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ADDDC" w14:textId="77777777" w:rsidR="00C914D8" w:rsidRPr="00A32E1B" w:rsidRDefault="00C914D8" w:rsidP="00A32E1B">
      <w:pPr>
        <w:spacing w:line="276" w:lineRule="auto"/>
        <w:jc w:val="both"/>
        <w:rPr>
          <w:rFonts w:ascii="Georgia" w:hAnsi="Georgia" w:cs="Arial"/>
          <w:b/>
          <w:iCs/>
          <w:sz w:val="22"/>
          <w:szCs w:val="22"/>
        </w:rPr>
      </w:pPr>
    </w:p>
    <w:p w14:paraId="71FDF96A" w14:textId="77777777" w:rsidR="00C914D8" w:rsidRPr="00A32E1B" w:rsidRDefault="00C914D8" w:rsidP="00A32E1B">
      <w:pPr>
        <w:spacing w:line="276" w:lineRule="auto"/>
        <w:jc w:val="both"/>
        <w:rPr>
          <w:rFonts w:ascii="Georgia" w:hAnsi="Georgia" w:cs="Arial"/>
          <w:b/>
          <w:iCs/>
          <w:sz w:val="22"/>
          <w:szCs w:val="22"/>
        </w:rPr>
      </w:pPr>
    </w:p>
    <w:p w14:paraId="37565610" w14:textId="77777777" w:rsidR="00C914D8" w:rsidRPr="00A32E1B" w:rsidRDefault="00C914D8" w:rsidP="00A32E1B">
      <w:pPr>
        <w:spacing w:line="276" w:lineRule="auto"/>
        <w:jc w:val="both"/>
        <w:rPr>
          <w:rFonts w:ascii="Georgia" w:hAnsi="Georgia" w:cs="Arial"/>
          <w:b/>
          <w:iCs/>
          <w:sz w:val="22"/>
          <w:szCs w:val="22"/>
        </w:rPr>
      </w:pPr>
    </w:p>
    <w:p w14:paraId="581CA795" w14:textId="77777777" w:rsidR="00C914D8" w:rsidRPr="00A32E1B" w:rsidRDefault="00C914D8" w:rsidP="00A32E1B">
      <w:pPr>
        <w:pStyle w:val="Nagwek1"/>
        <w:spacing w:line="276" w:lineRule="auto"/>
        <w:jc w:val="both"/>
        <w:rPr>
          <w:rFonts w:ascii="Georgia" w:hAnsi="Georgia"/>
          <w:spacing w:val="20"/>
          <w:w w:val="130"/>
          <w:kern w:val="24"/>
          <w:szCs w:val="22"/>
        </w:rPr>
      </w:pPr>
    </w:p>
    <w:p w14:paraId="5E55F25E" w14:textId="77777777" w:rsidR="00C914D8" w:rsidRPr="00A32E1B" w:rsidRDefault="00C914D8" w:rsidP="00A32E1B">
      <w:pPr>
        <w:spacing w:line="276" w:lineRule="auto"/>
        <w:jc w:val="center"/>
        <w:rPr>
          <w:rFonts w:ascii="Georgia" w:hAnsi="Georgia" w:cs="Arial"/>
          <w:spacing w:val="38"/>
          <w:w w:val="130"/>
          <w:kern w:val="24"/>
          <w:sz w:val="22"/>
          <w:szCs w:val="22"/>
        </w:rPr>
      </w:pPr>
      <w:bookmarkStart w:id="0" w:name="_Toc289152266"/>
      <w:bookmarkStart w:id="1" w:name="_Toc289152407"/>
      <w:bookmarkStart w:id="2" w:name="_Toc289152706"/>
      <w:bookmarkStart w:id="3" w:name="_Toc289152882"/>
    </w:p>
    <w:p w14:paraId="223FE7ED" w14:textId="685793F9" w:rsidR="00C914D8" w:rsidRDefault="00C914D8" w:rsidP="00A32E1B">
      <w:pPr>
        <w:spacing w:line="276" w:lineRule="auto"/>
        <w:jc w:val="center"/>
        <w:rPr>
          <w:rFonts w:ascii="Georgia" w:hAnsi="Georgia" w:cs="Arial"/>
          <w:spacing w:val="38"/>
          <w:w w:val="130"/>
          <w:kern w:val="24"/>
          <w:sz w:val="22"/>
          <w:szCs w:val="22"/>
        </w:rPr>
      </w:pPr>
      <w:r w:rsidRPr="00A32E1B">
        <w:rPr>
          <w:rFonts w:ascii="Georgia" w:hAnsi="Georgia" w:cs="Arial"/>
          <w:spacing w:val="38"/>
          <w:w w:val="130"/>
          <w:kern w:val="24"/>
          <w:sz w:val="22"/>
          <w:szCs w:val="22"/>
        </w:rPr>
        <w:t>ZAMAWIAJĄCY:</w:t>
      </w:r>
      <w:bookmarkEnd w:id="0"/>
      <w:bookmarkEnd w:id="1"/>
      <w:bookmarkEnd w:id="2"/>
      <w:bookmarkEnd w:id="3"/>
    </w:p>
    <w:p w14:paraId="02D49E30" w14:textId="07AB18A8" w:rsidR="003970A4" w:rsidRDefault="003970A4" w:rsidP="00A32E1B">
      <w:pPr>
        <w:spacing w:line="276" w:lineRule="auto"/>
        <w:jc w:val="center"/>
        <w:rPr>
          <w:rFonts w:ascii="Georgia" w:hAnsi="Georgia" w:cs="Arial"/>
          <w:spacing w:val="38"/>
          <w:w w:val="130"/>
          <w:kern w:val="24"/>
          <w:sz w:val="22"/>
          <w:szCs w:val="22"/>
        </w:rPr>
      </w:pPr>
    </w:p>
    <w:p w14:paraId="730791C8" w14:textId="77777777" w:rsidR="00910974" w:rsidRPr="00910974" w:rsidRDefault="00910974" w:rsidP="00910974">
      <w:pPr>
        <w:spacing w:line="276" w:lineRule="auto"/>
        <w:jc w:val="center"/>
        <w:rPr>
          <w:rFonts w:ascii="Georgia" w:hAnsi="Georgia" w:cs="Arial"/>
          <w:spacing w:val="38"/>
          <w:w w:val="130"/>
          <w:kern w:val="24"/>
          <w:sz w:val="22"/>
          <w:szCs w:val="22"/>
        </w:rPr>
      </w:pPr>
      <w:r w:rsidRPr="00910974">
        <w:rPr>
          <w:rFonts w:ascii="Georgia" w:hAnsi="Georgia" w:cs="Arial"/>
          <w:spacing w:val="38"/>
          <w:w w:val="130"/>
          <w:kern w:val="24"/>
          <w:sz w:val="22"/>
          <w:szCs w:val="22"/>
        </w:rPr>
        <w:t xml:space="preserve">          </w:t>
      </w:r>
      <w:bookmarkStart w:id="4" w:name="_Hlk66784988"/>
      <w:r w:rsidRPr="00910974">
        <w:rPr>
          <w:rFonts w:ascii="Georgia" w:hAnsi="Georgia" w:cs="Arial"/>
          <w:spacing w:val="38"/>
          <w:w w:val="130"/>
          <w:kern w:val="24"/>
          <w:sz w:val="22"/>
          <w:szCs w:val="22"/>
        </w:rPr>
        <w:t>TOWARZYSTWO BUDOWNICTWA SPOŁECZNEGO WROCŁAW</w:t>
      </w:r>
    </w:p>
    <w:p w14:paraId="0470A843" w14:textId="77777777" w:rsidR="00910974" w:rsidRPr="00910974" w:rsidRDefault="00910974" w:rsidP="00910974">
      <w:pPr>
        <w:spacing w:line="276" w:lineRule="auto"/>
        <w:jc w:val="center"/>
        <w:rPr>
          <w:rFonts w:ascii="Georgia" w:hAnsi="Georgia" w:cs="Arial"/>
          <w:spacing w:val="38"/>
          <w:w w:val="130"/>
          <w:kern w:val="24"/>
          <w:sz w:val="22"/>
          <w:szCs w:val="22"/>
        </w:rPr>
      </w:pPr>
      <w:r w:rsidRPr="00910974">
        <w:rPr>
          <w:rFonts w:ascii="Georgia" w:hAnsi="Georgia" w:cs="Arial"/>
          <w:spacing w:val="38"/>
          <w:w w:val="130"/>
          <w:kern w:val="24"/>
          <w:sz w:val="22"/>
          <w:szCs w:val="22"/>
        </w:rPr>
        <w:t>SPÓŁKA Z OGRANICZONĄ ODPOWIEDZIALNOŚCIĄ</w:t>
      </w:r>
    </w:p>
    <w:p w14:paraId="70F3B687" w14:textId="77777777" w:rsidR="00910974" w:rsidRPr="00910974" w:rsidRDefault="00910974" w:rsidP="00910974">
      <w:pPr>
        <w:spacing w:line="276" w:lineRule="auto"/>
        <w:jc w:val="center"/>
        <w:rPr>
          <w:rFonts w:ascii="Georgia" w:hAnsi="Georgia" w:cs="Arial"/>
          <w:spacing w:val="38"/>
          <w:w w:val="130"/>
          <w:kern w:val="24"/>
          <w:sz w:val="22"/>
          <w:szCs w:val="22"/>
        </w:rPr>
      </w:pPr>
      <w:r w:rsidRPr="00910974">
        <w:rPr>
          <w:rFonts w:ascii="Georgia" w:hAnsi="Georgia" w:cs="Arial"/>
          <w:spacing w:val="38"/>
          <w:w w:val="130"/>
          <w:kern w:val="24"/>
          <w:sz w:val="22"/>
          <w:szCs w:val="22"/>
        </w:rPr>
        <w:t>51-148 Wrocław, ul. Przybyszewskiego 102/104</w:t>
      </w:r>
    </w:p>
    <w:p w14:paraId="49DD8B3F" w14:textId="28E1A5DD" w:rsidR="003970A4" w:rsidRPr="00A32E1B" w:rsidRDefault="00910974" w:rsidP="00910974">
      <w:pPr>
        <w:spacing w:line="276" w:lineRule="auto"/>
        <w:jc w:val="center"/>
        <w:rPr>
          <w:rFonts w:ascii="Georgia" w:hAnsi="Georgia" w:cs="Arial"/>
          <w:spacing w:val="38"/>
          <w:w w:val="130"/>
          <w:kern w:val="24"/>
          <w:sz w:val="22"/>
          <w:szCs w:val="22"/>
        </w:rPr>
      </w:pPr>
      <w:r w:rsidRPr="00910974">
        <w:rPr>
          <w:rFonts w:ascii="Georgia" w:hAnsi="Georgia" w:cs="Arial"/>
          <w:spacing w:val="38"/>
          <w:w w:val="130"/>
          <w:kern w:val="24"/>
          <w:sz w:val="22"/>
          <w:szCs w:val="22"/>
        </w:rPr>
        <w:t xml:space="preserve">tel. 071 325-33-38, </w:t>
      </w:r>
    </w:p>
    <w:bookmarkEnd w:id="4"/>
    <w:p w14:paraId="08B13888" w14:textId="77777777" w:rsidR="00C914D8" w:rsidRPr="00A32E1B" w:rsidRDefault="00C914D8" w:rsidP="00A32E1B">
      <w:pPr>
        <w:spacing w:line="276" w:lineRule="auto"/>
        <w:jc w:val="center"/>
        <w:rPr>
          <w:rFonts w:ascii="Georgia" w:hAnsi="Georgia" w:cs="Arial"/>
          <w:spacing w:val="38"/>
          <w:sz w:val="22"/>
          <w:szCs w:val="22"/>
        </w:rPr>
      </w:pPr>
    </w:p>
    <w:p w14:paraId="2EB17EAF" w14:textId="77777777" w:rsidR="00C914D8" w:rsidRPr="00A32E1B" w:rsidRDefault="00C914D8" w:rsidP="00A32E1B">
      <w:pPr>
        <w:spacing w:line="276" w:lineRule="auto"/>
        <w:jc w:val="both"/>
        <w:rPr>
          <w:rFonts w:ascii="Georgia" w:hAnsi="Georgia" w:cs="Arial"/>
          <w:b/>
          <w:bCs/>
          <w:sz w:val="22"/>
          <w:szCs w:val="22"/>
        </w:rPr>
      </w:pPr>
    </w:p>
    <w:p w14:paraId="6A55C5EE" w14:textId="77777777" w:rsidR="00C914D8" w:rsidRPr="00A32E1B" w:rsidRDefault="00C914D8" w:rsidP="00A32E1B">
      <w:pPr>
        <w:spacing w:line="276" w:lineRule="auto"/>
        <w:jc w:val="both"/>
        <w:rPr>
          <w:rFonts w:ascii="Georgia" w:hAnsi="Georgia" w:cs="Arial"/>
          <w:b/>
          <w:spacing w:val="16"/>
          <w:w w:val="150"/>
          <w:kern w:val="32"/>
          <w:sz w:val="22"/>
          <w:szCs w:val="22"/>
        </w:rPr>
      </w:pPr>
    </w:p>
    <w:p w14:paraId="77972ACD" w14:textId="757D2BA4" w:rsidR="00C914D8" w:rsidRPr="00A32E1B" w:rsidRDefault="00C914D8" w:rsidP="00A32E1B">
      <w:pPr>
        <w:spacing w:line="276" w:lineRule="auto"/>
        <w:jc w:val="center"/>
        <w:rPr>
          <w:rFonts w:ascii="Georgia" w:hAnsi="Georgia" w:cs="Arial"/>
          <w:b/>
          <w:spacing w:val="16"/>
          <w:w w:val="150"/>
          <w:kern w:val="32"/>
          <w:sz w:val="22"/>
          <w:szCs w:val="22"/>
        </w:rPr>
      </w:pPr>
      <w:r w:rsidRPr="00A32E1B">
        <w:rPr>
          <w:rFonts w:ascii="Georgia" w:hAnsi="Georgia" w:cs="Arial"/>
          <w:b/>
          <w:spacing w:val="16"/>
          <w:w w:val="150"/>
          <w:kern w:val="32"/>
          <w:sz w:val="22"/>
          <w:szCs w:val="22"/>
        </w:rPr>
        <w:t>Specyfikacja warunków zamówienia</w:t>
      </w:r>
    </w:p>
    <w:p w14:paraId="7D51F786" w14:textId="77777777" w:rsidR="00C914D8" w:rsidRPr="00A32E1B" w:rsidRDefault="00C914D8" w:rsidP="00A32E1B">
      <w:pPr>
        <w:spacing w:line="276" w:lineRule="auto"/>
        <w:jc w:val="center"/>
        <w:rPr>
          <w:rFonts w:ascii="Georgia" w:hAnsi="Georgia" w:cs="Arial"/>
          <w:b/>
          <w:spacing w:val="16"/>
          <w:w w:val="150"/>
          <w:kern w:val="32"/>
          <w:sz w:val="22"/>
          <w:szCs w:val="22"/>
        </w:rPr>
      </w:pPr>
    </w:p>
    <w:p w14:paraId="4C91D607" w14:textId="77777777" w:rsidR="00C914D8" w:rsidRPr="00A32E1B" w:rsidRDefault="00C914D8" w:rsidP="00A32E1B">
      <w:pPr>
        <w:spacing w:line="276" w:lineRule="auto"/>
        <w:jc w:val="center"/>
        <w:rPr>
          <w:rFonts w:ascii="Georgia" w:hAnsi="Georgia" w:cs="Arial"/>
          <w:sz w:val="22"/>
          <w:szCs w:val="22"/>
        </w:rPr>
      </w:pPr>
    </w:p>
    <w:p w14:paraId="11CC983F" w14:textId="77777777" w:rsidR="00C914D8" w:rsidRPr="00A32E1B" w:rsidRDefault="00C914D8" w:rsidP="00A32E1B">
      <w:pPr>
        <w:spacing w:line="276" w:lineRule="auto"/>
        <w:jc w:val="center"/>
        <w:rPr>
          <w:rFonts w:ascii="Georgia" w:hAnsi="Georgia" w:cs="Arial"/>
          <w:b/>
          <w:sz w:val="22"/>
          <w:szCs w:val="22"/>
        </w:rPr>
      </w:pPr>
      <w:r w:rsidRPr="00A32E1B">
        <w:rPr>
          <w:rFonts w:ascii="Georgia" w:hAnsi="Georgia" w:cs="Arial"/>
          <w:sz w:val="22"/>
          <w:szCs w:val="22"/>
        </w:rPr>
        <w:t>Przedmiot zamówienia</w:t>
      </w:r>
      <w:r w:rsidR="004D3ACA" w:rsidRPr="00A32E1B">
        <w:rPr>
          <w:rFonts w:ascii="Georgia" w:hAnsi="Georgia" w:cs="Arial"/>
          <w:b/>
          <w:sz w:val="22"/>
          <w:szCs w:val="22"/>
        </w:rPr>
        <w:t>:</w:t>
      </w:r>
      <w:r w:rsidRPr="00A32E1B">
        <w:rPr>
          <w:rFonts w:ascii="Georgia" w:hAnsi="Georgia" w:cs="Arial"/>
          <w:b/>
          <w:sz w:val="22"/>
          <w:szCs w:val="22"/>
        </w:rPr>
        <w:t xml:space="preserve"> </w:t>
      </w:r>
    </w:p>
    <w:p w14:paraId="70F96A39" w14:textId="77777777" w:rsidR="00DA4A76" w:rsidRPr="00A32E1B" w:rsidRDefault="00DA4A76" w:rsidP="00A32E1B">
      <w:pPr>
        <w:spacing w:line="276" w:lineRule="auto"/>
        <w:jc w:val="center"/>
        <w:rPr>
          <w:rFonts w:ascii="Georgia" w:hAnsi="Georgia" w:cs="Arial"/>
          <w:b/>
          <w:sz w:val="22"/>
          <w:szCs w:val="22"/>
        </w:rPr>
      </w:pPr>
    </w:p>
    <w:p w14:paraId="6A5E4063" w14:textId="77777777" w:rsidR="00F00B7A" w:rsidRDefault="00F00B7A" w:rsidP="002B110A">
      <w:pPr>
        <w:spacing w:line="276" w:lineRule="auto"/>
        <w:jc w:val="center"/>
        <w:rPr>
          <w:rFonts w:ascii="Georgia" w:hAnsi="Georgia"/>
          <w:b/>
        </w:rPr>
      </w:pPr>
      <w:bookmarkStart w:id="5" w:name="_Hlk74306406"/>
      <w:proofErr w:type="gramStart"/>
      <w:r w:rsidRPr="00F00B7A">
        <w:rPr>
          <w:rFonts w:ascii="Georgia" w:hAnsi="Georgia"/>
          <w:b/>
        </w:rPr>
        <w:t>Konserwacja  i</w:t>
      </w:r>
      <w:proofErr w:type="gramEnd"/>
      <w:r w:rsidRPr="00F00B7A">
        <w:rPr>
          <w:rFonts w:ascii="Georgia" w:hAnsi="Georgia"/>
          <w:b/>
        </w:rPr>
        <w:t xml:space="preserve"> naprawa urządzeń, instalacji elektrycznych, elektroenergetycznych i teletechnicznych na nieruchomościach należących do TBS Wrocław Sp. z o.o.” </w:t>
      </w:r>
    </w:p>
    <w:p w14:paraId="41567AA0" w14:textId="3CD90C21" w:rsidR="002B110A" w:rsidRDefault="00F00B7A" w:rsidP="002B110A">
      <w:pPr>
        <w:spacing w:line="276" w:lineRule="auto"/>
        <w:jc w:val="center"/>
        <w:rPr>
          <w:rFonts w:ascii="Georgia" w:hAnsi="Georgia"/>
          <w:b/>
        </w:rPr>
      </w:pPr>
      <w:r w:rsidRPr="00F00B7A">
        <w:rPr>
          <w:rFonts w:ascii="Georgia" w:hAnsi="Georgia"/>
          <w:b/>
        </w:rPr>
        <w:t>Zamówienie podzielone na części.</w:t>
      </w:r>
    </w:p>
    <w:p w14:paraId="6DB3129F" w14:textId="77777777" w:rsidR="00F00B7A" w:rsidRPr="002B110A" w:rsidRDefault="00F00B7A" w:rsidP="002B110A">
      <w:pPr>
        <w:spacing w:line="276" w:lineRule="auto"/>
        <w:jc w:val="center"/>
        <w:rPr>
          <w:rFonts w:ascii="Georgia" w:hAnsi="Georgia"/>
          <w:b/>
        </w:rPr>
      </w:pPr>
    </w:p>
    <w:p w14:paraId="565823AA" w14:textId="3846C5BE" w:rsidR="00864941" w:rsidRDefault="002B110A" w:rsidP="002B110A">
      <w:pPr>
        <w:spacing w:line="276" w:lineRule="auto"/>
        <w:jc w:val="center"/>
        <w:rPr>
          <w:rFonts w:ascii="Georgia" w:hAnsi="Georgia"/>
          <w:b/>
        </w:rPr>
      </w:pPr>
      <w:r w:rsidRPr="002B110A">
        <w:rPr>
          <w:rFonts w:ascii="Georgia" w:hAnsi="Georgia"/>
          <w:b/>
        </w:rPr>
        <w:t>Zamówienie udzielane w częściach, w których każda część stanowi przedmiot odrębnego postępowania.</w:t>
      </w:r>
    </w:p>
    <w:p w14:paraId="0E1CD003" w14:textId="77777777" w:rsidR="002B110A" w:rsidRPr="00A32E1B" w:rsidRDefault="002B110A" w:rsidP="002B110A">
      <w:pPr>
        <w:spacing w:line="276" w:lineRule="auto"/>
        <w:jc w:val="center"/>
        <w:rPr>
          <w:rFonts w:ascii="Georgia" w:hAnsi="Georgia" w:cs="Arial"/>
          <w:sz w:val="22"/>
          <w:szCs w:val="22"/>
        </w:rPr>
      </w:pPr>
    </w:p>
    <w:bookmarkEnd w:id="5"/>
    <w:p w14:paraId="2C591A50" w14:textId="102CD93B" w:rsidR="003614C8" w:rsidRPr="00A32E1B" w:rsidRDefault="00FB6BBE" w:rsidP="003614C8">
      <w:pPr>
        <w:spacing w:line="276" w:lineRule="auto"/>
        <w:jc w:val="center"/>
        <w:rPr>
          <w:rFonts w:ascii="Georgia" w:hAnsi="Georgia" w:cs="Arial"/>
          <w:sz w:val="22"/>
          <w:szCs w:val="22"/>
        </w:rPr>
      </w:pPr>
      <w:r w:rsidRPr="00A32E1B">
        <w:rPr>
          <w:rFonts w:ascii="Georgia" w:hAnsi="Georgia" w:cs="Arial"/>
          <w:sz w:val="22"/>
          <w:szCs w:val="22"/>
        </w:rPr>
        <w:t xml:space="preserve">Numer </w:t>
      </w:r>
      <w:proofErr w:type="gramStart"/>
      <w:r w:rsidRPr="00A32E1B">
        <w:rPr>
          <w:rFonts w:ascii="Georgia" w:hAnsi="Georgia" w:cs="Arial"/>
          <w:sz w:val="22"/>
          <w:szCs w:val="22"/>
        </w:rPr>
        <w:t>postępowania</w:t>
      </w:r>
      <w:r w:rsidR="00C914D8" w:rsidRPr="00A32E1B">
        <w:rPr>
          <w:rFonts w:ascii="Georgia" w:hAnsi="Georgia" w:cs="Arial"/>
          <w:sz w:val="22"/>
          <w:szCs w:val="22"/>
        </w:rPr>
        <w:t>:</w:t>
      </w:r>
      <w:r w:rsidR="003816B5" w:rsidRPr="00A32E1B">
        <w:rPr>
          <w:rFonts w:ascii="Georgia" w:hAnsi="Georgia" w:cs="Arial"/>
          <w:sz w:val="22"/>
          <w:szCs w:val="22"/>
        </w:rPr>
        <w:t xml:space="preserve"> </w:t>
      </w:r>
      <w:r w:rsidR="003614C8">
        <w:rPr>
          <w:rFonts w:ascii="Georgia" w:hAnsi="Georgia" w:cs="Arial"/>
          <w:sz w:val="22"/>
          <w:szCs w:val="22"/>
        </w:rPr>
        <w:t xml:space="preserve"> </w:t>
      </w:r>
      <w:r w:rsidR="003614C8">
        <w:t>ZZP</w:t>
      </w:r>
      <w:proofErr w:type="gramEnd"/>
      <w:r w:rsidR="003614C8">
        <w:t>.360.</w:t>
      </w:r>
      <w:r w:rsidR="00F00B7A">
        <w:t>11</w:t>
      </w:r>
      <w:r w:rsidR="003614C8">
        <w:t>.2021</w:t>
      </w:r>
    </w:p>
    <w:p w14:paraId="0E5D16F7" w14:textId="71533831" w:rsidR="00C914D8" w:rsidRPr="00A32E1B" w:rsidRDefault="00C914D8" w:rsidP="00A32E1B">
      <w:pPr>
        <w:spacing w:line="276" w:lineRule="auto"/>
        <w:jc w:val="center"/>
        <w:rPr>
          <w:rFonts w:ascii="Georgia" w:hAnsi="Georgia" w:cs="Arial"/>
          <w:sz w:val="22"/>
          <w:szCs w:val="22"/>
        </w:rPr>
      </w:pPr>
    </w:p>
    <w:p w14:paraId="2446ABEB" w14:textId="77777777" w:rsidR="00C914D8" w:rsidRPr="00A32E1B" w:rsidRDefault="00C914D8" w:rsidP="00A32E1B">
      <w:pPr>
        <w:spacing w:line="276" w:lineRule="auto"/>
        <w:jc w:val="center"/>
        <w:rPr>
          <w:rFonts w:ascii="Georgia" w:hAnsi="Georgia" w:cs="Arial"/>
          <w:sz w:val="22"/>
          <w:szCs w:val="22"/>
        </w:rPr>
      </w:pPr>
    </w:p>
    <w:p w14:paraId="463E13F6" w14:textId="42C9D403" w:rsidR="00C914D8" w:rsidRPr="00A32E1B" w:rsidRDefault="00C914D8" w:rsidP="00A32E1B">
      <w:pPr>
        <w:spacing w:line="276" w:lineRule="auto"/>
        <w:jc w:val="center"/>
        <w:rPr>
          <w:rFonts w:ascii="Georgia" w:hAnsi="Georgia" w:cs="Arial"/>
          <w:sz w:val="22"/>
          <w:szCs w:val="22"/>
        </w:rPr>
      </w:pPr>
      <w:r w:rsidRPr="00A32E1B">
        <w:rPr>
          <w:rFonts w:ascii="Georgia" w:hAnsi="Georgia" w:cs="Arial"/>
          <w:sz w:val="22"/>
          <w:szCs w:val="22"/>
        </w:rPr>
        <w:t xml:space="preserve">Tryb postępowania – </w:t>
      </w:r>
      <w:r w:rsidR="00AE1ADA" w:rsidRPr="00A32E1B">
        <w:rPr>
          <w:rFonts w:ascii="Georgia" w:hAnsi="Georgia" w:cs="Arial"/>
          <w:sz w:val="22"/>
          <w:szCs w:val="22"/>
        </w:rPr>
        <w:t xml:space="preserve">tryb podstawowy </w:t>
      </w:r>
      <w:proofErr w:type="gramStart"/>
      <w:r w:rsidR="00C96D15">
        <w:rPr>
          <w:rFonts w:ascii="Georgia" w:hAnsi="Georgia" w:cs="Arial"/>
          <w:sz w:val="22"/>
          <w:szCs w:val="22"/>
        </w:rPr>
        <w:t xml:space="preserve">bez </w:t>
      </w:r>
      <w:r w:rsidR="008464E9" w:rsidRPr="00A32E1B">
        <w:rPr>
          <w:rFonts w:ascii="Georgia" w:hAnsi="Georgia" w:cs="Arial"/>
          <w:sz w:val="22"/>
          <w:szCs w:val="22"/>
        </w:rPr>
        <w:t xml:space="preserve"> przeprowadzenia</w:t>
      </w:r>
      <w:proofErr w:type="gramEnd"/>
      <w:r w:rsidR="008464E9" w:rsidRPr="00A32E1B">
        <w:rPr>
          <w:rFonts w:ascii="Georgia" w:hAnsi="Georgia" w:cs="Arial"/>
          <w:sz w:val="22"/>
          <w:szCs w:val="22"/>
        </w:rPr>
        <w:t xml:space="preserve"> </w:t>
      </w:r>
      <w:r w:rsidR="00AE1ADA" w:rsidRPr="00A32E1B">
        <w:rPr>
          <w:rFonts w:ascii="Georgia" w:hAnsi="Georgia" w:cs="Arial"/>
          <w:sz w:val="22"/>
          <w:szCs w:val="22"/>
        </w:rPr>
        <w:t>negocjacji</w:t>
      </w:r>
      <w:r w:rsidRPr="00A32E1B">
        <w:rPr>
          <w:rFonts w:ascii="Georgia" w:hAnsi="Georgia" w:cs="Arial"/>
          <w:sz w:val="22"/>
          <w:szCs w:val="22"/>
        </w:rPr>
        <w:t xml:space="preserve"> </w:t>
      </w:r>
      <w:r w:rsidR="003816B5" w:rsidRPr="00A32E1B">
        <w:rPr>
          <w:rFonts w:ascii="Georgia" w:hAnsi="Georgia" w:cs="Arial"/>
          <w:sz w:val="22"/>
          <w:szCs w:val="22"/>
        </w:rPr>
        <w:t xml:space="preserve">na podstawie art. 275 pkt </w:t>
      </w:r>
      <w:r w:rsidR="0014365C" w:rsidRPr="00A32E1B">
        <w:rPr>
          <w:rFonts w:ascii="Georgia" w:hAnsi="Georgia" w:cs="Arial"/>
          <w:sz w:val="22"/>
          <w:szCs w:val="22"/>
        </w:rPr>
        <w:t>1</w:t>
      </w:r>
      <w:r w:rsidR="003816B5" w:rsidRPr="00A32E1B">
        <w:rPr>
          <w:rFonts w:ascii="Georgia" w:hAnsi="Georgia" w:cs="Arial"/>
          <w:sz w:val="22"/>
          <w:szCs w:val="22"/>
        </w:rPr>
        <w:t xml:space="preserve"> Ustawy </w:t>
      </w:r>
      <w:proofErr w:type="spellStart"/>
      <w:r w:rsidR="003816B5" w:rsidRPr="00A32E1B">
        <w:rPr>
          <w:rFonts w:ascii="Georgia" w:hAnsi="Georgia" w:cs="Arial"/>
          <w:sz w:val="22"/>
          <w:szCs w:val="22"/>
        </w:rPr>
        <w:t>Pzp</w:t>
      </w:r>
      <w:proofErr w:type="spellEnd"/>
    </w:p>
    <w:p w14:paraId="5690AA0B" w14:textId="77777777" w:rsidR="00C914D8" w:rsidRPr="00A32E1B" w:rsidRDefault="00C914D8" w:rsidP="00A32E1B">
      <w:pPr>
        <w:spacing w:line="276" w:lineRule="auto"/>
        <w:jc w:val="center"/>
        <w:rPr>
          <w:rFonts w:ascii="Georgia" w:hAnsi="Georgia" w:cs="Arial"/>
          <w:sz w:val="22"/>
          <w:szCs w:val="22"/>
        </w:rPr>
      </w:pPr>
    </w:p>
    <w:p w14:paraId="449000C2" w14:textId="26B27CAF" w:rsidR="003816B5" w:rsidRDefault="003816B5" w:rsidP="00A32E1B">
      <w:pPr>
        <w:spacing w:line="276" w:lineRule="auto"/>
        <w:jc w:val="center"/>
        <w:rPr>
          <w:rFonts w:ascii="Georgia" w:hAnsi="Georgia" w:cs="Arial"/>
          <w:sz w:val="22"/>
          <w:szCs w:val="22"/>
        </w:rPr>
      </w:pPr>
    </w:p>
    <w:p w14:paraId="2865FDEC" w14:textId="77777777" w:rsidR="003970A4" w:rsidRPr="00A32E1B" w:rsidRDefault="003970A4" w:rsidP="00A32E1B">
      <w:pPr>
        <w:spacing w:line="276" w:lineRule="auto"/>
        <w:jc w:val="center"/>
        <w:rPr>
          <w:rFonts w:ascii="Georgia" w:hAnsi="Georgia" w:cs="Arial"/>
          <w:sz w:val="22"/>
          <w:szCs w:val="22"/>
        </w:rPr>
      </w:pPr>
    </w:p>
    <w:p w14:paraId="5782B010" w14:textId="4BA93499" w:rsidR="003816B5" w:rsidRPr="00A32E1B" w:rsidRDefault="003816B5" w:rsidP="00A32E1B">
      <w:pPr>
        <w:spacing w:line="276" w:lineRule="auto"/>
        <w:jc w:val="center"/>
        <w:rPr>
          <w:rFonts w:ascii="Georgia" w:hAnsi="Georgia" w:cs="Arial"/>
          <w:sz w:val="22"/>
          <w:szCs w:val="22"/>
        </w:rPr>
      </w:pPr>
    </w:p>
    <w:p w14:paraId="1D34DF88" w14:textId="77777777" w:rsidR="001F3B8B" w:rsidRPr="00A32E1B" w:rsidRDefault="001F3B8B" w:rsidP="001F3B8B">
      <w:pPr>
        <w:pStyle w:val="Cytat"/>
        <w:spacing w:line="276" w:lineRule="auto"/>
        <w:ind w:left="0"/>
        <w:jc w:val="right"/>
        <w:rPr>
          <w:rFonts w:ascii="Georgia" w:hAnsi="Georgia"/>
          <w:sz w:val="22"/>
          <w:szCs w:val="22"/>
        </w:rPr>
      </w:pPr>
      <w:r w:rsidRPr="00A32E1B">
        <w:rPr>
          <w:rFonts w:ascii="Georgia" w:hAnsi="Georgia"/>
          <w:sz w:val="22"/>
          <w:szCs w:val="22"/>
        </w:rPr>
        <w:t>ZATWIERDZAM:</w:t>
      </w:r>
    </w:p>
    <w:p w14:paraId="10702898" w14:textId="77777777" w:rsidR="001F3B8B" w:rsidRPr="00A32E1B" w:rsidRDefault="001F3B8B" w:rsidP="001F3B8B">
      <w:pPr>
        <w:spacing w:line="276" w:lineRule="auto"/>
        <w:jc w:val="right"/>
        <w:rPr>
          <w:rFonts w:ascii="Georgia" w:hAnsi="Georgia"/>
          <w:sz w:val="22"/>
          <w:szCs w:val="22"/>
        </w:rPr>
      </w:pPr>
    </w:p>
    <w:p w14:paraId="39D20DEF" w14:textId="77777777" w:rsidR="001F3B8B" w:rsidRPr="00A32E1B" w:rsidRDefault="001F3B8B" w:rsidP="001F3B8B">
      <w:pPr>
        <w:spacing w:line="276" w:lineRule="auto"/>
        <w:jc w:val="right"/>
        <w:rPr>
          <w:rFonts w:ascii="Georgia" w:hAnsi="Georgia"/>
          <w:sz w:val="22"/>
          <w:szCs w:val="22"/>
        </w:rPr>
      </w:pPr>
      <w:r>
        <w:rPr>
          <w:rFonts w:ascii="Verdana" w:hAnsi="Verdana" w:cs="Arial"/>
          <w:b/>
          <w:bCs/>
          <w:color w:val="000000"/>
          <w:sz w:val="18"/>
        </w:rPr>
        <w:t>Zarząd TBS Wrocław Sp. z o.o.</w:t>
      </w:r>
    </w:p>
    <w:p w14:paraId="4A6D64F0" w14:textId="77777777" w:rsidR="001F3B8B" w:rsidRPr="00A32E1B" w:rsidRDefault="001F3B8B" w:rsidP="001F3B8B">
      <w:pPr>
        <w:spacing w:line="276" w:lineRule="auto"/>
        <w:jc w:val="both"/>
        <w:rPr>
          <w:rFonts w:ascii="Georgia" w:hAnsi="Georgia" w:cs="Arial"/>
          <w:b/>
          <w:iCs/>
          <w:sz w:val="22"/>
          <w:szCs w:val="22"/>
        </w:rPr>
      </w:pPr>
    </w:p>
    <w:p w14:paraId="0AE39DBB" w14:textId="77777777" w:rsidR="003816B5" w:rsidRPr="00A32E1B" w:rsidRDefault="003816B5" w:rsidP="00A32E1B">
      <w:pPr>
        <w:spacing w:line="276" w:lineRule="auto"/>
        <w:rPr>
          <w:rFonts w:ascii="Georgia" w:hAnsi="Georgia" w:cs="Arial"/>
          <w:sz w:val="22"/>
          <w:szCs w:val="22"/>
        </w:rPr>
      </w:pPr>
    </w:p>
    <w:p w14:paraId="6C71B744" w14:textId="026D205E" w:rsidR="00C914D8" w:rsidRDefault="00C914D8" w:rsidP="00A32E1B">
      <w:pPr>
        <w:spacing w:line="276" w:lineRule="auto"/>
        <w:jc w:val="center"/>
        <w:rPr>
          <w:rFonts w:ascii="Georgia" w:hAnsi="Georgia" w:cs="Arial"/>
          <w:b/>
          <w:bCs/>
          <w:sz w:val="22"/>
          <w:szCs w:val="22"/>
        </w:rPr>
      </w:pPr>
    </w:p>
    <w:p w14:paraId="65967E32" w14:textId="6C3AB6E0" w:rsidR="00910974" w:rsidRDefault="00910974" w:rsidP="00910974">
      <w:pPr>
        <w:spacing w:line="276" w:lineRule="auto"/>
        <w:rPr>
          <w:rFonts w:ascii="Georgia" w:hAnsi="Georgia" w:cs="Arial"/>
          <w:b/>
          <w:bCs/>
          <w:sz w:val="22"/>
          <w:szCs w:val="22"/>
        </w:rPr>
      </w:pPr>
    </w:p>
    <w:p w14:paraId="2386AEFB" w14:textId="77777777" w:rsidR="00910974" w:rsidRPr="00A32E1B" w:rsidRDefault="00910974" w:rsidP="00910974">
      <w:pPr>
        <w:spacing w:line="276" w:lineRule="auto"/>
        <w:rPr>
          <w:rFonts w:ascii="Georgia" w:hAnsi="Georgia" w:cs="Arial"/>
          <w:b/>
          <w:bCs/>
          <w:sz w:val="22"/>
          <w:szCs w:val="22"/>
        </w:rPr>
      </w:pPr>
    </w:p>
    <w:p w14:paraId="69838ACB" w14:textId="3BD1AB98" w:rsidR="00E07AE8" w:rsidRDefault="003970A4" w:rsidP="00F00B7A">
      <w:pPr>
        <w:spacing w:line="276" w:lineRule="auto"/>
        <w:jc w:val="center"/>
        <w:rPr>
          <w:rFonts w:ascii="Georgia" w:hAnsi="Georgia" w:cs="Arial"/>
          <w:b/>
          <w:bCs/>
          <w:sz w:val="22"/>
          <w:szCs w:val="22"/>
        </w:rPr>
      </w:pPr>
      <w:r>
        <w:rPr>
          <w:rFonts w:ascii="Georgia" w:hAnsi="Georgia" w:cs="Arial"/>
          <w:b/>
          <w:bCs/>
          <w:sz w:val="22"/>
          <w:szCs w:val="22"/>
        </w:rPr>
        <w:t>Wrocław,</w:t>
      </w:r>
      <w:r w:rsidR="00C914D8" w:rsidRPr="00A32E1B">
        <w:rPr>
          <w:rFonts w:ascii="Georgia" w:hAnsi="Georgia" w:cs="Arial"/>
          <w:b/>
          <w:bCs/>
          <w:sz w:val="22"/>
          <w:szCs w:val="22"/>
        </w:rPr>
        <w:t xml:space="preserve"> </w:t>
      </w:r>
      <w:r w:rsidR="00836D0E" w:rsidRPr="00A32E1B">
        <w:rPr>
          <w:rFonts w:ascii="Georgia" w:hAnsi="Georgia" w:cs="Arial"/>
          <w:b/>
          <w:bCs/>
          <w:sz w:val="22"/>
          <w:szCs w:val="22"/>
        </w:rPr>
        <w:t>dnia</w:t>
      </w:r>
      <w:r w:rsidR="00E07AE8">
        <w:rPr>
          <w:rFonts w:ascii="Georgia" w:hAnsi="Georgia" w:cs="Arial"/>
          <w:b/>
          <w:bCs/>
          <w:sz w:val="22"/>
          <w:szCs w:val="22"/>
        </w:rPr>
        <w:t xml:space="preserve"> </w:t>
      </w:r>
      <w:r w:rsidR="002003E9">
        <w:rPr>
          <w:rFonts w:ascii="Georgia" w:hAnsi="Georgia" w:cs="Arial"/>
          <w:b/>
          <w:bCs/>
          <w:sz w:val="22"/>
          <w:szCs w:val="22"/>
        </w:rPr>
        <w:t xml:space="preserve">14 </w:t>
      </w:r>
      <w:r w:rsidR="001F1010">
        <w:rPr>
          <w:rFonts w:ascii="Georgia" w:hAnsi="Georgia" w:cs="Arial"/>
          <w:b/>
          <w:bCs/>
          <w:sz w:val="22"/>
          <w:szCs w:val="22"/>
        </w:rPr>
        <w:t>lipca</w:t>
      </w:r>
      <w:r w:rsidR="004554F5" w:rsidRPr="00A32E1B">
        <w:rPr>
          <w:rFonts w:ascii="Georgia" w:hAnsi="Georgia" w:cs="Arial"/>
          <w:b/>
          <w:bCs/>
          <w:sz w:val="22"/>
          <w:szCs w:val="22"/>
        </w:rPr>
        <w:t xml:space="preserve"> 202</w:t>
      </w:r>
      <w:bookmarkStart w:id="6" w:name="_Toc462902736"/>
      <w:r w:rsidR="004B275D">
        <w:rPr>
          <w:rFonts w:ascii="Georgia" w:hAnsi="Georgia" w:cs="Arial"/>
          <w:b/>
          <w:bCs/>
          <w:sz w:val="22"/>
          <w:szCs w:val="22"/>
        </w:rPr>
        <w:t xml:space="preserve">1 </w:t>
      </w:r>
    </w:p>
    <w:p w14:paraId="000D31A6" w14:textId="77777777" w:rsidR="00E07AE8" w:rsidRPr="004B275D" w:rsidRDefault="00E07AE8" w:rsidP="004B275D">
      <w:pPr>
        <w:spacing w:line="276" w:lineRule="auto"/>
        <w:jc w:val="center"/>
        <w:rPr>
          <w:rFonts w:ascii="Georgia" w:hAnsi="Georgia" w:cs="Arial"/>
          <w:b/>
          <w:bCs/>
          <w:sz w:val="22"/>
          <w:szCs w:val="22"/>
          <w:u w:val="single"/>
        </w:rPr>
      </w:pPr>
    </w:p>
    <w:p w14:paraId="775366B0" w14:textId="49E9328B" w:rsidR="00C914D8" w:rsidRPr="00A32E1B" w:rsidRDefault="00C914D8" w:rsidP="00A32E1B">
      <w:pPr>
        <w:spacing w:line="276" w:lineRule="auto"/>
        <w:jc w:val="center"/>
        <w:rPr>
          <w:rFonts w:ascii="Georgia" w:hAnsi="Georgia"/>
          <w:b/>
          <w:sz w:val="22"/>
          <w:szCs w:val="22"/>
        </w:rPr>
      </w:pPr>
      <w:r w:rsidRPr="00A32E1B">
        <w:rPr>
          <w:rFonts w:ascii="Georgia" w:hAnsi="Georgia"/>
          <w:b/>
          <w:sz w:val="22"/>
          <w:szCs w:val="22"/>
        </w:rPr>
        <w:t xml:space="preserve">SPECYFIKACJI WARUNKÓW ZAMÓWIENIA </w:t>
      </w:r>
    </w:p>
    <w:p w14:paraId="2D40EEA3" w14:textId="77777777" w:rsidR="00F35914" w:rsidRPr="00A32E1B" w:rsidRDefault="00F35914" w:rsidP="00A32E1B">
      <w:pPr>
        <w:spacing w:line="276" w:lineRule="auto"/>
        <w:rPr>
          <w:rFonts w:ascii="Georgia" w:hAnsi="Georgia"/>
          <w:b/>
          <w:sz w:val="22"/>
          <w:szCs w:val="22"/>
        </w:rPr>
      </w:pPr>
    </w:p>
    <w:p w14:paraId="2F0FB08B" w14:textId="77777777" w:rsidR="00C914D8" w:rsidRPr="00A32E1B" w:rsidRDefault="00C914D8" w:rsidP="00A32E1B">
      <w:pPr>
        <w:pStyle w:val="Nagwek1"/>
        <w:spacing w:line="276" w:lineRule="auto"/>
        <w:rPr>
          <w:rFonts w:ascii="Georgia" w:hAnsi="Georgia"/>
          <w:bCs/>
          <w:szCs w:val="22"/>
        </w:rPr>
      </w:pPr>
    </w:p>
    <w:p w14:paraId="07F4895C" w14:textId="77777777" w:rsidR="00C914D8" w:rsidRPr="00A32E1B" w:rsidRDefault="00C914D8" w:rsidP="00A32E1B">
      <w:pPr>
        <w:pStyle w:val="Nagwek1"/>
        <w:numPr>
          <w:ilvl w:val="0"/>
          <w:numId w:val="1"/>
        </w:numPr>
        <w:spacing w:line="276" w:lineRule="auto"/>
        <w:rPr>
          <w:rFonts w:ascii="Georgia" w:hAnsi="Georgia"/>
          <w:bCs/>
          <w:szCs w:val="22"/>
        </w:rPr>
      </w:pPr>
      <w:r w:rsidRPr="00A32E1B">
        <w:rPr>
          <w:rFonts w:ascii="Georgia" w:hAnsi="Georgia"/>
          <w:bCs/>
          <w:szCs w:val="22"/>
        </w:rPr>
        <w:t>NAZWA I ADRES ZAMAWIAJĄCEGO</w:t>
      </w:r>
    </w:p>
    <w:p w14:paraId="4B463F20" w14:textId="77777777" w:rsidR="00C914D8" w:rsidRPr="00A32E1B" w:rsidRDefault="00C914D8" w:rsidP="00A32E1B">
      <w:pPr>
        <w:spacing w:line="276" w:lineRule="auto"/>
        <w:rPr>
          <w:rFonts w:ascii="Georgia" w:hAnsi="Georgia"/>
          <w:sz w:val="22"/>
          <w:szCs w:val="22"/>
        </w:rPr>
      </w:pPr>
    </w:p>
    <w:p w14:paraId="478864C9" w14:textId="77777777" w:rsidR="00910974" w:rsidRPr="00910974" w:rsidRDefault="00910974" w:rsidP="00910974">
      <w:pPr>
        <w:spacing w:line="276" w:lineRule="auto"/>
        <w:jc w:val="both"/>
        <w:rPr>
          <w:rFonts w:ascii="Georgia" w:hAnsi="Georgia" w:cs="Arial"/>
          <w:sz w:val="22"/>
          <w:szCs w:val="22"/>
        </w:rPr>
      </w:pPr>
      <w:proofErr w:type="gramStart"/>
      <w:r w:rsidRPr="00910974">
        <w:rPr>
          <w:rFonts w:ascii="Georgia" w:hAnsi="Georgia" w:cs="Arial"/>
          <w:sz w:val="22"/>
          <w:szCs w:val="22"/>
        </w:rPr>
        <w:t>Nazwa :</w:t>
      </w:r>
      <w:proofErr w:type="gramEnd"/>
      <w:r w:rsidRPr="00910974">
        <w:rPr>
          <w:rFonts w:ascii="Georgia" w:hAnsi="Georgia" w:cs="Arial"/>
          <w:sz w:val="22"/>
          <w:szCs w:val="22"/>
        </w:rPr>
        <w:tab/>
      </w:r>
      <w:r w:rsidRPr="00910974">
        <w:rPr>
          <w:rFonts w:ascii="Georgia" w:hAnsi="Georgia" w:cs="Arial"/>
          <w:sz w:val="22"/>
          <w:szCs w:val="22"/>
        </w:rPr>
        <w:tab/>
      </w:r>
      <w:r w:rsidRPr="00910974">
        <w:rPr>
          <w:rFonts w:ascii="Georgia" w:hAnsi="Georgia" w:cs="Arial"/>
          <w:sz w:val="22"/>
          <w:szCs w:val="22"/>
        </w:rPr>
        <w:tab/>
        <w:t>Towarzystwo Budownictwa Społecznego Wrocław Sp. z o.o.</w:t>
      </w:r>
    </w:p>
    <w:p w14:paraId="568F4FEE" w14:textId="77777777" w:rsidR="00910974" w:rsidRPr="00910974" w:rsidRDefault="00910974" w:rsidP="00910974">
      <w:pPr>
        <w:spacing w:line="276" w:lineRule="auto"/>
        <w:jc w:val="both"/>
        <w:rPr>
          <w:rFonts w:ascii="Georgia" w:hAnsi="Georgia" w:cs="Arial"/>
          <w:sz w:val="22"/>
          <w:szCs w:val="22"/>
        </w:rPr>
      </w:pPr>
      <w:proofErr w:type="gramStart"/>
      <w:r w:rsidRPr="00910974">
        <w:rPr>
          <w:rFonts w:ascii="Georgia" w:hAnsi="Georgia" w:cs="Arial"/>
          <w:sz w:val="22"/>
          <w:szCs w:val="22"/>
        </w:rPr>
        <w:t>Adres :</w:t>
      </w:r>
      <w:proofErr w:type="gramEnd"/>
      <w:r w:rsidRPr="00910974">
        <w:rPr>
          <w:rFonts w:ascii="Georgia" w:hAnsi="Georgia" w:cs="Arial"/>
          <w:sz w:val="22"/>
          <w:szCs w:val="22"/>
        </w:rPr>
        <w:tab/>
      </w:r>
      <w:r w:rsidRPr="00910974">
        <w:rPr>
          <w:rFonts w:ascii="Georgia" w:hAnsi="Georgia" w:cs="Arial"/>
          <w:sz w:val="22"/>
          <w:szCs w:val="22"/>
        </w:rPr>
        <w:tab/>
      </w:r>
      <w:r w:rsidRPr="00910974">
        <w:rPr>
          <w:rFonts w:ascii="Georgia" w:hAnsi="Georgia" w:cs="Arial"/>
          <w:sz w:val="22"/>
          <w:szCs w:val="22"/>
        </w:rPr>
        <w:tab/>
      </w:r>
      <w:r w:rsidRPr="00910974">
        <w:rPr>
          <w:rFonts w:ascii="Georgia" w:hAnsi="Georgia" w:cs="Arial"/>
          <w:sz w:val="22"/>
          <w:szCs w:val="22"/>
        </w:rPr>
        <w:tab/>
        <w:t>51-148 Wrocław, ul. Przybyszewskiego 102/104</w:t>
      </w:r>
    </w:p>
    <w:p w14:paraId="52FA404A" w14:textId="77777777" w:rsidR="00910974" w:rsidRPr="00910974" w:rsidRDefault="00910974" w:rsidP="00910974">
      <w:pPr>
        <w:spacing w:line="276" w:lineRule="auto"/>
        <w:jc w:val="both"/>
        <w:rPr>
          <w:rFonts w:ascii="Georgia" w:hAnsi="Georgia" w:cs="Arial"/>
          <w:sz w:val="22"/>
          <w:szCs w:val="22"/>
        </w:rPr>
      </w:pPr>
      <w:r w:rsidRPr="00910974">
        <w:rPr>
          <w:rFonts w:ascii="Georgia" w:hAnsi="Georgia" w:cs="Arial"/>
          <w:sz w:val="22"/>
          <w:szCs w:val="22"/>
        </w:rPr>
        <w:t>Numer telefonu:</w:t>
      </w:r>
      <w:r w:rsidRPr="00910974">
        <w:rPr>
          <w:rFonts w:ascii="Georgia" w:hAnsi="Georgia" w:cs="Arial"/>
          <w:sz w:val="22"/>
          <w:szCs w:val="22"/>
        </w:rPr>
        <w:tab/>
      </w:r>
      <w:r w:rsidRPr="00910974">
        <w:rPr>
          <w:rFonts w:ascii="Georgia" w:hAnsi="Georgia" w:cs="Arial"/>
          <w:sz w:val="22"/>
          <w:szCs w:val="22"/>
        </w:rPr>
        <w:tab/>
        <w:t>48   71   325 33 38</w:t>
      </w:r>
    </w:p>
    <w:p w14:paraId="2B927436" w14:textId="77777777" w:rsidR="00910974" w:rsidRPr="00910974" w:rsidRDefault="00910974" w:rsidP="00910974">
      <w:pPr>
        <w:spacing w:line="276" w:lineRule="auto"/>
        <w:jc w:val="both"/>
        <w:rPr>
          <w:rFonts w:ascii="Georgia" w:hAnsi="Georgia" w:cs="Arial"/>
          <w:sz w:val="22"/>
          <w:szCs w:val="22"/>
        </w:rPr>
      </w:pPr>
      <w:r w:rsidRPr="00910974">
        <w:rPr>
          <w:rFonts w:ascii="Georgia" w:hAnsi="Georgia" w:cs="Arial"/>
          <w:sz w:val="22"/>
          <w:szCs w:val="22"/>
        </w:rPr>
        <w:t>Strona internetowa:</w:t>
      </w:r>
      <w:r w:rsidRPr="00910974">
        <w:rPr>
          <w:rFonts w:ascii="Georgia" w:hAnsi="Georgia" w:cs="Arial"/>
          <w:sz w:val="22"/>
          <w:szCs w:val="22"/>
        </w:rPr>
        <w:tab/>
      </w:r>
      <w:r w:rsidRPr="00910974">
        <w:rPr>
          <w:rFonts w:ascii="Georgia" w:hAnsi="Georgia" w:cs="Arial"/>
          <w:sz w:val="22"/>
          <w:szCs w:val="22"/>
        </w:rPr>
        <w:tab/>
        <w:t>www.tbs-wroclaw.com.pl</w:t>
      </w:r>
    </w:p>
    <w:p w14:paraId="1B703CD3" w14:textId="38C39DEA" w:rsidR="00910974" w:rsidRDefault="00910974" w:rsidP="00910974">
      <w:pPr>
        <w:spacing w:line="276" w:lineRule="auto"/>
        <w:jc w:val="both"/>
        <w:rPr>
          <w:rFonts w:ascii="Georgia" w:hAnsi="Georgia" w:cs="Arial"/>
          <w:sz w:val="22"/>
          <w:szCs w:val="22"/>
        </w:rPr>
      </w:pPr>
      <w:r w:rsidRPr="00910974">
        <w:rPr>
          <w:rFonts w:ascii="Georgia" w:hAnsi="Georgia" w:cs="Arial"/>
          <w:sz w:val="22"/>
          <w:szCs w:val="22"/>
        </w:rPr>
        <w:t>Godziny urzędowania:</w:t>
      </w:r>
      <w:r w:rsidRPr="00910974">
        <w:rPr>
          <w:rFonts w:ascii="Georgia" w:hAnsi="Georgia" w:cs="Arial"/>
          <w:sz w:val="22"/>
          <w:szCs w:val="22"/>
        </w:rPr>
        <w:tab/>
        <w:t>7:30 – 15:30</w:t>
      </w:r>
    </w:p>
    <w:p w14:paraId="4C1B336B" w14:textId="2FEB5721" w:rsidR="00E05D3E" w:rsidRPr="00A32E1B" w:rsidRDefault="00E05D3E" w:rsidP="00A32E1B">
      <w:pPr>
        <w:spacing w:line="276" w:lineRule="auto"/>
        <w:jc w:val="both"/>
        <w:rPr>
          <w:rFonts w:ascii="Georgia" w:hAnsi="Georgia" w:cs="Arial"/>
          <w:sz w:val="22"/>
          <w:szCs w:val="22"/>
        </w:rPr>
      </w:pPr>
      <w:r w:rsidRPr="00A32E1B">
        <w:rPr>
          <w:rFonts w:ascii="Georgia" w:hAnsi="Georgia" w:cs="Arial"/>
          <w:sz w:val="22"/>
          <w:szCs w:val="22"/>
        </w:rPr>
        <w:t>Strona prowadzonego postępowania o udzielenie zamówienia publicznego</w:t>
      </w:r>
      <w:r w:rsidR="00910974">
        <w:rPr>
          <w:rFonts w:ascii="Georgia" w:hAnsi="Georgia" w:cs="Arial"/>
          <w:sz w:val="22"/>
          <w:szCs w:val="22"/>
        </w:rPr>
        <w:t xml:space="preserve">: </w:t>
      </w:r>
      <w:hyperlink r:id="rId8" w:history="1">
        <w:r w:rsidR="00910974" w:rsidRPr="00C50175">
          <w:rPr>
            <w:rStyle w:val="Hipercze"/>
            <w:rFonts w:ascii="Georgia" w:hAnsi="Georgia" w:cs="Arial"/>
            <w:sz w:val="22"/>
            <w:szCs w:val="22"/>
          </w:rPr>
          <w:t>http://www.tbs-wroclaw.com.pl/ogloszenia-przetargow/</w:t>
        </w:r>
      </w:hyperlink>
      <w:r w:rsidR="00910974">
        <w:rPr>
          <w:rFonts w:ascii="Georgia" w:hAnsi="Georgia" w:cs="Arial"/>
          <w:sz w:val="22"/>
          <w:szCs w:val="22"/>
        </w:rPr>
        <w:t xml:space="preserve"> </w:t>
      </w:r>
    </w:p>
    <w:p w14:paraId="3B854F58" w14:textId="64FB83A6" w:rsidR="00E05D3E" w:rsidRDefault="00E05D3E" w:rsidP="00A32E1B">
      <w:pPr>
        <w:spacing w:line="276" w:lineRule="auto"/>
        <w:jc w:val="both"/>
        <w:rPr>
          <w:rFonts w:ascii="Georgia" w:hAnsi="Georgia" w:cs="Arial"/>
          <w:sz w:val="22"/>
          <w:szCs w:val="22"/>
        </w:rPr>
      </w:pPr>
      <w:r w:rsidRPr="00A32E1B">
        <w:rPr>
          <w:rFonts w:ascii="Georgia" w:hAnsi="Georgia" w:cs="Arial"/>
          <w:sz w:val="22"/>
          <w:szCs w:val="22"/>
        </w:rPr>
        <w:t>Jednocześnie Zamawiający informuje, że na wskazanej powyżej stronie zostanie umieszczona Specyfikacja Warunków Zamówienia oraz będą udzielanie odpowiedzi na pytania</w:t>
      </w:r>
      <w:r w:rsidR="00910974">
        <w:rPr>
          <w:rFonts w:ascii="Georgia" w:hAnsi="Georgia" w:cs="Arial"/>
          <w:sz w:val="22"/>
          <w:szCs w:val="22"/>
        </w:rPr>
        <w:t>.</w:t>
      </w:r>
    </w:p>
    <w:p w14:paraId="1FF6747E" w14:textId="77777777" w:rsidR="00D406FA" w:rsidRDefault="00D406FA" w:rsidP="00A32E1B">
      <w:pPr>
        <w:spacing w:line="276" w:lineRule="auto"/>
        <w:jc w:val="both"/>
        <w:rPr>
          <w:rFonts w:ascii="Georgia" w:hAnsi="Georgia" w:cs="Arial"/>
          <w:sz w:val="22"/>
          <w:szCs w:val="22"/>
        </w:rPr>
      </w:pPr>
    </w:p>
    <w:p w14:paraId="13E0C8B7" w14:textId="71227FD3" w:rsidR="00910974" w:rsidRPr="00A32E1B" w:rsidRDefault="00910974" w:rsidP="00A32E1B">
      <w:pPr>
        <w:spacing w:line="276" w:lineRule="auto"/>
        <w:jc w:val="both"/>
        <w:rPr>
          <w:rFonts w:ascii="Georgia" w:hAnsi="Georgia" w:cs="Arial"/>
          <w:sz w:val="22"/>
          <w:szCs w:val="22"/>
        </w:rPr>
      </w:pPr>
      <w:r w:rsidRPr="00910974">
        <w:rPr>
          <w:rFonts w:ascii="Georgia" w:hAnsi="Georgia" w:cs="Arial"/>
          <w:sz w:val="22"/>
          <w:szCs w:val="22"/>
        </w:rPr>
        <w:t xml:space="preserve">Identyfikator postępowania (konieczne do złożenia oferty za pomocą </w:t>
      </w:r>
      <w:proofErr w:type="spellStart"/>
      <w:r w:rsidRPr="00910974">
        <w:rPr>
          <w:rFonts w:ascii="Georgia" w:hAnsi="Georgia" w:cs="Arial"/>
          <w:sz w:val="22"/>
          <w:szCs w:val="22"/>
        </w:rPr>
        <w:t>MiniPortalu</w:t>
      </w:r>
      <w:proofErr w:type="spellEnd"/>
      <w:r w:rsidRPr="00910974">
        <w:rPr>
          <w:rFonts w:ascii="Georgia" w:hAnsi="Georgia" w:cs="Arial"/>
          <w:sz w:val="22"/>
          <w:szCs w:val="22"/>
        </w:rPr>
        <w:t xml:space="preserve">) </w:t>
      </w:r>
      <w:r w:rsidR="008D18CB">
        <w:rPr>
          <w:rFonts w:ascii="Georgia" w:hAnsi="Georgia" w:cs="Arial"/>
          <w:sz w:val="22"/>
          <w:szCs w:val="22"/>
        </w:rPr>
        <w:t>dostępny w Informacji dodatkowej do SWZ.</w:t>
      </w:r>
    </w:p>
    <w:p w14:paraId="4A5D0F8E" w14:textId="77777777" w:rsidR="00C914D8" w:rsidRPr="00A32E1B" w:rsidRDefault="00C914D8" w:rsidP="00A32E1B">
      <w:pPr>
        <w:spacing w:line="276" w:lineRule="auto"/>
        <w:rPr>
          <w:rFonts w:ascii="Georgia" w:hAnsi="Georgia"/>
          <w:sz w:val="22"/>
          <w:szCs w:val="22"/>
        </w:rPr>
      </w:pPr>
    </w:p>
    <w:p w14:paraId="6F2A8463" w14:textId="751CBA24" w:rsidR="00C914D8" w:rsidRPr="00A32E1B" w:rsidRDefault="008464E9" w:rsidP="00A32E1B">
      <w:pPr>
        <w:pStyle w:val="Nagwek1"/>
        <w:numPr>
          <w:ilvl w:val="0"/>
          <w:numId w:val="1"/>
        </w:numPr>
        <w:spacing w:line="276" w:lineRule="auto"/>
        <w:rPr>
          <w:rFonts w:ascii="Georgia" w:hAnsi="Georgia"/>
          <w:bCs/>
          <w:szCs w:val="22"/>
        </w:rPr>
      </w:pPr>
      <w:r w:rsidRPr="00A32E1B">
        <w:rPr>
          <w:rFonts w:ascii="Georgia" w:hAnsi="Georgia"/>
          <w:bCs/>
          <w:szCs w:val="22"/>
        </w:rPr>
        <w:t>INFORMACJE OGÓLNE</w:t>
      </w:r>
    </w:p>
    <w:p w14:paraId="4D25C6F2" w14:textId="77777777" w:rsidR="00C914D8" w:rsidRPr="00A32E1B" w:rsidRDefault="00C914D8" w:rsidP="00A32E1B">
      <w:pPr>
        <w:pStyle w:val="Akapitzlist"/>
        <w:spacing w:line="276" w:lineRule="auto"/>
        <w:rPr>
          <w:rFonts w:ascii="Georgia" w:hAnsi="Georgia"/>
          <w:sz w:val="22"/>
          <w:szCs w:val="22"/>
        </w:rPr>
      </w:pPr>
    </w:p>
    <w:p w14:paraId="3D4E0ADB" w14:textId="734750D0" w:rsidR="00C914D8" w:rsidRPr="00A32E1B" w:rsidRDefault="00C914D8" w:rsidP="00D406FA">
      <w:pPr>
        <w:pStyle w:val="Akapitzlist"/>
        <w:numPr>
          <w:ilvl w:val="1"/>
          <w:numId w:val="1"/>
        </w:numPr>
        <w:spacing w:line="276" w:lineRule="auto"/>
        <w:ind w:left="426" w:hanging="567"/>
        <w:jc w:val="both"/>
        <w:rPr>
          <w:rFonts w:ascii="Georgia" w:hAnsi="Georgia"/>
          <w:sz w:val="22"/>
          <w:szCs w:val="22"/>
        </w:rPr>
      </w:pPr>
      <w:r w:rsidRPr="00A32E1B">
        <w:rPr>
          <w:rFonts w:ascii="Georgia" w:hAnsi="Georgia" w:cs="Arial"/>
          <w:bCs/>
          <w:sz w:val="22"/>
          <w:szCs w:val="22"/>
        </w:rPr>
        <w:t xml:space="preserve">Niniejsze postępowanie </w:t>
      </w:r>
      <w:r w:rsidR="00AE1ADA" w:rsidRPr="00A32E1B">
        <w:rPr>
          <w:rFonts w:ascii="Georgia" w:hAnsi="Georgia" w:cs="Arial"/>
          <w:bCs/>
          <w:sz w:val="22"/>
          <w:szCs w:val="22"/>
        </w:rPr>
        <w:t xml:space="preserve">o udzielenie zamówienia publicznego prowadzone jest </w:t>
      </w:r>
      <w:r w:rsidR="00AE1ADA" w:rsidRPr="00A32E1B">
        <w:rPr>
          <w:rFonts w:ascii="Georgia" w:hAnsi="Georgia" w:cs="Arial"/>
          <w:bCs/>
          <w:sz w:val="22"/>
          <w:szCs w:val="22"/>
        </w:rPr>
        <w:br/>
        <w:t xml:space="preserve">w trybie podstawowym, na podstawie art. 275 pkt </w:t>
      </w:r>
      <w:r w:rsidR="00E05D3E" w:rsidRPr="00A32E1B">
        <w:rPr>
          <w:rFonts w:ascii="Georgia" w:hAnsi="Georgia" w:cs="Arial"/>
          <w:bCs/>
          <w:sz w:val="22"/>
          <w:szCs w:val="22"/>
        </w:rPr>
        <w:t>1</w:t>
      </w:r>
      <w:r w:rsidR="00AE1ADA" w:rsidRPr="00A32E1B">
        <w:rPr>
          <w:rFonts w:ascii="Georgia" w:hAnsi="Georgia" w:cs="Arial"/>
          <w:bCs/>
          <w:sz w:val="22"/>
          <w:szCs w:val="22"/>
        </w:rPr>
        <w:t xml:space="preserve"> ustawy z dnia 11 września 2019 r. - Prawo zamówień publicznych (Dz. U. z 2019 r., poz. 2019 ze zm.), zwanej dalej także „ustawą </w:t>
      </w:r>
      <w:proofErr w:type="spellStart"/>
      <w:r w:rsidR="00AE1ADA" w:rsidRPr="00A32E1B">
        <w:rPr>
          <w:rFonts w:ascii="Georgia" w:hAnsi="Georgia" w:cs="Arial"/>
          <w:bCs/>
          <w:sz w:val="22"/>
          <w:szCs w:val="22"/>
        </w:rPr>
        <w:t>pzp</w:t>
      </w:r>
      <w:proofErr w:type="spellEnd"/>
      <w:r w:rsidR="00AE1ADA" w:rsidRPr="00A32E1B">
        <w:rPr>
          <w:rFonts w:ascii="Georgia" w:hAnsi="Georgia" w:cs="Arial"/>
          <w:bCs/>
          <w:sz w:val="22"/>
          <w:szCs w:val="22"/>
        </w:rPr>
        <w:t>”.</w:t>
      </w:r>
    </w:p>
    <w:p w14:paraId="76033E56" w14:textId="011E86E5" w:rsidR="00C914D8" w:rsidRPr="00A32E1B" w:rsidRDefault="00C914D8" w:rsidP="00D406FA">
      <w:pPr>
        <w:pStyle w:val="Akapitzlist"/>
        <w:numPr>
          <w:ilvl w:val="1"/>
          <w:numId w:val="1"/>
        </w:numPr>
        <w:spacing w:line="276" w:lineRule="auto"/>
        <w:ind w:left="426" w:hanging="567"/>
        <w:jc w:val="both"/>
        <w:rPr>
          <w:rFonts w:ascii="Georgia" w:hAnsi="Georgia"/>
          <w:sz w:val="22"/>
          <w:szCs w:val="22"/>
        </w:rPr>
      </w:pPr>
      <w:r w:rsidRPr="00A32E1B">
        <w:rPr>
          <w:rFonts w:ascii="Georgia" w:hAnsi="Georgia" w:cs="Arial"/>
          <w:bCs/>
          <w:sz w:val="22"/>
          <w:szCs w:val="22"/>
        </w:rPr>
        <w:t>Postępowanie prowadzone jest w języku polskim</w:t>
      </w:r>
      <w:r w:rsidR="002517C2" w:rsidRPr="00A32E1B">
        <w:rPr>
          <w:rFonts w:ascii="Georgia" w:hAnsi="Georgia" w:cs="Arial"/>
          <w:bCs/>
          <w:sz w:val="22"/>
          <w:szCs w:val="22"/>
        </w:rPr>
        <w:t>.</w:t>
      </w:r>
    </w:p>
    <w:p w14:paraId="69545FFF" w14:textId="01A6C0C8" w:rsidR="00D406FA" w:rsidRPr="00D406FA" w:rsidRDefault="002517C2" w:rsidP="00D406FA">
      <w:pPr>
        <w:pStyle w:val="Akapitzlist"/>
        <w:numPr>
          <w:ilvl w:val="1"/>
          <w:numId w:val="1"/>
        </w:numPr>
        <w:spacing w:line="276" w:lineRule="auto"/>
        <w:ind w:left="426" w:hanging="567"/>
        <w:jc w:val="both"/>
        <w:rPr>
          <w:rFonts w:ascii="Georgia" w:hAnsi="Georgia"/>
          <w:sz w:val="22"/>
          <w:szCs w:val="22"/>
        </w:rPr>
      </w:pPr>
      <w:r w:rsidRPr="007F18FA">
        <w:rPr>
          <w:rFonts w:ascii="Georgia" w:hAnsi="Georgia" w:cs="Arial"/>
          <w:bCs/>
          <w:sz w:val="22"/>
          <w:szCs w:val="22"/>
        </w:rPr>
        <w:t>Sygnatura postępowania</w:t>
      </w:r>
      <w:r w:rsidR="007F18FA" w:rsidRPr="007F18FA">
        <w:rPr>
          <w:rFonts w:ascii="Georgia" w:hAnsi="Georgia" w:cs="Arial"/>
          <w:bCs/>
          <w:sz w:val="22"/>
          <w:szCs w:val="22"/>
        </w:rPr>
        <w:t xml:space="preserve"> </w:t>
      </w:r>
      <w:r w:rsidR="00D406FA" w:rsidRPr="00D406FA">
        <w:rPr>
          <w:rFonts w:ascii="Georgia" w:hAnsi="Georgia" w:cs="Arial"/>
          <w:bCs/>
          <w:sz w:val="22"/>
          <w:szCs w:val="22"/>
        </w:rPr>
        <w:t>ZZP.360.</w:t>
      </w:r>
      <w:r w:rsidR="00F00B7A">
        <w:rPr>
          <w:rFonts w:ascii="Georgia" w:hAnsi="Georgia" w:cs="Arial"/>
          <w:bCs/>
          <w:sz w:val="22"/>
          <w:szCs w:val="22"/>
        </w:rPr>
        <w:t>11</w:t>
      </w:r>
      <w:r w:rsidR="00D406FA" w:rsidRPr="00D406FA">
        <w:rPr>
          <w:rFonts w:ascii="Georgia" w:hAnsi="Georgia" w:cs="Arial"/>
          <w:bCs/>
          <w:sz w:val="22"/>
          <w:szCs w:val="22"/>
        </w:rPr>
        <w:t>.2021</w:t>
      </w:r>
    </w:p>
    <w:p w14:paraId="2B8C9C07" w14:textId="39623869" w:rsidR="00D406FA" w:rsidRPr="00965AF8" w:rsidRDefault="008464E9" w:rsidP="00D406FA">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D406FA">
        <w:rPr>
          <w:rFonts w:ascii="Georgia" w:hAnsi="Georgia"/>
          <w:sz w:val="22"/>
          <w:szCs w:val="22"/>
        </w:rPr>
        <w:t xml:space="preserve">Zamawiający </w:t>
      </w:r>
      <w:r w:rsidR="00910974" w:rsidRPr="00D406FA">
        <w:rPr>
          <w:rFonts w:ascii="Georgia" w:hAnsi="Georgia"/>
          <w:sz w:val="22"/>
          <w:szCs w:val="22"/>
        </w:rPr>
        <w:t>dokonał podziału zamówienia na części</w:t>
      </w:r>
      <w:r w:rsidR="00727B5C" w:rsidRPr="00D406FA">
        <w:rPr>
          <w:rFonts w:ascii="Georgia" w:hAnsi="Georgia"/>
          <w:sz w:val="22"/>
          <w:szCs w:val="22"/>
        </w:rPr>
        <w:t>.</w:t>
      </w:r>
      <w:r w:rsidR="00D406FA">
        <w:rPr>
          <w:rFonts w:ascii="Georgia" w:hAnsi="Georgia"/>
          <w:sz w:val="22"/>
          <w:szCs w:val="22"/>
        </w:rPr>
        <w:t xml:space="preserve"> </w:t>
      </w:r>
    </w:p>
    <w:p w14:paraId="53519ABD" w14:textId="7705E617" w:rsidR="00965AF8" w:rsidRPr="00D406FA" w:rsidRDefault="00965AF8" w:rsidP="00D406FA">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965AF8">
        <w:rPr>
          <w:rFonts w:ascii="Georgia" w:hAnsi="Georgia" w:cs="Arial"/>
          <w:bCs/>
          <w:sz w:val="22"/>
          <w:szCs w:val="22"/>
        </w:rPr>
        <w:t>Zamawiający dopuszcza składani</w:t>
      </w:r>
      <w:r w:rsidR="00F00B7A">
        <w:rPr>
          <w:rFonts w:ascii="Georgia" w:hAnsi="Georgia" w:cs="Arial"/>
          <w:bCs/>
          <w:sz w:val="22"/>
          <w:szCs w:val="22"/>
        </w:rPr>
        <w:t>e</w:t>
      </w:r>
      <w:r w:rsidRPr="00965AF8">
        <w:rPr>
          <w:rFonts w:ascii="Georgia" w:hAnsi="Georgia" w:cs="Arial"/>
          <w:bCs/>
          <w:sz w:val="22"/>
          <w:szCs w:val="22"/>
        </w:rPr>
        <w:t xml:space="preserve"> ofert częściowych. </w:t>
      </w:r>
      <w:r w:rsidR="00F00B7A">
        <w:rPr>
          <w:rFonts w:ascii="Georgia" w:hAnsi="Georgia" w:cs="Arial"/>
          <w:bCs/>
          <w:sz w:val="22"/>
          <w:szCs w:val="22"/>
        </w:rPr>
        <w:t xml:space="preserve">Każdy z Wykonawców może złożyć ofertę na dowolnie wybraną liczbę części zgodnie z własnym uznaniem. </w:t>
      </w:r>
    </w:p>
    <w:p w14:paraId="0FAACC9C" w14:textId="77777777" w:rsidR="00D406FA" w:rsidRPr="00D406FA" w:rsidRDefault="009C5A65" w:rsidP="00D406FA">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D406FA">
        <w:rPr>
          <w:rFonts w:ascii="Georgia" w:hAnsi="Georgia"/>
          <w:sz w:val="22"/>
          <w:szCs w:val="22"/>
        </w:rPr>
        <w:t xml:space="preserve"> </w:t>
      </w:r>
      <w:r w:rsidR="008464E9" w:rsidRPr="00D406FA">
        <w:rPr>
          <w:rFonts w:ascii="Georgia" w:hAnsi="Georgia"/>
          <w:sz w:val="22"/>
          <w:szCs w:val="22"/>
        </w:rPr>
        <w:t>Zamawiający nie dopuszcza możliwości składania ofert wariantowych.</w:t>
      </w:r>
    </w:p>
    <w:p w14:paraId="3F6ECEF5" w14:textId="77777777" w:rsidR="00D406FA" w:rsidRPr="00D406FA" w:rsidRDefault="00A867ED" w:rsidP="00D406FA">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D406FA">
        <w:rPr>
          <w:rFonts w:ascii="Georgia" w:hAnsi="Georgia"/>
          <w:sz w:val="22"/>
          <w:szCs w:val="22"/>
        </w:rPr>
        <w:t xml:space="preserve">Zamawiający nie przewiduje możliwości udzielenia zamówień, o których mowa </w:t>
      </w:r>
      <w:r w:rsidRPr="00D406FA">
        <w:rPr>
          <w:rFonts w:ascii="Georgia" w:hAnsi="Georgia"/>
          <w:sz w:val="22"/>
          <w:szCs w:val="22"/>
        </w:rPr>
        <w:br/>
        <w:t xml:space="preserve">w art. 214 ust. 1 pkt 7 i 8 ustawy </w:t>
      </w:r>
      <w:proofErr w:type="spellStart"/>
      <w:r w:rsidRPr="00D406FA">
        <w:rPr>
          <w:rFonts w:ascii="Georgia" w:hAnsi="Georgia"/>
          <w:sz w:val="22"/>
          <w:szCs w:val="22"/>
        </w:rPr>
        <w:t>pzp</w:t>
      </w:r>
      <w:proofErr w:type="spellEnd"/>
      <w:r w:rsidRPr="00D406FA">
        <w:rPr>
          <w:rFonts w:ascii="Georgia" w:hAnsi="Georgia"/>
          <w:sz w:val="22"/>
          <w:szCs w:val="22"/>
        </w:rPr>
        <w:t>.</w:t>
      </w:r>
    </w:p>
    <w:p w14:paraId="67523B1B" w14:textId="64E1C8F9" w:rsidR="00D406FA" w:rsidRPr="00D406FA" w:rsidRDefault="00657C80" w:rsidP="00D406FA">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D406FA">
        <w:rPr>
          <w:rFonts w:ascii="Georgia" w:hAnsi="Georgia"/>
          <w:sz w:val="22"/>
          <w:szCs w:val="22"/>
        </w:rPr>
        <w:t>Zamawiający</w:t>
      </w:r>
      <w:r w:rsidR="00935E93" w:rsidRPr="00D406FA">
        <w:rPr>
          <w:rFonts w:ascii="Georgia" w:hAnsi="Georgia"/>
          <w:sz w:val="22"/>
          <w:szCs w:val="22"/>
        </w:rPr>
        <w:t xml:space="preserve"> nie przewiduje możliwości wyboru oferty najkorzystniejszej </w:t>
      </w:r>
      <w:r w:rsidR="00935E93" w:rsidRPr="00D406FA">
        <w:rPr>
          <w:rFonts w:ascii="Georgia" w:hAnsi="Georgia"/>
          <w:sz w:val="22"/>
          <w:szCs w:val="22"/>
        </w:rPr>
        <w:br/>
        <w:t xml:space="preserve">z zastosowaniem aukcji elektronicznej </w:t>
      </w:r>
    </w:p>
    <w:p w14:paraId="0587A7FC" w14:textId="77777777" w:rsidR="00D406FA" w:rsidRPr="00D406FA" w:rsidRDefault="009C5A65" w:rsidP="00D406FA">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D406FA">
        <w:rPr>
          <w:rFonts w:ascii="Georgia" w:hAnsi="Georgia"/>
          <w:sz w:val="22"/>
          <w:szCs w:val="22"/>
        </w:rPr>
        <w:t xml:space="preserve">Rozliczenia między Zamawiającym a Wykonawca będą prowadzone w PLN. Zamawiający nie przewiduje rozliczania w walutach obcych. </w:t>
      </w:r>
    </w:p>
    <w:p w14:paraId="7CD30589" w14:textId="77777777" w:rsidR="007143A5" w:rsidRPr="007143A5" w:rsidRDefault="005D5FAC" w:rsidP="007143A5">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D406FA">
        <w:rPr>
          <w:rFonts w:ascii="Georgia" w:hAnsi="Georgia"/>
          <w:sz w:val="22"/>
          <w:szCs w:val="22"/>
        </w:rPr>
        <w:t xml:space="preserve">Zamawiający nie przewiduje możliwości zwrotu Wykonawcom kosztów udziału </w:t>
      </w:r>
      <w:r w:rsidR="00ED4B66" w:rsidRPr="00D406FA">
        <w:rPr>
          <w:rFonts w:ascii="Georgia" w:hAnsi="Georgia"/>
          <w:sz w:val="22"/>
          <w:szCs w:val="22"/>
        </w:rPr>
        <w:br/>
      </w:r>
      <w:r w:rsidRPr="00D406FA">
        <w:rPr>
          <w:rFonts w:ascii="Georgia" w:hAnsi="Georgia"/>
          <w:sz w:val="22"/>
          <w:szCs w:val="22"/>
        </w:rPr>
        <w:t>w postępowaniu</w:t>
      </w:r>
      <w:r w:rsidR="007143A5">
        <w:rPr>
          <w:rFonts w:ascii="Georgia" w:hAnsi="Georgia"/>
          <w:sz w:val="22"/>
          <w:szCs w:val="22"/>
        </w:rPr>
        <w:t>.</w:t>
      </w:r>
    </w:p>
    <w:p w14:paraId="69FC3E56" w14:textId="0CCF96B1" w:rsidR="009C5A65" w:rsidRPr="007143A5" w:rsidRDefault="0091677A" w:rsidP="007143A5">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7143A5">
        <w:rPr>
          <w:rFonts w:ascii="Georgia" w:hAnsi="Georgia"/>
          <w:sz w:val="22"/>
          <w:szCs w:val="22"/>
        </w:rPr>
        <w:t xml:space="preserve">Kontakt z upoważnioną osobą możliwy jest za pośrednictwem </w:t>
      </w:r>
      <w:r w:rsidR="00221B24" w:rsidRPr="007143A5">
        <w:rPr>
          <w:rFonts w:ascii="Georgia" w:hAnsi="Georgia"/>
          <w:sz w:val="22"/>
          <w:szCs w:val="22"/>
        </w:rPr>
        <w:t xml:space="preserve">skrzynki </w:t>
      </w:r>
      <w:proofErr w:type="spellStart"/>
      <w:r w:rsidR="008D18CB" w:rsidRPr="007143A5">
        <w:rPr>
          <w:rFonts w:ascii="Georgia" w:hAnsi="Georgia"/>
          <w:sz w:val="22"/>
          <w:szCs w:val="22"/>
        </w:rPr>
        <w:t>ePUAP</w:t>
      </w:r>
      <w:proofErr w:type="spellEnd"/>
      <w:r w:rsidR="00221B24" w:rsidRPr="007143A5">
        <w:rPr>
          <w:rFonts w:ascii="Georgia" w:hAnsi="Georgia"/>
          <w:sz w:val="22"/>
          <w:szCs w:val="22"/>
        </w:rPr>
        <w:t xml:space="preserve">, </w:t>
      </w:r>
      <w:proofErr w:type="spellStart"/>
      <w:r w:rsidR="00221B24" w:rsidRPr="007143A5">
        <w:rPr>
          <w:rFonts w:ascii="Georgia" w:hAnsi="Georgia"/>
          <w:sz w:val="22"/>
          <w:szCs w:val="22"/>
        </w:rPr>
        <w:t>Mini</w:t>
      </w:r>
      <w:r w:rsidR="008D18CB" w:rsidRPr="007143A5">
        <w:rPr>
          <w:rFonts w:ascii="Georgia" w:hAnsi="Georgia"/>
          <w:sz w:val="22"/>
          <w:szCs w:val="22"/>
        </w:rPr>
        <w:t>P</w:t>
      </w:r>
      <w:r w:rsidR="00221B24" w:rsidRPr="007143A5">
        <w:rPr>
          <w:rFonts w:ascii="Georgia" w:hAnsi="Georgia"/>
          <w:sz w:val="22"/>
          <w:szCs w:val="22"/>
        </w:rPr>
        <w:t>ortalu</w:t>
      </w:r>
      <w:proofErr w:type="spellEnd"/>
      <w:r w:rsidR="00221B24" w:rsidRPr="007143A5">
        <w:rPr>
          <w:rFonts w:ascii="Georgia" w:hAnsi="Georgia"/>
          <w:sz w:val="22"/>
          <w:szCs w:val="22"/>
        </w:rPr>
        <w:t xml:space="preserve"> </w:t>
      </w:r>
      <w:r w:rsidRPr="007143A5">
        <w:rPr>
          <w:rFonts w:ascii="Georgia" w:hAnsi="Georgia"/>
          <w:sz w:val="22"/>
          <w:szCs w:val="22"/>
        </w:rPr>
        <w:t xml:space="preserve">lub za pośrednictwem, e-maila: </w:t>
      </w:r>
      <w:proofErr w:type="gramStart"/>
      <w:r w:rsidR="007143A5" w:rsidRPr="007143A5">
        <w:rPr>
          <w:rFonts w:ascii="Georgia" w:hAnsi="Georgia"/>
          <w:sz w:val="22"/>
          <w:szCs w:val="22"/>
        </w:rPr>
        <w:t>tbs.tylna</w:t>
      </w:r>
      <w:proofErr w:type="gramEnd"/>
      <w:r w:rsidR="007143A5" w:rsidRPr="007143A5">
        <w:rPr>
          <w:rFonts w:ascii="Georgia" w:hAnsi="Georgia"/>
          <w:sz w:val="22"/>
          <w:szCs w:val="22"/>
        </w:rPr>
        <w:t>@tbs-wrocław.com.pl</w:t>
      </w:r>
    </w:p>
    <w:p w14:paraId="505A7DF0" w14:textId="7A3C9EDD" w:rsidR="00147C60" w:rsidRPr="006706B6" w:rsidRDefault="00147C60" w:rsidP="00D406FA">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Pr>
          <w:rFonts w:ascii="Georgia" w:hAnsi="Georgia"/>
          <w:sz w:val="22"/>
          <w:szCs w:val="22"/>
        </w:rPr>
        <w:t xml:space="preserve">Zamawiający nie wymaga udziału w wizji lokalnej oraz sprawdzenia dokumentów. </w:t>
      </w:r>
    </w:p>
    <w:p w14:paraId="603C987C" w14:textId="2D27AFD3" w:rsidR="00C914D8" w:rsidRPr="000610F4" w:rsidRDefault="006706B6" w:rsidP="000610F4">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Pr>
          <w:rFonts w:ascii="Georgia" w:hAnsi="Georgia"/>
          <w:sz w:val="22"/>
          <w:szCs w:val="22"/>
        </w:rPr>
        <w:t xml:space="preserve">Zamawiający zgodnie z art. 95 Ustawy </w:t>
      </w:r>
      <w:proofErr w:type="spellStart"/>
      <w:r>
        <w:rPr>
          <w:rFonts w:ascii="Georgia" w:hAnsi="Georgia"/>
          <w:sz w:val="22"/>
          <w:szCs w:val="22"/>
        </w:rPr>
        <w:t>Pzp</w:t>
      </w:r>
      <w:proofErr w:type="spellEnd"/>
      <w:r>
        <w:rPr>
          <w:rFonts w:ascii="Georgia" w:hAnsi="Georgia"/>
          <w:sz w:val="22"/>
          <w:szCs w:val="22"/>
        </w:rPr>
        <w:t xml:space="preserve"> wymaga zatrudnienia na umowę o pracę, szczegółowe zasady zostały zawarte w Załączniku nr 5</w:t>
      </w:r>
      <w:r w:rsidR="00F00B7A">
        <w:rPr>
          <w:rFonts w:ascii="Georgia" w:hAnsi="Georgia"/>
          <w:sz w:val="22"/>
          <w:szCs w:val="22"/>
        </w:rPr>
        <w:t xml:space="preserve">.1. oraz 5.2 </w:t>
      </w:r>
      <w:r>
        <w:rPr>
          <w:rFonts w:ascii="Georgia" w:hAnsi="Georgia"/>
          <w:sz w:val="22"/>
          <w:szCs w:val="22"/>
        </w:rPr>
        <w:t>do SWZ- Wzór umo</w:t>
      </w:r>
      <w:r w:rsidR="00F00B7A">
        <w:rPr>
          <w:rFonts w:ascii="Georgia" w:hAnsi="Georgia"/>
          <w:sz w:val="22"/>
          <w:szCs w:val="22"/>
        </w:rPr>
        <w:t>wy</w:t>
      </w:r>
      <w:bookmarkEnd w:id="6"/>
    </w:p>
    <w:p w14:paraId="1C598E94" w14:textId="66642771" w:rsidR="00D406FA" w:rsidRDefault="00D406FA" w:rsidP="00D406FA">
      <w:pPr>
        <w:pStyle w:val="Nagwek1"/>
        <w:numPr>
          <w:ilvl w:val="0"/>
          <w:numId w:val="1"/>
        </w:numPr>
        <w:spacing w:line="276" w:lineRule="auto"/>
        <w:ind w:right="23"/>
        <w:jc w:val="both"/>
        <w:rPr>
          <w:rFonts w:ascii="Georgia" w:hAnsi="Georgia"/>
          <w:bCs/>
          <w:iCs/>
          <w:szCs w:val="22"/>
        </w:rPr>
      </w:pPr>
      <w:bookmarkStart w:id="7" w:name="_Toc462902737"/>
      <w:r>
        <w:rPr>
          <w:rFonts w:ascii="Georgia" w:hAnsi="Georgia"/>
          <w:bCs/>
          <w:iCs/>
          <w:szCs w:val="22"/>
        </w:rPr>
        <w:lastRenderedPageBreak/>
        <w:t>KOMUNIKACJA W POSTĘPOWANIU:</w:t>
      </w:r>
    </w:p>
    <w:p w14:paraId="2B4A1323" w14:textId="53CCED92" w:rsidR="00D406FA" w:rsidRDefault="00D406FA" w:rsidP="00D406FA"/>
    <w:p w14:paraId="7719883E" w14:textId="77777777" w:rsidR="00D406FA" w:rsidRPr="00D406FA" w:rsidRDefault="00D406FA" w:rsidP="00D406FA">
      <w:pPr>
        <w:pStyle w:val="Akapitzlist"/>
        <w:numPr>
          <w:ilvl w:val="1"/>
          <w:numId w:val="1"/>
        </w:numPr>
        <w:autoSpaceDE w:val="0"/>
        <w:autoSpaceDN w:val="0"/>
        <w:adjustRightInd w:val="0"/>
        <w:spacing w:line="276" w:lineRule="auto"/>
        <w:ind w:left="426" w:hanging="567"/>
        <w:jc w:val="both"/>
        <w:rPr>
          <w:rFonts w:ascii="Georgia" w:hAnsi="Georgia" w:cs="Arial"/>
          <w:bCs/>
          <w:sz w:val="22"/>
          <w:szCs w:val="22"/>
        </w:rPr>
      </w:pPr>
      <w:r w:rsidRPr="00D406FA">
        <w:rPr>
          <w:rFonts w:ascii="Georgia" w:hAnsi="Georgia" w:cs="Arial"/>
          <w:bCs/>
          <w:sz w:val="22"/>
          <w:szCs w:val="22"/>
        </w:rPr>
        <w:t xml:space="preserve">W postępowaniu o udzielenie zamówienia komunikacja między Zamawiającym a Wykonawcami odbywa się przy użyciu </w:t>
      </w:r>
      <w:proofErr w:type="spellStart"/>
      <w:r w:rsidRPr="00D406FA">
        <w:rPr>
          <w:rFonts w:ascii="Georgia" w:hAnsi="Georgia" w:cs="Arial"/>
          <w:bCs/>
          <w:sz w:val="22"/>
          <w:szCs w:val="22"/>
        </w:rPr>
        <w:t>miniPortalu</w:t>
      </w:r>
      <w:proofErr w:type="spellEnd"/>
      <w:r w:rsidRPr="00D406FA">
        <w:rPr>
          <w:rFonts w:ascii="Georgia" w:hAnsi="Georgia" w:cs="Arial"/>
          <w:bCs/>
          <w:sz w:val="22"/>
          <w:szCs w:val="22"/>
        </w:rPr>
        <w:t xml:space="preserve">, który dostępny jest pod adresem: https://miniportal.uzp.gov.pl/, </w:t>
      </w:r>
      <w:proofErr w:type="spellStart"/>
      <w:r w:rsidRPr="00D406FA">
        <w:rPr>
          <w:rFonts w:ascii="Georgia" w:hAnsi="Georgia" w:cs="Arial"/>
          <w:bCs/>
          <w:sz w:val="22"/>
          <w:szCs w:val="22"/>
        </w:rPr>
        <w:t>ePUAPu</w:t>
      </w:r>
      <w:proofErr w:type="spellEnd"/>
      <w:r w:rsidRPr="00D406FA">
        <w:rPr>
          <w:rFonts w:ascii="Georgia" w:hAnsi="Georgia" w:cs="Arial"/>
          <w:bCs/>
          <w:sz w:val="22"/>
          <w:szCs w:val="22"/>
        </w:rPr>
        <w:t xml:space="preserve">, dostępnego pod adresem: https://epuap.gov.pl/wps/portal oraz poczty elektronicznej </w:t>
      </w:r>
      <w:hyperlink r:id="rId9" w:history="1">
        <w:r w:rsidRPr="00D406FA">
          <w:rPr>
            <w:rFonts w:ascii="Georgia" w:hAnsi="Georgia" w:cs="Arial"/>
            <w:bCs/>
            <w:sz w:val="22"/>
            <w:szCs w:val="22"/>
          </w:rPr>
          <w:t>tbs.tylna@tbs-wrocław.com.pl</w:t>
        </w:r>
      </w:hyperlink>
    </w:p>
    <w:p w14:paraId="1544203C" w14:textId="66685F76" w:rsidR="00D406FA" w:rsidRPr="008A062E" w:rsidRDefault="00D406FA" w:rsidP="008A062E">
      <w:pPr>
        <w:pStyle w:val="Akapitzlist"/>
        <w:numPr>
          <w:ilvl w:val="1"/>
          <w:numId w:val="1"/>
        </w:numPr>
        <w:autoSpaceDE w:val="0"/>
        <w:autoSpaceDN w:val="0"/>
        <w:adjustRightInd w:val="0"/>
        <w:spacing w:line="276" w:lineRule="auto"/>
        <w:ind w:left="426" w:hanging="567"/>
        <w:jc w:val="both"/>
        <w:rPr>
          <w:rFonts w:ascii="Georgia" w:hAnsi="Georgia" w:cs="Arial"/>
          <w:bCs/>
          <w:sz w:val="22"/>
          <w:szCs w:val="22"/>
        </w:rPr>
      </w:pPr>
      <w:r w:rsidRPr="00D406FA">
        <w:rPr>
          <w:rFonts w:ascii="Georgia" w:hAnsi="Georgia" w:cs="Arial"/>
          <w:bCs/>
          <w:sz w:val="22"/>
          <w:szCs w:val="22"/>
        </w:rPr>
        <w:t>Zamawiający wyznacza następujące osoby do kontaktu z Wykonawcami:</w:t>
      </w:r>
      <w:r w:rsidR="008A062E">
        <w:rPr>
          <w:rFonts w:ascii="Georgia" w:hAnsi="Georgia" w:cs="Arial"/>
          <w:bCs/>
          <w:sz w:val="22"/>
          <w:szCs w:val="22"/>
        </w:rPr>
        <w:t xml:space="preserve"> Michał Mann, Paweł </w:t>
      </w:r>
      <w:proofErr w:type="spellStart"/>
      <w:r w:rsidR="008A062E">
        <w:rPr>
          <w:rFonts w:ascii="Georgia" w:hAnsi="Georgia" w:cs="Arial"/>
          <w:bCs/>
          <w:sz w:val="22"/>
          <w:szCs w:val="22"/>
        </w:rPr>
        <w:t>Hoć</w:t>
      </w:r>
      <w:proofErr w:type="spellEnd"/>
      <w:r w:rsidR="007143A5" w:rsidRPr="008A062E">
        <w:rPr>
          <w:rFonts w:ascii="Georgia" w:hAnsi="Georgia" w:cs="Arial"/>
          <w:bCs/>
          <w:sz w:val="22"/>
          <w:szCs w:val="22"/>
        </w:rPr>
        <w:t xml:space="preserve"> </w:t>
      </w:r>
      <w:r w:rsidRPr="008A062E">
        <w:rPr>
          <w:rFonts w:ascii="Georgia" w:hAnsi="Georgia" w:cs="Arial"/>
          <w:bCs/>
          <w:sz w:val="22"/>
          <w:szCs w:val="22"/>
        </w:rPr>
        <w:t>email</w:t>
      </w:r>
      <w:r w:rsidR="007143A5" w:rsidRPr="008A062E">
        <w:rPr>
          <w:rFonts w:ascii="Georgia" w:hAnsi="Georgia" w:cs="Arial"/>
          <w:bCs/>
          <w:sz w:val="22"/>
          <w:szCs w:val="22"/>
        </w:rPr>
        <w:t xml:space="preserve">: </w:t>
      </w:r>
      <w:hyperlink r:id="rId10" w:history="1">
        <w:r w:rsidR="007143A5" w:rsidRPr="006116CA">
          <w:rPr>
            <w:rFonts w:ascii="Georgia" w:hAnsi="Georgia" w:cs="Arial"/>
            <w:bCs/>
            <w:color w:val="548DD4" w:themeColor="text2" w:themeTint="99"/>
            <w:sz w:val="22"/>
            <w:szCs w:val="22"/>
          </w:rPr>
          <w:t>tbs.tylna@tbs-wrocław.com.pl</w:t>
        </w:r>
      </w:hyperlink>
      <w:r w:rsidR="007143A5" w:rsidRPr="006116CA">
        <w:rPr>
          <w:rFonts w:ascii="Georgia" w:hAnsi="Georgia" w:cs="Arial"/>
          <w:bCs/>
          <w:color w:val="548DD4" w:themeColor="text2" w:themeTint="99"/>
          <w:sz w:val="22"/>
          <w:szCs w:val="22"/>
        </w:rPr>
        <w:t xml:space="preserve"> </w:t>
      </w:r>
      <w:r w:rsidRPr="006116CA">
        <w:rPr>
          <w:rFonts w:ascii="Georgia" w:hAnsi="Georgia" w:cs="Arial"/>
          <w:bCs/>
          <w:color w:val="548DD4" w:themeColor="text2" w:themeTint="99"/>
          <w:sz w:val="22"/>
          <w:szCs w:val="22"/>
        </w:rPr>
        <w:t xml:space="preserve"> </w:t>
      </w:r>
      <w:r w:rsidRPr="008A062E">
        <w:rPr>
          <w:rFonts w:ascii="Georgia" w:hAnsi="Georgia" w:cs="Arial"/>
          <w:bCs/>
          <w:sz w:val="22"/>
          <w:szCs w:val="22"/>
        </w:rPr>
        <w:t>- w sprawach merytorycznych</w:t>
      </w:r>
    </w:p>
    <w:p w14:paraId="71955AF0" w14:textId="1E46B73E" w:rsidR="00D406FA" w:rsidRPr="00D406FA" w:rsidRDefault="00D406FA" w:rsidP="00D406FA">
      <w:pPr>
        <w:pStyle w:val="Akapitzlist"/>
        <w:autoSpaceDE w:val="0"/>
        <w:autoSpaceDN w:val="0"/>
        <w:adjustRightInd w:val="0"/>
        <w:spacing w:line="276" w:lineRule="auto"/>
        <w:ind w:left="426"/>
        <w:jc w:val="both"/>
        <w:rPr>
          <w:rFonts w:ascii="Georgia" w:hAnsi="Georgia" w:cs="Arial"/>
          <w:bCs/>
          <w:sz w:val="22"/>
          <w:szCs w:val="22"/>
        </w:rPr>
      </w:pPr>
      <w:r w:rsidRPr="00D406FA">
        <w:rPr>
          <w:rFonts w:ascii="Georgia" w:hAnsi="Georgia" w:cs="Arial"/>
          <w:bCs/>
          <w:sz w:val="22"/>
          <w:szCs w:val="22"/>
        </w:rPr>
        <w:t>Pani</w:t>
      </w:r>
      <w:r w:rsidR="007143A5">
        <w:rPr>
          <w:rFonts w:ascii="Georgia" w:hAnsi="Georgia" w:cs="Arial"/>
          <w:bCs/>
          <w:sz w:val="22"/>
          <w:szCs w:val="22"/>
        </w:rPr>
        <w:t xml:space="preserve"> Natalia Miłostan</w:t>
      </w:r>
      <w:r w:rsidR="00C74F61">
        <w:rPr>
          <w:rFonts w:ascii="Georgia" w:hAnsi="Georgia" w:cs="Arial"/>
          <w:bCs/>
          <w:sz w:val="22"/>
          <w:szCs w:val="22"/>
        </w:rPr>
        <w:t xml:space="preserve">, Grażyna Mostrąg- </w:t>
      </w:r>
      <w:proofErr w:type="gramStart"/>
      <w:r w:rsidR="00C74F61">
        <w:rPr>
          <w:rFonts w:ascii="Georgia" w:hAnsi="Georgia" w:cs="Arial"/>
          <w:bCs/>
          <w:sz w:val="22"/>
          <w:szCs w:val="22"/>
        </w:rPr>
        <w:t>Kijanka</w:t>
      </w:r>
      <w:r w:rsidR="007143A5">
        <w:rPr>
          <w:rFonts w:ascii="Georgia" w:hAnsi="Georgia" w:cs="Arial"/>
          <w:bCs/>
          <w:sz w:val="22"/>
          <w:szCs w:val="22"/>
        </w:rPr>
        <w:t xml:space="preserve"> </w:t>
      </w:r>
      <w:r w:rsidRPr="00D406FA">
        <w:rPr>
          <w:rFonts w:ascii="Georgia" w:hAnsi="Georgia" w:cs="Arial"/>
          <w:bCs/>
          <w:sz w:val="22"/>
          <w:szCs w:val="22"/>
        </w:rPr>
        <w:t xml:space="preserve"> </w:t>
      </w:r>
      <w:r w:rsidR="007143A5">
        <w:rPr>
          <w:rFonts w:ascii="Georgia" w:hAnsi="Georgia" w:cs="Arial"/>
          <w:bCs/>
          <w:sz w:val="22"/>
          <w:szCs w:val="22"/>
        </w:rPr>
        <w:t>email</w:t>
      </w:r>
      <w:proofErr w:type="gramEnd"/>
      <w:r w:rsidR="007143A5">
        <w:rPr>
          <w:rFonts w:ascii="Georgia" w:hAnsi="Georgia" w:cs="Arial"/>
          <w:bCs/>
          <w:sz w:val="22"/>
          <w:szCs w:val="22"/>
        </w:rPr>
        <w:t xml:space="preserve">: </w:t>
      </w:r>
      <w:hyperlink r:id="rId11" w:history="1">
        <w:r w:rsidR="00C74F61" w:rsidRPr="006116CA">
          <w:rPr>
            <w:rFonts w:ascii="Georgia" w:hAnsi="Georgia" w:cs="Arial"/>
            <w:bCs/>
            <w:color w:val="548DD4" w:themeColor="text2" w:themeTint="99"/>
            <w:sz w:val="22"/>
            <w:szCs w:val="22"/>
          </w:rPr>
          <w:t>tbs.tylna@tbs-wrocław.com.pl</w:t>
        </w:r>
      </w:hyperlink>
      <w:r w:rsidR="00C74F61">
        <w:rPr>
          <w:rFonts w:ascii="Georgia" w:hAnsi="Georgia" w:cs="Arial"/>
          <w:bCs/>
          <w:sz w:val="22"/>
          <w:szCs w:val="22"/>
        </w:rPr>
        <w:t xml:space="preserve"> </w:t>
      </w:r>
      <w:r w:rsidR="007143A5">
        <w:rPr>
          <w:rFonts w:ascii="Georgia" w:hAnsi="Georgia" w:cs="Arial"/>
          <w:bCs/>
          <w:sz w:val="22"/>
          <w:szCs w:val="22"/>
        </w:rPr>
        <w:t xml:space="preserve"> </w:t>
      </w:r>
      <w:r>
        <w:rPr>
          <w:rFonts w:ascii="Georgia" w:hAnsi="Georgia" w:cs="Arial"/>
          <w:bCs/>
          <w:sz w:val="22"/>
          <w:szCs w:val="22"/>
        </w:rPr>
        <w:t>- w sprawach proceduralnych</w:t>
      </w:r>
    </w:p>
    <w:p w14:paraId="09CE8B6C" w14:textId="77777777" w:rsidR="00D406FA" w:rsidRPr="00D406FA" w:rsidRDefault="00D406FA" w:rsidP="00D406FA">
      <w:pPr>
        <w:pStyle w:val="Akapitzlist"/>
        <w:numPr>
          <w:ilvl w:val="1"/>
          <w:numId w:val="1"/>
        </w:numPr>
        <w:autoSpaceDE w:val="0"/>
        <w:autoSpaceDN w:val="0"/>
        <w:adjustRightInd w:val="0"/>
        <w:spacing w:line="276" w:lineRule="auto"/>
        <w:ind w:left="426" w:hanging="567"/>
        <w:jc w:val="both"/>
        <w:rPr>
          <w:rFonts w:ascii="Georgia" w:hAnsi="Georgia" w:cs="Arial"/>
          <w:bCs/>
          <w:sz w:val="22"/>
          <w:szCs w:val="22"/>
        </w:rPr>
      </w:pPr>
      <w:r w:rsidRPr="00D406FA">
        <w:rPr>
          <w:rFonts w:ascii="Georgia" w:hAnsi="Georgia" w:cs="Arial"/>
          <w:bCs/>
          <w:sz w:val="22"/>
          <w:szCs w:val="22"/>
        </w:rPr>
        <w:t>Wykonawca zamierzający wziąć udział w postępowaniu o udzielenie zamówienia</w:t>
      </w:r>
      <w:r>
        <w:rPr>
          <w:rFonts w:ascii="Georgia" w:hAnsi="Georgia" w:cs="Arial"/>
          <w:bCs/>
          <w:sz w:val="22"/>
          <w:szCs w:val="22"/>
        </w:rPr>
        <w:t xml:space="preserve"> </w:t>
      </w:r>
      <w:r w:rsidRPr="00D406FA">
        <w:rPr>
          <w:rFonts w:ascii="Georgia" w:hAnsi="Georgia" w:cs="Arial"/>
          <w:bCs/>
          <w:sz w:val="22"/>
          <w:szCs w:val="22"/>
        </w:rPr>
        <w:t xml:space="preserve">publicznego, musi posiadać konto na </w:t>
      </w:r>
      <w:proofErr w:type="spellStart"/>
      <w:r w:rsidRPr="00D406FA">
        <w:rPr>
          <w:rFonts w:ascii="Georgia" w:hAnsi="Georgia" w:cs="Arial"/>
          <w:bCs/>
          <w:sz w:val="22"/>
          <w:szCs w:val="22"/>
        </w:rPr>
        <w:t>ePUAP</w:t>
      </w:r>
      <w:proofErr w:type="spellEnd"/>
      <w:r w:rsidRPr="00D406FA">
        <w:rPr>
          <w:rFonts w:ascii="Georgia" w:hAnsi="Georgia" w:cs="Arial"/>
          <w:bCs/>
          <w:sz w:val="22"/>
          <w:szCs w:val="22"/>
        </w:rPr>
        <w:t>. Wykonawca posiadający konto na</w:t>
      </w:r>
      <w:r>
        <w:rPr>
          <w:rFonts w:ascii="Georgia" w:hAnsi="Georgia" w:cs="Arial"/>
          <w:bCs/>
          <w:sz w:val="22"/>
          <w:szCs w:val="22"/>
        </w:rPr>
        <w:t xml:space="preserve"> </w:t>
      </w:r>
      <w:proofErr w:type="spellStart"/>
      <w:r w:rsidRPr="00D406FA">
        <w:rPr>
          <w:rFonts w:ascii="Georgia" w:hAnsi="Georgia" w:cs="Arial"/>
          <w:bCs/>
          <w:sz w:val="22"/>
          <w:szCs w:val="22"/>
        </w:rPr>
        <w:t>ePUAP</w:t>
      </w:r>
      <w:proofErr w:type="spellEnd"/>
      <w:r w:rsidRPr="00D406FA">
        <w:rPr>
          <w:rFonts w:ascii="Georgia" w:hAnsi="Georgia" w:cs="Arial"/>
          <w:bCs/>
          <w:sz w:val="22"/>
          <w:szCs w:val="22"/>
        </w:rPr>
        <w:t xml:space="preserve"> ma dostęp do następujących formularzy: „Formularz do złożenia, zmiany,</w:t>
      </w:r>
      <w:r>
        <w:rPr>
          <w:rFonts w:ascii="Georgia" w:hAnsi="Georgia" w:cs="Arial"/>
          <w:bCs/>
          <w:sz w:val="22"/>
          <w:szCs w:val="22"/>
        </w:rPr>
        <w:t xml:space="preserve"> </w:t>
      </w:r>
      <w:r w:rsidRPr="00D406FA">
        <w:rPr>
          <w:rFonts w:ascii="Georgia" w:hAnsi="Georgia" w:cs="Arial"/>
          <w:bCs/>
          <w:sz w:val="22"/>
          <w:szCs w:val="22"/>
        </w:rPr>
        <w:t>wycofania oferty lub wniosku” oraz do „Formularza do komunikacji”.</w:t>
      </w:r>
    </w:p>
    <w:p w14:paraId="53C766CE" w14:textId="77777777" w:rsidR="00D406FA" w:rsidRPr="00D406FA" w:rsidRDefault="00D406FA" w:rsidP="00D406FA">
      <w:pPr>
        <w:pStyle w:val="Akapitzlist"/>
        <w:numPr>
          <w:ilvl w:val="1"/>
          <w:numId w:val="1"/>
        </w:numPr>
        <w:autoSpaceDE w:val="0"/>
        <w:autoSpaceDN w:val="0"/>
        <w:adjustRightInd w:val="0"/>
        <w:spacing w:line="276" w:lineRule="auto"/>
        <w:ind w:left="426" w:hanging="567"/>
        <w:jc w:val="both"/>
        <w:rPr>
          <w:rFonts w:ascii="Georgia" w:hAnsi="Georgia" w:cs="Arial"/>
          <w:bCs/>
          <w:sz w:val="22"/>
          <w:szCs w:val="22"/>
        </w:rPr>
      </w:pPr>
      <w:r w:rsidRPr="00D406FA">
        <w:rPr>
          <w:rFonts w:ascii="Georgia" w:hAnsi="Georgia" w:cs="Arial"/>
          <w:bCs/>
          <w:sz w:val="22"/>
          <w:szCs w:val="22"/>
        </w:rPr>
        <w:t>Wymagania techniczne i organizacyjne wysyłania i odbierania dokumentów</w:t>
      </w:r>
      <w:r>
        <w:rPr>
          <w:rFonts w:ascii="Georgia" w:hAnsi="Georgia" w:cs="Arial"/>
          <w:bCs/>
          <w:sz w:val="22"/>
          <w:szCs w:val="22"/>
        </w:rPr>
        <w:t xml:space="preserve"> </w:t>
      </w:r>
      <w:r w:rsidRPr="00D406FA">
        <w:rPr>
          <w:rFonts w:ascii="Georgia" w:hAnsi="Georgia" w:cs="Arial"/>
          <w:bCs/>
          <w:sz w:val="22"/>
          <w:szCs w:val="22"/>
        </w:rPr>
        <w:t>elektronicznych, elektronicznych kopii dokumentów i oświadczeń oraz informacji</w:t>
      </w:r>
      <w:r>
        <w:rPr>
          <w:rFonts w:ascii="Georgia" w:hAnsi="Georgia" w:cs="Arial"/>
          <w:bCs/>
          <w:sz w:val="22"/>
          <w:szCs w:val="22"/>
        </w:rPr>
        <w:t xml:space="preserve"> </w:t>
      </w:r>
      <w:r w:rsidRPr="00D406FA">
        <w:rPr>
          <w:rFonts w:ascii="Georgia" w:hAnsi="Georgia" w:cs="Arial"/>
          <w:bCs/>
          <w:sz w:val="22"/>
          <w:szCs w:val="22"/>
        </w:rPr>
        <w:t>przekazywanych przy ich użyciu opisane zostały w Regulaminie korzystania z systemu</w:t>
      </w:r>
    </w:p>
    <w:p w14:paraId="23BFCBFF" w14:textId="77777777" w:rsidR="00D406FA" w:rsidRDefault="00D406FA" w:rsidP="00D406FA">
      <w:pPr>
        <w:pStyle w:val="Akapitzlist"/>
        <w:autoSpaceDE w:val="0"/>
        <w:autoSpaceDN w:val="0"/>
        <w:adjustRightInd w:val="0"/>
        <w:spacing w:line="276" w:lineRule="auto"/>
        <w:ind w:left="426"/>
        <w:jc w:val="both"/>
        <w:rPr>
          <w:rFonts w:ascii="Georgia" w:hAnsi="Georgia" w:cs="Arial"/>
          <w:bCs/>
          <w:sz w:val="22"/>
          <w:szCs w:val="22"/>
        </w:rPr>
      </w:pPr>
      <w:proofErr w:type="spellStart"/>
      <w:r w:rsidRPr="00D406FA">
        <w:rPr>
          <w:rFonts w:ascii="Georgia" w:hAnsi="Georgia" w:cs="Arial"/>
          <w:bCs/>
          <w:sz w:val="22"/>
          <w:szCs w:val="22"/>
        </w:rPr>
        <w:t>miniPortal</w:t>
      </w:r>
      <w:proofErr w:type="spellEnd"/>
      <w:r w:rsidRPr="00D406FA">
        <w:rPr>
          <w:rFonts w:ascii="Georgia" w:hAnsi="Georgia" w:cs="Arial"/>
          <w:bCs/>
          <w:sz w:val="22"/>
          <w:szCs w:val="22"/>
        </w:rPr>
        <w:t xml:space="preserve"> oraz Warunkach korzystania z elektronicznej platformy usług administracji publicznej</w:t>
      </w:r>
      <w:r>
        <w:rPr>
          <w:rFonts w:ascii="Georgia" w:hAnsi="Georgia" w:cs="Arial"/>
          <w:bCs/>
          <w:sz w:val="22"/>
          <w:szCs w:val="22"/>
        </w:rPr>
        <w:t xml:space="preserve"> </w:t>
      </w:r>
      <w:r w:rsidRPr="00D406FA">
        <w:rPr>
          <w:rFonts w:ascii="Georgia" w:hAnsi="Georgia" w:cs="Arial"/>
          <w:bCs/>
          <w:sz w:val="22"/>
          <w:szCs w:val="22"/>
        </w:rPr>
        <w:t>(</w:t>
      </w:r>
      <w:proofErr w:type="spellStart"/>
      <w:r w:rsidRPr="00D406FA">
        <w:rPr>
          <w:rFonts w:ascii="Georgia" w:hAnsi="Georgia" w:cs="Arial"/>
          <w:bCs/>
          <w:sz w:val="22"/>
          <w:szCs w:val="22"/>
        </w:rPr>
        <w:t>ePUAP</w:t>
      </w:r>
      <w:proofErr w:type="spellEnd"/>
      <w:r w:rsidRPr="00D406FA">
        <w:rPr>
          <w:rFonts w:ascii="Georgia" w:hAnsi="Georgia" w:cs="Arial"/>
          <w:bCs/>
          <w:sz w:val="22"/>
          <w:szCs w:val="22"/>
        </w:rPr>
        <w:t>).</w:t>
      </w:r>
    </w:p>
    <w:p w14:paraId="1001C357" w14:textId="77777777" w:rsidR="00D406FA" w:rsidRDefault="00D406FA" w:rsidP="00D406FA">
      <w:pPr>
        <w:pStyle w:val="Akapitzlist"/>
        <w:numPr>
          <w:ilvl w:val="1"/>
          <w:numId w:val="1"/>
        </w:numPr>
        <w:autoSpaceDE w:val="0"/>
        <w:autoSpaceDN w:val="0"/>
        <w:adjustRightInd w:val="0"/>
        <w:spacing w:line="276" w:lineRule="auto"/>
        <w:ind w:left="426"/>
        <w:jc w:val="both"/>
        <w:rPr>
          <w:rFonts w:ascii="Georgia" w:hAnsi="Georgia" w:cs="Arial"/>
          <w:bCs/>
          <w:sz w:val="22"/>
          <w:szCs w:val="22"/>
        </w:rPr>
      </w:pPr>
      <w:r w:rsidRPr="00D406FA">
        <w:rPr>
          <w:rFonts w:ascii="Georgia" w:hAnsi="Georgia" w:cs="Arial"/>
          <w:bCs/>
          <w:sz w:val="22"/>
          <w:szCs w:val="22"/>
        </w:rPr>
        <w:t>Maksymalny rozmiar plików przesyłanych za pośrednictwem dedykowanych</w:t>
      </w:r>
      <w:r>
        <w:rPr>
          <w:rFonts w:ascii="Georgia" w:hAnsi="Georgia" w:cs="Arial"/>
          <w:bCs/>
          <w:sz w:val="22"/>
          <w:szCs w:val="22"/>
        </w:rPr>
        <w:t xml:space="preserve"> </w:t>
      </w:r>
      <w:r w:rsidRPr="00D406FA">
        <w:rPr>
          <w:rFonts w:ascii="Georgia" w:hAnsi="Georgia" w:cs="Arial"/>
          <w:bCs/>
          <w:sz w:val="22"/>
          <w:szCs w:val="22"/>
        </w:rPr>
        <w:t>formularzy: „Formularz złożenia, zmiany, wycofania oferty lub wniosku” i</w:t>
      </w:r>
      <w:r>
        <w:rPr>
          <w:rFonts w:ascii="Georgia" w:hAnsi="Georgia" w:cs="Arial"/>
          <w:bCs/>
          <w:sz w:val="22"/>
          <w:szCs w:val="22"/>
        </w:rPr>
        <w:t xml:space="preserve"> </w:t>
      </w:r>
      <w:r w:rsidRPr="00D406FA">
        <w:rPr>
          <w:rFonts w:ascii="Georgia" w:hAnsi="Georgia" w:cs="Arial"/>
          <w:bCs/>
          <w:sz w:val="22"/>
          <w:szCs w:val="22"/>
        </w:rPr>
        <w:t>„Formularza do komunikacji” wynosi 150 MB.</w:t>
      </w:r>
    </w:p>
    <w:p w14:paraId="2EAFA1F2" w14:textId="77777777" w:rsidR="00D406FA" w:rsidRDefault="00D406FA" w:rsidP="00D406FA">
      <w:pPr>
        <w:pStyle w:val="Akapitzlist"/>
        <w:numPr>
          <w:ilvl w:val="1"/>
          <w:numId w:val="1"/>
        </w:numPr>
        <w:autoSpaceDE w:val="0"/>
        <w:autoSpaceDN w:val="0"/>
        <w:adjustRightInd w:val="0"/>
        <w:spacing w:line="276" w:lineRule="auto"/>
        <w:ind w:left="426"/>
        <w:jc w:val="both"/>
        <w:rPr>
          <w:rFonts w:ascii="Georgia" w:hAnsi="Georgia" w:cs="Arial"/>
          <w:bCs/>
          <w:sz w:val="22"/>
          <w:szCs w:val="22"/>
        </w:rPr>
      </w:pPr>
      <w:r w:rsidRPr="00D406FA">
        <w:rPr>
          <w:rFonts w:ascii="Georgia" w:hAnsi="Georgia" w:cs="Arial"/>
          <w:bCs/>
          <w:sz w:val="22"/>
          <w:szCs w:val="22"/>
        </w:rPr>
        <w:t>Za datę przekazania oferty, wniosków, zawiadomień, dokumentów elektronicznych,</w:t>
      </w:r>
      <w:r>
        <w:rPr>
          <w:rFonts w:ascii="Georgia" w:hAnsi="Georgia" w:cs="Arial"/>
          <w:bCs/>
          <w:sz w:val="22"/>
          <w:szCs w:val="22"/>
        </w:rPr>
        <w:t xml:space="preserve"> </w:t>
      </w:r>
      <w:r w:rsidRPr="00D406FA">
        <w:rPr>
          <w:rFonts w:ascii="Georgia" w:hAnsi="Georgia" w:cs="Arial"/>
          <w:bCs/>
          <w:sz w:val="22"/>
          <w:szCs w:val="22"/>
        </w:rPr>
        <w:t>oświadczeń lub elektronicznych kopii dokumentów lub oświadczeń oraz innych</w:t>
      </w:r>
      <w:r>
        <w:rPr>
          <w:rFonts w:ascii="Georgia" w:hAnsi="Georgia" w:cs="Arial"/>
          <w:bCs/>
          <w:sz w:val="22"/>
          <w:szCs w:val="22"/>
        </w:rPr>
        <w:t xml:space="preserve"> </w:t>
      </w:r>
      <w:r w:rsidRPr="00D406FA">
        <w:rPr>
          <w:rFonts w:ascii="Georgia" w:hAnsi="Georgia" w:cs="Arial"/>
          <w:bCs/>
          <w:sz w:val="22"/>
          <w:szCs w:val="22"/>
        </w:rPr>
        <w:t xml:space="preserve">informacji przyjmuje się datę ich przekazania na </w:t>
      </w:r>
      <w:proofErr w:type="spellStart"/>
      <w:r w:rsidRPr="00D406FA">
        <w:rPr>
          <w:rFonts w:ascii="Georgia" w:hAnsi="Georgia" w:cs="Arial"/>
          <w:bCs/>
          <w:sz w:val="22"/>
          <w:szCs w:val="22"/>
        </w:rPr>
        <w:t>ePUAP</w:t>
      </w:r>
      <w:proofErr w:type="spellEnd"/>
      <w:r w:rsidRPr="00D406FA">
        <w:rPr>
          <w:rFonts w:ascii="Georgia" w:hAnsi="Georgia" w:cs="Arial"/>
          <w:bCs/>
          <w:sz w:val="22"/>
          <w:szCs w:val="22"/>
        </w:rPr>
        <w:t>.</w:t>
      </w:r>
    </w:p>
    <w:p w14:paraId="22E48361" w14:textId="7830A1F6" w:rsidR="00D406FA" w:rsidRPr="00D406FA" w:rsidRDefault="00D406FA" w:rsidP="00D406FA">
      <w:pPr>
        <w:pStyle w:val="Akapitzlist"/>
        <w:numPr>
          <w:ilvl w:val="1"/>
          <w:numId w:val="1"/>
        </w:numPr>
        <w:autoSpaceDE w:val="0"/>
        <w:autoSpaceDN w:val="0"/>
        <w:adjustRightInd w:val="0"/>
        <w:spacing w:line="276" w:lineRule="auto"/>
        <w:ind w:left="426" w:hanging="568"/>
        <w:jc w:val="both"/>
        <w:rPr>
          <w:rFonts w:ascii="Georgia" w:hAnsi="Georgia" w:cs="Arial"/>
          <w:bCs/>
          <w:sz w:val="22"/>
          <w:szCs w:val="22"/>
        </w:rPr>
      </w:pPr>
      <w:r w:rsidRPr="00D406FA">
        <w:rPr>
          <w:rFonts w:ascii="Georgia" w:hAnsi="Georgia" w:cs="Arial"/>
          <w:b/>
          <w:sz w:val="22"/>
          <w:szCs w:val="22"/>
        </w:rPr>
        <w:t xml:space="preserve">Zamawiający przekazuje </w:t>
      </w:r>
      <w:r w:rsidR="008A062E">
        <w:rPr>
          <w:rFonts w:ascii="Georgia" w:hAnsi="Georgia" w:cs="Arial"/>
          <w:b/>
          <w:sz w:val="22"/>
          <w:szCs w:val="22"/>
        </w:rPr>
        <w:t xml:space="preserve">Identyfikator </w:t>
      </w:r>
      <w:r w:rsidRPr="00D406FA">
        <w:rPr>
          <w:rFonts w:ascii="Georgia" w:hAnsi="Georgia" w:cs="Arial"/>
          <w:b/>
          <w:sz w:val="22"/>
          <w:szCs w:val="22"/>
        </w:rPr>
        <w:t xml:space="preserve">postępowania </w:t>
      </w:r>
      <w:r w:rsidR="008A062E">
        <w:rPr>
          <w:rFonts w:ascii="Georgia" w:hAnsi="Georgia" w:cs="Arial"/>
          <w:b/>
          <w:sz w:val="22"/>
          <w:szCs w:val="22"/>
        </w:rPr>
        <w:t>jako odrębny plik</w:t>
      </w:r>
      <w:r w:rsidR="006116CA">
        <w:rPr>
          <w:rFonts w:ascii="Georgia" w:hAnsi="Georgia" w:cs="Arial"/>
          <w:b/>
          <w:sz w:val="22"/>
          <w:szCs w:val="22"/>
        </w:rPr>
        <w:t xml:space="preserve"> do SWZ</w:t>
      </w:r>
      <w:r w:rsidRPr="00D406FA">
        <w:rPr>
          <w:rFonts w:ascii="Georgia" w:hAnsi="Georgia" w:cs="Arial"/>
          <w:b/>
          <w:sz w:val="22"/>
          <w:szCs w:val="22"/>
        </w:rPr>
        <w:t xml:space="preserve">. Dane postępowanie można wyszukać również na Liście wszystkich postępowań w </w:t>
      </w:r>
      <w:proofErr w:type="spellStart"/>
      <w:r w:rsidRPr="00D406FA">
        <w:rPr>
          <w:rFonts w:ascii="Georgia" w:hAnsi="Georgia" w:cs="Arial"/>
          <w:b/>
          <w:sz w:val="22"/>
          <w:szCs w:val="22"/>
        </w:rPr>
        <w:t>miniPortalu</w:t>
      </w:r>
      <w:proofErr w:type="spellEnd"/>
      <w:r w:rsidRPr="00D406FA">
        <w:rPr>
          <w:rFonts w:ascii="Georgia" w:hAnsi="Georgia" w:cs="Arial"/>
          <w:b/>
          <w:sz w:val="22"/>
          <w:szCs w:val="22"/>
        </w:rPr>
        <w:t xml:space="preserve"> klikając wcześniej opcję „Dla Wykonawców” lub ze strony głównej z zakładki Postępowania</w:t>
      </w:r>
      <w:r w:rsidR="00C977C1">
        <w:rPr>
          <w:rFonts w:ascii="Georgia" w:hAnsi="Georgia" w:cs="Arial"/>
          <w:b/>
          <w:sz w:val="22"/>
          <w:szCs w:val="22"/>
        </w:rPr>
        <w:t>.</w:t>
      </w:r>
    </w:p>
    <w:p w14:paraId="57E05EA1" w14:textId="559B3275" w:rsidR="00162801" w:rsidRDefault="00162801" w:rsidP="00D406FA"/>
    <w:p w14:paraId="3DEBA8E4" w14:textId="77777777" w:rsidR="00162801" w:rsidRPr="00D406FA" w:rsidRDefault="00162801" w:rsidP="00D406FA"/>
    <w:p w14:paraId="45DF97A9" w14:textId="1A3C77FF" w:rsidR="00D406FA" w:rsidRDefault="00C914D8" w:rsidP="00D406FA">
      <w:pPr>
        <w:pStyle w:val="Nagwek1"/>
        <w:numPr>
          <w:ilvl w:val="0"/>
          <w:numId w:val="1"/>
        </w:numPr>
        <w:spacing w:line="276" w:lineRule="auto"/>
        <w:ind w:right="23"/>
        <w:jc w:val="both"/>
        <w:rPr>
          <w:rFonts w:ascii="Georgia" w:hAnsi="Georgia"/>
          <w:bCs/>
          <w:szCs w:val="22"/>
        </w:rPr>
      </w:pPr>
      <w:r w:rsidRPr="00A32E1B">
        <w:rPr>
          <w:rFonts w:ascii="Georgia" w:hAnsi="Georgia"/>
          <w:bCs/>
          <w:szCs w:val="22"/>
        </w:rPr>
        <w:t>PRZED</w:t>
      </w:r>
      <w:r w:rsidR="00A704B5" w:rsidRPr="00A32E1B">
        <w:rPr>
          <w:rFonts w:ascii="Georgia" w:hAnsi="Georgia"/>
          <w:bCs/>
          <w:szCs w:val="22"/>
        </w:rPr>
        <w:t>M</w:t>
      </w:r>
      <w:r w:rsidRPr="00A32E1B">
        <w:rPr>
          <w:rFonts w:ascii="Georgia" w:hAnsi="Georgia"/>
          <w:bCs/>
          <w:szCs w:val="22"/>
        </w:rPr>
        <w:t xml:space="preserve">IOT ZAMÓWIENIA </w:t>
      </w:r>
      <w:bookmarkEnd w:id="7"/>
    </w:p>
    <w:p w14:paraId="24D60FC8" w14:textId="77777777" w:rsidR="000610F4" w:rsidRDefault="000610F4" w:rsidP="000610F4">
      <w:pPr>
        <w:pStyle w:val="Default0"/>
        <w:rPr>
          <w:rFonts w:ascii="Georgia" w:hAnsi="Georgia"/>
          <w:sz w:val="20"/>
          <w:szCs w:val="20"/>
        </w:rPr>
      </w:pPr>
    </w:p>
    <w:p w14:paraId="518C9A7E" w14:textId="77777777" w:rsidR="000610F4" w:rsidRDefault="000610F4" w:rsidP="000610F4">
      <w:pPr>
        <w:pStyle w:val="Default0"/>
        <w:numPr>
          <w:ilvl w:val="1"/>
          <w:numId w:val="1"/>
        </w:numPr>
        <w:spacing w:line="276" w:lineRule="auto"/>
        <w:ind w:left="567" w:hanging="567"/>
        <w:jc w:val="both"/>
        <w:rPr>
          <w:rFonts w:ascii="Georgia" w:hAnsi="Georgia"/>
          <w:sz w:val="22"/>
          <w:szCs w:val="22"/>
        </w:rPr>
      </w:pPr>
      <w:r w:rsidRPr="000610F4">
        <w:rPr>
          <w:rFonts w:ascii="Georgia" w:hAnsi="Georgia"/>
          <w:sz w:val="22"/>
          <w:szCs w:val="22"/>
        </w:rPr>
        <w:t>Przedmiotem zamówienia jest konserwacja, naprawa oraz roboty awaryjne urządzeń instalacji elektrycznych, elektroenergetycznych i teletechnicznych w częściach administracyjnych budynków mieszkalnych, na terenie zewnętrznym nieruchomości oraz w lokalach mieszkalnych (w trybie awaryjnym, po uprzednim zgłoszeniu najemcy i uzgodnieniu z administratorem budynku)</w:t>
      </w:r>
      <w:r>
        <w:rPr>
          <w:rFonts w:ascii="Georgia" w:hAnsi="Georgia"/>
          <w:sz w:val="22"/>
          <w:szCs w:val="22"/>
        </w:rPr>
        <w:t xml:space="preserve">. </w:t>
      </w:r>
      <w:r w:rsidRPr="000610F4">
        <w:rPr>
          <w:rFonts w:ascii="Georgia" w:hAnsi="Georgia"/>
          <w:sz w:val="22"/>
          <w:szCs w:val="22"/>
        </w:rPr>
        <w:t xml:space="preserve">Z uwagi na położenie budynków w różnych rejonach miasta i optymalizację kosztów dojazdu i czasu realizacji zleceń – zamówienie zostało podzielone na 2 części oznaczone jako </w:t>
      </w:r>
      <w:r>
        <w:rPr>
          <w:rFonts w:ascii="Georgia" w:hAnsi="Georgia"/>
          <w:sz w:val="22"/>
          <w:szCs w:val="22"/>
        </w:rPr>
        <w:t>część n</w:t>
      </w:r>
      <w:r w:rsidRPr="000610F4">
        <w:rPr>
          <w:rFonts w:ascii="Georgia" w:hAnsi="Georgia"/>
          <w:sz w:val="22"/>
          <w:szCs w:val="22"/>
        </w:rPr>
        <w:t xml:space="preserve">r 1 i </w:t>
      </w:r>
      <w:r>
        <w:rPr>
          <w:rFonts w:ascii="Georgia" w:hAnsi="Georgia"/>
          <w:sz w:val="22"/>
          <w:szCs w:val="22"/>
        </w:rPr>
        <w:t>część nr</w:t>
      </w:r>
      <w:r w:rsidRPr="000610F4">
        <w:rPr>
          <w:rFonts w:ascii="Georgia" w:hAnsi="Georgia"/>
          <w:sz w:val="22"/>
          <w:szCs w:val="22"/>
        </w:rPr>
        <w:t xml:space="preserve"> 2</w:t>
      </w:r>
    </w:p>
    <w:p w14:paraId="38BE7EF8" w14:textId="6EDDE44F" w:rsidR="00F00B7A" w:rsidRPr="000610F4" w:rsidRDefault="00F00B7A" w:rsidP="000610F4">
      <w:pPr>
        <w:pStyle w:val="Default0"/>
        <w:numPr>
          <w:ilvl w:val="2"/>
          <w:numId w:val="1"/>
        </w:numPr>
        <w:spacing w:line="276" w:lineRule="auto"/>
        <w:ind w:left="709"/>
        <w:jc w:val="both"/>
        <w:rPr>
          <w:rFonts w:ascii="Georgia" w:hAnsi="Georgia"/>
          <w:sz w:val="22"/>
          <w:szCs w:val="22"/>
        </w:rPr>
      </w:pPr>
      <w:r w:rsidRPr="000610F4">
        <w:rPr>
          <w:rFonts w:ascii="Georgia" w:hAnsi="Georgia"/>
          <w:b/>
          <w:bCs/>
          <w:sz w:val="22"/>
          <w:szCs w:val="22"/>
        </w:rPr>
        <w:t>Część 1:</w:t>
      </w:r>
      <w:r w:rsidRPr="000610F4">
        <w:rPr>
          <w:rFonts w:ascii="Georgia" w:hAnsi="Georgia"/>
          <w:sz w:val="22"/>
          <w:szCs w:val="22"/>
        </w:rPr>
        <w:t xml:space="preserve"> Przedmiotem zamówienia jest wykonywanie na rzecz Zamawiającego konserwacji, drobnych napraw i robót awaryjnych w branży elektrycznej, w budynkach mieszkalnych (punkty od 1 do 31), biurowych (punkty od 32 do 34), a także sieci, </w:t>
      </w:r>
      <w:r w:rsidRPr="000610F4">
        <w:rPr>
          <w:rFonts w:ascii="Georgia" w:hAnsi="Georgia"/>
          <w:sz w:val="22"/>
          <w:szCs w:val="22"/>
        </w:rPr>
        <w:lastRenderedPageBreak/>
        <w:t>instalacji i urządzeń na terenach przyległych do tych budynków, stanowiących własność Zamawiającego, położonych we Wrocławiu przy ulicach:</w:t>
      </w:r>
    </w:p>
    <w:p w14:paraId="7F19CC8D" w14:textId="77777777" w:rsidR="00F00B7A" w:rsidRPr="00211CEC" w:rsidRDefault="00F00B7A" w:rsidP="00F00B7A">
      <w:pPr>
        <w:numPr>
          <w:ilvl w:val="0"/>
          <w:numId w:val="28"/>
        </w:numPr>
        <w:spacing w:line="480" w:lineRule="auto"/>
        <w:jc w:val="both"/>
        <w:rPr>
          <w:sz w:val="22"/>
          <w:szCs w:val="22"/>
        </w:rPr>
      </w:pPr>
      <w:r w:rsidRPr="00211CEC">
        <w:rPr>
          <w:sz w:val="22"/>
          <w:szCs w:val="22"/>
        </w:rPr>
        <w:t>ul. Stanisława Przybyszewskiego nr 112-114,</w:t>
      </w:r>
    </w:p>
    <w:p w14:paraId="1BC942F9" w14:textId="77777777" w:rsidR="00F00B7A" w:rsidRPr="00211CEC" w:rsidRDefault="00F00B7A" w:rsidP="00F00B7A">
      <w:pPr>
        <w:numPr>
          <w:ilvl w:val="0"/>
          <w:numId w:val="28"/>
        </w:numPr>
        <w:spacing w:line="480" w:lineRule="auto"/>
        <w:jc w:val="both"/>
        <w:rPr>
          <w:sz w:val="22"/>
          <w:szCs w:val="22"/>
        </w:rPr>
      </w:pPr>
      <w:r w:rsidRPr="00211CEC">
        <w:rPr>
          <w:sz w:val="22"/>
          <w:szCs w:val="22"/>
        </w:rPr>
        <w:t xml:space="preserve">ul. Bolesława Krzywoustego nr 91, </w:t>
      </w:r>
    </w:p>
    <w:p w14:paraId="131B06C7" w14:textId="77777777" w:rsidR="00F00B7A" w:rsidRPr="00211CEC" w:rsidRDefault="00F00B7A" w:rsidP="00F00B7A">
      <w:pPr>
        <w:numPr>
          <w:ilvl w:val="0"/>
          <w:numId w:val="28"/>
        </w:numPr>
        <w:spacing w:line="480" w:lineRule="auto"/>
        <w:jc w:val="both"/>
        <w:rPr>
          <w:sz w:val="22"/>
          <w:szCs w:val="22"/>
        </w:rPr>
      </w:pPr>
      <w:r w:rsidRPr="00211CEC">
        <w:rPr>
          <w:sz w:val="22"/>
          <w:szCs w:val="22"/>
        </w:rPr>
        <w:t xml:space="preserve">ul. Bolesława Krzywoustego nr 93-93A, </w:t>
      </w:r>
    </w:p>
    <w:p w14:paraId="0EDFBC3D" w14:textId="77777777" w:rsidR="00F00B7A" w:rsidRPr="00211CEC" w:rsidRDefault="00F00B7A" w:rsidP="00F00B7A">
      <w:pPr>
        <w:numPr>
          <w:ilvl w:val="0"/>
          <w:numId w:val="28"/>
        </w:numPr>
        <w:spacing w:line="480" w:lineRule="auto"/>
        <w:jc w:val="both"/>
        <w:rPr>
          <w:sz w:val="22"/>
          <w:szCs w:val="22"/>
        </w:rPr>
      </w:pPr>
      <w:r w:rsidRPr="00211CEC">
        <w:rPr>
          <w:sz w:val="22"/>
          <w:szCs w:val="22"/>
        </w:rPr>
        <w:t>ul. Bolesława Krzywoustego nr 285,</w:t>
      </w:r>
    </w:p>
    <w:p w14:paraId="38452FA0" w14:textId="77777777" w:rsidR="00F00B7A" w:rsidRPr="00211CEC" w:rsidRDefault="00F00B7A" w:rsidP="00F00B7A">
      <w:pPr>
        <w:numPr>
          <w:ilvl w:val="0"/>
          <w:numId w:val="28"/>
        </w:numPr>
        <w:spacing w:line="480" w:lineRule="auto"/>
        <w:jc w:val="both"/>
        <w:rPr>
          <w:sz w:val="22"/>
          <w:szCs w:val="22"/>
        </w:rPr>
      </w:pPr>
      <w:r w:rsidRPr="00211CEC">
        <w:rPr>
          <w:sz w:val="22"/>
          <w:szCs w:val="22"/>
        </w:rPr>
        <w:t>ul. Zielnej nr 4-6-8-10-12-14-16-18-20-22,</w:t>
      </w:r>
    </w:p>
    <w:p w14:paraId="5140E132" w14:textId="77777777" w:rsidR="00F00B7A" w:rsidRPr="00211CEC" w:rsidRDefault="00F00B7A" w:rsidP="00F00B7A">
      <w:pPr>
        <w:numPr>
          <w:ilvl w:val="0"/>
          <w:numId w:val="28"/>
        </w:numPr>
        <w:spacing w:line="480" w:lineRule="auto"/>
        <w:jc w:val="both"/>
        <w:rPr>
          <w:sz w:val="22"/>
          <w:szCs w:val="22"/>
        </w:rPr>
      </w:pPr>
      <w:r w:rsidRPr="00211CEC">
        <w:rPr>
          <w:sz w:val="22"/>
          <w:szCs w:val="22"/>
        </w:rPr>
        <w:t>ul. Zielnej 4a -4b-4c-4d,</w:t>
      </w:r>
    </w:p>
    <w:p w14:paraId="410C0D5C" w14:textId="77777777" w:rsidR="00F00B7A" w:rsidRPr="00211CEC" w:rsidRDefault="00F00B7A" w:rsidP="00F00B7A">
      <w:pPr>
        <w:numPr>
          <w:ilvl w:val="0"/>
          <w:numId w:val="28"/>
        </w:numPr>
        <w:spacing w:line="480" w:lineRule="auto"/>
        <w:jc w:val="both"/>
        <w:rPr>
          <w:sz w:val="22"/>
          <w:szCs w:val="22"/>
        </w:rPr>
      </w:pPr>
      <w:r w:rsidRPr="00211CEC">
        <w:rPr>
          <w:sz w:val="22"/>
          <w:szCs w:val="22"/>
        </w:rPr>
        <w:t xml:space="preserve">ul. Michała Tadeusza </w:t>
      </w:r>
      <w:proofErr w:type="spellStart"/>
      <w:r w:rsidRPr="00211CEC">
        <w:rPr>
          <w:sz w:val="22"/>
          <w:szCs w:val="22"/>
        </w:rPr>
        <w:t>Falzmanna</w:t>
      </w:r>
      <w:proofErr w:type="spellEnd"/>
      <w:r w:rsidRPr="00211CEC">
        <w:rPr>
          <w:sz w:val="22"/>
          <w:szCs w:val="22"/>
        </w:rPr>
        <w:t xml:space="preserve"> nr 17-19-21-23-25,</w:t>
      </w:r>
    </w:p>
    <w:p w14:paraId="0669663B" w14:textId="77777777" w:rsidR="00F00B7A" w:rsidRPr="00211CEC" w:rsidRDefault="00F00B7A" w:rsidP="00F00B7A">
      <w:pPr>
        <w:numPr>
          <w:ilvl w:val="0"/>
          <w:numId w:val="28"/>
        </w:numPr>
        <w:spacing w:line="480" w:lineRule="auto"/>
        <w:jc w:val="both"/>
        <w:rPr>
          <w:sz w:val="22"/>
          <w:szCs w:val="22"/>
        </w:rPr>
      </w:pPr>
      <w:r w:rsidRPr="00211CEC">
        <w:rPr>
          <w:sz w:val="22"/>
          <w:szCs w:val="22"/>
        </w:rPr>
        <w:t xml:space="preserve">ul. Michała Tadeusza </w:t>
      </w:r>
      <w:proofErr w:type="spellStart"/>
      <w:r w:rsidRPr="00211CEC">
        <w:rPr>
          <w:sz w:val="22"/>
          <w:szCs w:val="22"/>
        </w:rPr>
        <w:t>Falzmanna</w:t>
      </w:r>
      <w:proofErr w:type="spellEnd"/>
      <w:r w:rsidRPr="00211CEC">
        <w:rPr>
          <w:sz w:val="22"/>
          <w:szCs w:val="22"/>
        </w:rPr>
        <w:t xml:space="preserve"> nr 27-29-31-33 –ul. Kamieńskiego 200,</w:t>
      </w:r>
    </w:p>
    <w:p w14:paraId="148396D0" w14:textId="77777777" w:rsidR="00F00B7A" w:rsidRPr="00211CEC" w:rsidRDefault="00F00B7A" w:rsidP="00F00B7A">
      <w:pPr>
        <w:numPr>
          <w:ilvl w:val="0"/>
          <w:numId w:val="28"/>
        </w:numPr>
        <w:spacing w:line="480" w:lineRule="auto"/>
        <w:jc w:val="both"/>
        <w:rPr>
          <w:sz w:val="22"/>
          <w:szCs w:val="22"/>
        </w:rPr>
      </w:pPr>
      <w:r w:rsidRPr="00211CEC">
        <w:rPr>
          <w:sz w:val="22"/>
          <w:szCs w:val="22"/>
        </w:rPr>
        <w:t>ul. Kasztelańskiej nr 13-15-17-19</w:t>
      </w:r>
    </w:p>
    <w:p w14:paraId="173D77F1" w14:textId="77777777" w:rsidR="00F00B7A" w:rsidRPr="00211CEC" w:rsidRDefault="00F00B7A" w:rsidP="00F00B7A">
      <w:pPr>
        <w:numPr>
          <w:ilvl w:val="0"/>
          <w:numId w:val="28"/>
        </w:numPr>
        <w:spacing w:line="480" w:lineRule="auto"/>
        <w:jc w:val="both"/>
        <w:rPr>
          <w:sz w:val="22"/>
          <w:szCs w:val="22"/>
        </w:rPr>
      </w:pPr>
      <w:r w:rsidRPr="00211CEC">
        <w:rPr>
          <w:sz w:val="22"/>
          <w:szCs w:val="22"/>
        </w:rPr>
        <w:t>ul. Kasztelańskiej nr 21,</w:t>
      </w:r>
    </w:p>
    <w:p w14:paraId="2C2F0BE1" w14:textId="77777777" w:rsidR="00F00B7A" w:rsidRPr="00211CEC" w:rsidRDefault="00F00B7A" w:rsidP="00F00B7A">
      <w:pPr>
        <w:numPr>
          <w:ilvl w:val="0"/>
          <w:numId w:val="28"/>
        </w:numPr>
        <w:spacing w:line="480" w:lineRule="auto"/>
        <w:jc w:val="both"/>
        <w:rPr>
          <w:sz w:val="22"/>
          <w:szCs w:val="22"/>
        </w:rPr>
      </w:pPr>
      <w:r w:rsidRPr="00211CEC">
        <w:rPr>
          <w:sz w:val="22"/>
          <w:szCs w:val="22"/>
        </w:rPr>
        <w:t xml:space="preserve">ul. Stacha </w:t>
      </w:r>
      <w:proofErr w:type="spellStart"/>
      <w:r w:rsidRPr="00211CEC">
        <w:rPr>
          <w:sz w:val="22"/>
          <w:szCs w:val="22"/>
        </w:rPr>
        <w:t>Świstackiego</w:t>
      </w:r>
      <w:proofErr w:type="spellEnd"/>
      <w:r w:rsidRPr="00211CEC">
        <w:rPr>
          <w:sz w:val="22"/>
          <w:szCs w:val="22"/>
        </w:rPr>
        <w:t xml:space="preserve"> nr 5-7-9-11- 13,</w:t>
      </w:r>
    </w:p>
    <w:p w14:paraId="23E77A7A" w14:textId="77777777" w:rsidR="00F00B7A" w:rsidRPr="00211CEC" w:rsidRDefault="00F00B7A" w:rsidP="00F00B7A">
      <w:pPr>
        <w:numPr>
          <w:ilvl w:val="0"/>
          <w:numId w:val="28"/>
        </w:numPr>
        <w:spacing w:line="480" w:lineRule="auto"/>
        <w:jc w:val="both"/>
        <w:rPr>
          <w:sz w:val="22"/>
          <w:szCs w:val="22"/>
        </w:rPr>
      </w:pPr>
      <w:r w:rsidRPr="00211CEC">
        <w:rPr>
          <w:sz w:val="22"/>
          <w:szCs w:val="22"/>
        </w:rPr>
        <w:t>ul. Bytomskiej nr 1,</w:t>
      </w:r>
    </w:p>
    <w:p w14:paraId="02525598" w14:textId="77777777" w:rsidR="00F00B7A" w:rsidRPr="00211CEC" w:rsidRDefault="00F00B7A" w:rsidP="00F00B7A">
      <w:pPr>
        <w:numPr>
          <w:ilvl w:val="0"/>
          <w:numId w:val="28"/>
        </w:numPr>
        <w:spacing w:line="480" w:lineRule="auto"/>
        <w:jc w:val="both"/>
        <w:rPr>
          <w:sz w:val="22"/>
          <w:szCs w:val="22"/>
        </w:rPr>
      </w:pPr>
      <w:r w:rsidRPr="00211CEC">
        <w:rPr>
          <w:sz w:val="22"/>
          <w:szCs w:val="22"/>
        </w:rPr>
        <w:t>ul. Bytomskiej nr 3-5,</w:t>
      </w:r>
    </w:p>
    <w:p w14:paraId="2BAA4F55" w14:textId="77777777" w:rsidR="00F00B7A" w:rsidRPr="00211CEC" w:rsidRDefault="00F00B7A" w:rsidP="00F00B7A">
      <w:pPr>
        <w:numPr>
          <w:ilvl w:val="0"/>
          <w:numId w:val="28"/>
        </w:numPr>
        <w:spacing w:line="480" w:lineRule="auto"/>
        <w:jc w:val="both"/>
        <w:rPr>
          <w:sz w:val="22"/>
          <w:szCs w:val="22"/>
        </w:rPr>
      </w:pPr>
      <w:r w:rsidRPr="00211CEC">
        <w:rPr>
          <w:sz w:val="22"/>
          <w:szCs w:val="22"/>
        </w:rPr>
        <w:t>ul. Wileńskiej nr 1-3-5-7-9-11-13,</w:t>
      </w:r>
    </w:p>
    <w:p w14:paraId="3FB242AD" w14:textId="77777777" w:rsidR="00F00B7A" w:rsidRPr="00211CEC" w:rsidRDefault="00F00B7A" w:rsidP="00F00B7A">
      <w:pPr>
        <w:numPr>
          <w:ilvl w:val="0"/>
          <w:numId w:val="28"/>
        </w:numPr>
        <w:spacing w:line="480" w:lineRule="auto"/>
        <w:jc w:val="both"/>
        <w:rPr>
          <w:sz w:val="22"/>
          <w:szCs w:val="22"/>
        </w:rPr>
      </w:pPr>
      <w:r w:rsidRPr="00211CEC">
        <w:rPr>
          <w:sz w:val="22"/>
          <w:szCs w:val="22"/>
        </w:rPr>
        <w:t>ul. Wileńskiej nr 15-17-19-21-23-25-27,</w:t>
      </w:r>
    </w:p>
    <w:p w14:paraId="34B4CCAD" w14:textId="77777777" w:rsidR="00F00B7A" w:rsidRPr="00211CEC" w:rsidRDefault="00F00B7A" w:rsidP="00F00B7A">
      <w:pPr>
        <w:numPr>
          <w:ilvl w:val="0"/>
          <w:numId w:val="28"/>
        </w:numPr>
        <w:spacing w:line="480" w:lineRule="auto"/>
        <w:jc w:val="both"/>
        <w:rPr>
          <w:sz w:val="22"/>
          <w:szCs w:val="22"/>
        </w:rPr>
      </w:pPr>
      <w:r w:rsidRPr="00211CEC">
        <w:rPr>
          <w:sz w:val="22"/>
          <w:szCs w:val="22"/>
        </w:rPr>
        <w:t>ul. Wileńskiej nr 29-31-33-35-37 – Pionierów 5-7,</w:t>
      </w:r>
    </w:p>
    <w:p w14:paraId="171CDCEC" w14:textId="77777777" w:rsidR="00F00B7A" w:rsidRPr="00211CEC" w:rsidRDefault="00F00B7A" w:rsidP="00F00B7A">
      <w:pPr>
        <w:numPr>
          <w:ilvl w:val="0"/>
          <w:numId w:val="28"/>
        </w:numPr>
        <w:spacing w:line="480" w:lineRule="auto"/>
        <w:jc w:val="both"/>
        <w:rPr>
          <w:sz w:val="22"/>
          <w:szCs w:val="22"/>
        </w:rPr>
      </w:pPr>
      <w:r w:rsidRPr="00211CEC">
        <w:rPr>
          <w:sz w:val="22"/>
          <w:szCs w:val="22"/>
        </w:rPr>
        <w:t>ul. Wileńskiej nr 2-4-6-8-10-12 - Syjamskiej 4,</w:t>
      </w:r>
    </w:p>
    <w:p w14:paraId="4953F591" w14:textId="77777777" w:rsidR="00F00B7A" w:rsidRPr="00211CEC" w:rsidRDefault="00F00B7A" w:rsidP="00F00B7A">
      <w:pPr>
        <w:numPr>
          <w:ilvl w:val="0"/>
          <w:numId w:val="28"/>
        </w:numPr>
        <w:spacing w:line="480" w:lineRule="auto"/>
        <w:jc w:val="both"/>
        <w:rPr>
          <w:sz w:val="22"/>
          <w:szCs w:val="22"/>
        </w:rPr>
      </w:pPr>
      <w:r w:rsidRPr="00211CEC">
        <w:rPr>
          <w:sz w:val="22"/>
          <w:szCs w:val="22"/>
        </w:rPr>
        <w:t>ul. Wileńskiej nr 14-16-18-20-22-24 - Pionierów 9,</w:t>
      </w:r>
    </w:p>
    <w:p w14:paraId="35009F7B" w14:textId="77777777" w:rsidR="00F00B7A" w:rsidRPr="00211CEC" w:rsidRDefault="00F00B7A" w:rsidP="00F00B7A">
      <w:pPr>
        <w:numPr>
          <w:ilvl w:val="0"/>
          <w:numId w:val="28"/>
        </w:numPr>
        <w:spacing w:line="480" w:lineRule="auto"/>
        <w:jc w:val="both"/>
        <w:rPr>
          <w:sz w:val="22"/>
          <w:szCs w:val="22"/>
        </w:rPr>
      </w:pPr>
      <w:r w:rsidRPr="00211CEC">
        <w:rPr>
          <w:sz w:val="22"/>
          <w:szCs w:val="22"/>
        </w:rPr>
        <w:t>ul. Cedrowej nr 1-3-Pionierów 4-6,</w:t>
      </w:r>
    </w:p>
    <w:p w14:paraId="73F3096C" w14:textId="77777777" w:rsidR="00F00B7A" w:rsidRPr="00211CEC" w:rsidRDefault="00F00B7A" w:rsidP="00F00B7A">
      <w:pPr>
        <w:numPr>
          <w:ilvl w:val="0"/>
          <w:numId w:val="28"/>
        </w:numPr>
        <w:spacing w:line="480" w:lineRule="auto"/>
        <w:jc w:val="both"/>
        <w:rPr>
          <w:sz w:val="22"/>
          <w:szCs w:val="22"/>
        </w:rPr>
      </w:pPr>
      <w:r w:rsidRPr="00211CEC">
        <w:rPr>
          <w:sz w:val="22"/>
          <w:szCs w:val="22"/>
        </w:rPr>
        <w:t>ul. Cedrowej nr 5-7-9-11-13,</w:t>
      </w:r>
    </w:p>
    <w:p w14:paraId="4DBD68F9" w14:textId="77777777" w:rsidR="00F00B7A" w:rsidRPr="00211CEC" w:rsidRDefault="00F00B7A" w:rsidP="00F00B7A">
      <w:pPr>
        <w:numPr>
          <w:ilvl w:val="0"/>
          <w:numId w:val="28"/>
        </w:numPr>
        <w:spacing w:line="480" w:lineRule="auto"/>
        <w:jc w:val="both"/>
        <w:rPr>
          <w:sz w:val="22"/>
          <w:szCs w:val="22"/>
        </w:rPr>
      </w:pPr>
      <w:r w:rsidRPr="00211CEC">
        <w:rPr>
          <w:sz w:val="22"/>
          <w:szCs w:val="22"/>
        </w:rPr>
        <w:t>ul. Cedrowej nr 15-17-19-21-23 - Topolowej 5.</w:t>
      </w:r>
    </w:p>
    <w:p w14:paraId="7670F24B" w14:textId="77777777" w:rsidR="00F00B7A" w:rsidRPr="00211CEC" w:rsidRDefault="00F00B7A" w:rsidP="00F00B7A">
      <w:pPr>
        <w:numPr>
          <w:ilvl w:val="0"/>
          <w:numId w:val="28"/>
        </w:numPr>
        <w:spacing w:line="480" w:lineRule="auto"/>
        <w:jc w:val="both"/>
        <w:rPr>
          <w:sz w:val="22"/>
          <w:szCs w:val="22"/>
        </w:rPr>
      </w:pPr>
      <w:r w:rsidRPr="00211CEC">
        <w:rPr>
          <w:sz w:val="22"/>
          <w:szCs w:val="22"/>
        </w:rPr>
        <w:t>ul. Cedrowej nr 2-4-6-8-10-12 - Pionierów 8,</w:t>
      </w:r>
    </w:p>
    <w:p w14:paraId="660C1F47" w14:textId="77777777" w:rsidR="00F00B7A" w:rsidRPr="00211CEC" w:rsidRDefault="00F00B7A" w:rsidP="00F00B7A">
      <w:pPr>
        <w:numPr>
          <w:ilvl w:val="0"/>
          <w:numId w:val="28"/>
        </w:numPr>
        <w:spacing w:line="480" w:lineRule="auto"/>
        <w:jc w:val="both"/>
        <w:rPr>
          <w:sz w:val="22"/>
          <w:szCs w:val="22"/>
        </w:rPr>
      </w:pPr>
      <w:r w:rsidRPr="00211CEC">
        <w:rPr>
          <w:sz w:val="22"/>
          <w:szCs w:val="22"/>
        </w:rPr>
        <w:t>ul. Cedrowej nr 14-16-18-20.</w:t>
      </w:r>
    </w:p>
    <w:p w14:paraId="7A18E6B1" w14:textId="77777777" w:rsidR="00F00B7A" w:rsidRPr="00211CEC" w:rsidRDefault="00F00B7A" w:rsidP="00F00B7A">
      <w:pPr>
        <w:numPr>
          <w:ilvl w:val="0"/>
          <w:numId w:val="28"/>
        </w:numPr>
        <w:spacing w:line="480" w:lineRule="auto"/>
        <w:jc w:val="both"/>
        <w:rPr>
          <w:sz w:val="22"/>
          <w:szCs w:val="22"/>
        </w:rPr>
      </w:pPr>
      <w:r w:rsidRPr="00211CEC">
        <w:rPr>
          <w:sz w:val="22"/>
          <w:szCs w:val="22"/>
        </w:rPr>
        <w:t>ul. Cedrowej nr 22-24-26-28-Topolowej 3,</w:t>
      </w:r>
    </w:p>
    <w:p w14:paraId="285716D4" w14:textId="77777777" w:rsidR="00F00B7A" w:rsidRPr="00211CEC" w:rsidRDefault="00F00B7A" w:rsidP="00F00B7A">
      <w:pPr>
        <w:numPr>
          <w:ilvl w:val="0"/>
          <w:numId w:val="28"/>
        </w:numPr>
        <w:spacing w:line="480" w:lineRule="auto"/>
        <w:jc w:val="both"/>
        <w:rPr>
          <w:sz w:val="22"/>
          <w:szCs w:val="22"/>
        </w:rPr>
      </w:pPr>
      <w:r w:rsidRPr="00211CEC">
        <w:rPr>
          <w:sz w:val="22"/>
          <w:szCs w:val="22"/>
        </w:rPr>
        <w:lastRenderedPageBreak/>
        <w:t>ul. Leonarda da Vinci nr 5a-6a-7a-8a-9a-10a,</w:t>
      </w:r>
    </w:p>
    <w:p w14:paraId="301386AD" w14:textId="77777777" w:rsidR="00F00B7A" w:rsidRPr="00211CEC" w:rsidRDefault="00F00B7A" w:rsidP="00F00B7A">
      <w:pPr>
        <w:numPr>
          <w:ilvl w:val="0"/>
          <w:numId w:val="28"/>
        </w:numPr>
        <w:spacing w:line="480" w:lineRule="auto"/>
        <w:jc w:val="both"/>
        <w:rPr>
          <w:sz w:val="22"/>
          <w:szCs w:val="22"/>
        </w:rPr>
      </w:pPr>
      <w:r w:rsidRPr="00211CEC">
        <w:rPr>
          <w:sz w:val="22"/>
          <w:szCs w:val="22"/>
        </w:rPr>
        <w:t>ul. Leonarda da Vinci nr 11a-11b-12a-12b-12c,</w:t>
      </w:r>
    </w:p>
    <w:p w14:paraId="78227582" w14:textId="77777777" w:rsidR="00F00B7A" w:rsidRPr="00211CEC" w:rsidRDefault="00F00B7A" w:rsidP="00F00B7A">
      <w:pPr>
        <w:numPr>
          <w:ilvl w:val="0"/>
          <w:numId w:val="28"/>
        </w:numPr>
        <w:spacing w:line="480" w:lineRule="auto"/>
        <w:jc w:val="both"/>
        <w:rPr>
          <w:sz w:val="22"/>
          <w:szCs w:val="22"/>
        </w:rPr>
      </w:pPr>
      <w:r w:rsidRPr="00211CEC">
        <w:rPr>
          <w:sz w:val="22"/>
          <w:szCs w:val="22"/>
        </w:rPr>
        <w:t>ul. Trzebnicka nr 76b-76c-76d-76e,</w:t>
      </w:r>
    </w:p>
    <w:p w14:paraId="5D02F42F" w14:textId="77777777" w:rsidR="00F00B7A" w:rsidRPr="00211CEC" w:rsidRDefault="00F00B7A" w:rsidP="00F00B7A">
      <w:pPr>
        <w:numPr>
          <w:ilvl w:val="0"/>
          <w:numId w:val="28"/>
        </w:numPr>
        <w:spacing w:line="480" w:lineRule="auto"/>
        <w:jc w:val="both"/>
        <w:rPr>
          <w:sz w:val="22"/>
          <w:szCs w:val="22"/>
        </w:rPr>
      </w:pPr>
      <w:r w:rsidRPr="00211CEC">
        <w:rPr>
          <w:sz w:val="22"/>
          <w:szCs w:val="22"/>
        </w:rPr>
        <w:t>ul. Pakistańskiej nr 5-7-9-11- Wietnamskiej nr 3,</w:t>
      </w:r>
    </w:p>
    <w:p w14:paraId="555EA7EF" w14:textId="77777777" w:rsidR="00F00B7A" w:rsidRPr="00211CEC" w:rsidRDefault="00F00B7A" w:rsidP="00F00B7A">
      <w:pPr>
        <w:numPr>
          <w:ilvl w:val="0"/>
          <w:numId w:val="28"/>
        </w:numPr>
        <w:spacing w:line="480" w:lineRule="auto"/>
        <w:jc w:val="both"/>
        <w:rPr>
          <w:sz w:val="22"/>
          <w:szCs w:val="22"/>
        </w:rPr>
      </w:pPr>
      <w:r w:rsidRPr="00211CEC">
        <w:rPr>
          <w:sz w:val="22"/>
          <w:szCs w:val="22"/>
        </w:rPr>
        <w:t>ul. Birmańskiej nr 1- Mościckiego nr 42a-42b-42c,</w:t>
      </w:r>
    </w:p>
    <w:p w14:paraId="2B5D5524" w14:textId="77777777" w:rsidR="00F00B7A" w:rsidRPr="00211CEC" w:rsidRDefault="00F00B7A" w:rsidP="00F00B7A">
      <w:pPr>
        <w:numPr>
          <w:ilvl w:val="0"/>
          <w:numId w:val="28"/>
        </w:numPr>
        <w:spacing w:line="480" w:lineRule="auto"/>
        <w:jc w:val="both"/>
        <w:rPr>
          <w:sz w:val="22"/>
          <w:szCs w:val="22"/>
        </w:rPr>
      </w:pPr>
      <w:r w:rsidRPr="00211CEC">
        <w:rPr>
          <w:sz w:val="22"/>
          <w:szCs w:val="22"/>
        </w:rPr>
        <w:t>ul. Afgańskiej nr 2-4-6,</w:t>
      </w:r>
    </w:p>
    <w:p w14:paraId="36980D56" w14:textId="77777777" w:rsidR="00F00B7A" w:rsidRPr="00211CEC" w:rsidRDefault="00F00B7A" w:rsidP="00F00B7A">
      <w:pPr>
        <w:numPr>
          <w:ilvl w:val="0"/>
          <w:numId w:val="28"/>
        </w:numPr>
        <w:spacing w:line="480" w:lineRule="auto"/>
        <w:jc w:val="both"/>
        <w:rPr>
          <w:sz w:val="22"/>
          <w:szCs w:val="22"/>
        </w:rPr>
      </w:pPr>
      <w:r w:rsidRPr="00211CEC">
        <w:rPr>
          <w:sz w:val="22"/>
          <w:szCs w:val="22"/>
        </w:rPr>
        <w:t>ul. Afgańskiej 8-10-12-14,</w:t>
      </w:r>
    </w:p>
    <w:p w14:paraId="02446C1F" w14:textId="77777777" w:rsidR="00F00B7A" w:rsidRPr="00211CEC" w:rsidRDefault="00F00B7A" w:rsidP="00F00B7A">
      <w:pPr>
        <w:numPr>
          <w:ilvl w:val="0"/>
          <w:numId w:val="28"/>
        </w:numPr>
        <w:spacing w:line="480" w:lineRule="auto"/>
        <w:jc w:val="both"/>
        <w:rPr>
          <w:sz w:val="22"/>
          <w:szCs w:val="22"/>
        </w:rPr>
      </w:pPr>
      <w:r w:rsidRPr="00211CEC">
        <w:rPr>
          <w:sz w:val="22"/>
          <w:szCs w:val="22"/>
        </w:rPr>
        <w:t>ul. Przybyszewskiego 102/104,</w:t>
      </w:r>
    </w:p>
    <w:p w14:paraId="15F48681" w14:textId="77777777" w:rsidR="00F00B7A" w:rsidRPr="00211CEC" w:rsidRDefault="00F00B7A" w:rsidP="00F00B7A">
      <w:pPr>
        <w:numPr>
          <w:ilvl w:val="0"/>
          <w:numId w:val="28"/>
        </w:numPr>
        <w:spacing w:line="480" w:lineRule="auto"/>
        <w:jc w:val="both"/>
        <w:rPr>
          <w:sz w:val="22"/>
          <w:szCs w:val="22"/>
        </w:rPr>
      </w:pPr>
      <w:r w:rsidRPr="00211CEC">
        <w:rPr>
          <w:sz w:val="22"/>
          <w:szCs w:val="22"/>
        </w:rPr>
        <w:t>ul. Tylnej nr 14,</w:t>
      </w:r>
    </w:p>
    <w:p w14:paraId="60D8C0E8" w14:textId="77777777" w:rsidR="00F00B7A" w:rsidRPr="00211CEC" w:rsidRDefault="00F00B7A" w:rsidP="00F00B7A">
      <w:pPr>
        <w:numPr>
          <w:ilvl w:val="0"/>
          <w:numId w:val="28"/>
        </w:numPr>
        <w:spacing w:line="480" w:lineRule="auto"/>
        <w:jc w:val="both"/>
        <w:rPr>
          <w:sz w:val="22"/>
          <w:szCs w:val="22"/>
        </w:rPr>
      </w:pPr>
      <w:r w:rsidRPr="00211CEC">
        <w:rPr>
          <w:sz w:val="22"/>
          <w:szCs w:val="22"/>
        </w:rPr>
        <w:t>ul. Trzebnickiej nr 76 a.</w:t>
      </w:r>
    </w:p>
    <w:p w14:paraId="5CBDBD10" w14:textId="3118DD6F" w:rsidR="00F00B7A" w:rsidRPr="000610F4" w:rsidRDefault="00F00B7A" w:rsidP="000610F4">
      <w:pPr>
        <w:pStyle w:val="Default0"/>
        <w:numPr>
          <w:ilvl w:val="2"/>
          <w:numId w:val="1"/>
        </w:numPr>
        <w:spacing w:line="276" w:lineRule="auto"/>
        <w:ind w:left="567"/>
        <w:jc w:val="both"/>
        <w:rPr>
          <w:rFonts w:ascii="Georgia" w:hAnsi="Georgia"/>
          <w:sz w:val="22"/>
          <w:szCs w:val="22"/>
        </w:rPr>
      </w:pPr>
      <w:r w:rsidRPr="000610F4">
        <w:rPr>
          <w:rFonts w:ascii="Georgia" w:hAnsi="Georgia"/>
          <w:b/>
          <w:bCs/>
          <w:sz w:val="22"/>
          <w:szCs w:val="22"/>
        </w:rPr>
        <w:t xml:space="preserve">Część </w:t>
      </w:r>
      <w:proofErr w:type="gramStart"/>
      <w:r w:rsidRPr="000610F4">
        <w:rPr>
          <w:rFonts w:ascii="Georgia" w:hAnsi="Georgia"/>
          <w:b/>
          <w:bCs/>
          <w:sz w:val="22"/>
          <w:szCs w:val="22"/>
        </w:rPr>
        <w:t>2:</w:t>
      </w:r>
      <w:r w:rsidRPr="000610F4">
        <w:rPr>
          <w:rFonts w:ascii="Georgia" w:hAnsi="Georgia"/>
          <w:sz w:val="22"/>
          <w:szCs w:val="22"/>
        </w:rPr>
        <w:t>Przedmiotem</w:t>
      </w:r>
      <w:proofErr w:type="gramEnd"/>
      <w:r w:rsidRPr="000610F4">
        <w:rPr>
          <w:rFonts w:ascii="Georgia" w:hAnsi="Georgia"/>
          <w:sz w:val="22"/>
          <w:szCs w:val="22"/>
        </w:rPr>
        <w:t xml:space="preserve"> zamówienia jest wykonywanie zleconych każdorazowo przez Zamawiającego konserwacji, drobnych napraw i robót awaryjnych w branży elektrycznej, w budynkach mieszkalnych (punkty od 1 do 69), budynku kotłowni (pkt. 70), a także sieci, instalacji i urządzeń na terenach przyległych do tych budynków, stanowiących własność Zamawiającego, położonych we Wrocławiu przy ulicach:</w:t>
      </w:r>
    </w:p>
    <w:p w14:paraId="760AEC65" w14:textId="77777777" w:rsidR="00F00B7A" w:rsidRPr="00211CEC" w:rsidRDefault="00F00B7A" w:rsidP="000610F4">
      <w:pPr>
        <w:spacing w:line="276" w:lineRule="auto"/>
        <w:ind w:left="720"/>
        <w:jc w:val="both"/>
        <w:rPr>
          <w:sz w:val="22"/>
          <w:szCs w:val="22"/>
        </w:rPr>
      </w:pPr>
      <w:r w:rsidRPr="00211CEC">
        <w:rPr>
          <w:sz w:val="22"/>
          <w:szCs w:val="22"/>
        </w:rPr>
        <w:t>1)</w:t>
      </w:r>
      <w:r w:rsidRPr="00211CEC">
        <w:rPr>
          <w:sz w:val="22"/>
          <w:szCs w:val="22"/>
        </w:rPr>
        <w:tab/>
        <w:t>ul. Górniczej nr 24-26-28-30-32-34-36-38-40-42-44-46-48-50,</w:t>
      </w:r>
    </w:p>
    <w:p w14:paraId="1C1BD9E0" w14:textId="77777777" w:rsidR="00F00B7A" w:rsidRPr="00211CEC" w:rsidRDefault="00F00B7A" w:rsidP="000610F4">
      <w:pPr>
        <w:spacing w:line="276" w:lineRule="auto"/>
        <w:ind w:left="720"/>
        <w:jc w:val="both"/>
        <w:rPr>
          <w:sz w:val="22"/>
          <w:szCs w:val="22"/>
        </w:rPr>
      </w:pPr>
      <w:r w:rsidRPr="00211CEC">
        <w:rPr>
          <w:sz w:val="22"/>
          <w:szCs w:val="22"/>
        </w:rPr>
        <w:t>2)</w:t>
      </w:r>
      <w:r w:rsidRPr="00211CEC">
        <w:rPr>
          <w:sz w:val="22"/>
          <w:szCs w:val="22"/>
        </w:rPr>
        <w:tab/>
        <w:t>ul. Błońskiej nr 1-3-5,</w:t>
      </w:r>
    </w:p>
    <w:p w14:paraId="73823186" w14:textId="77777777" w:rsidR="00F00B7A" w:rsidRPr="00211CEC" w:rsidRDefault="00F00B7A" w:rsidP="000610F4">
      <w:pPr>
        <w:spacing w:line="276" w:lineRule="auto"/>
        <w:ind w:left="720"/>
        <w:jc w:val="both"/>
        <w:rPr>
          <w:sz w:val="22"/>
          <w:szCs w:val="22"/>
        </w:rPr>
      </w:pPr>
      <w:r w:rsidRPr="00211CEC">
        <w:rPr>
          <w:sz w:val="22"/>
          <w:szCs w:val="22"/>
        </w:rPr>
        <w:t>3)</w:t>
      </w:r>
      <w:r w:rsidRPr="00211CEC">
        <w:rPr>
          <w:sz w:val="22"/>
          <w:szCs w:val="22"/>
        </w:rPr>
        <w:tab/>
        <w:t>ul. Błońskiej nr 7-9,</w:t>
      </w:r>
    </w:p>
    <w:p w14:paraId="64B2E900" w14:textId="77777777" w:rsidR="00F00B7A" w:rsidRPr="00211CEC" w:rsidRDefault="00F00B7A" w:rsidP="000610F4">
      <w:pPr>
        <w:spacing w:line="276" w:lineRule="auto"/>
        <w:ind w:left="720"/>
        <w:jc w:val="both"/>
        <w:rPr>
          <w:sz w:val="22"/>
          <w:szCs w:val="22"/>
        </w:rPr>
      </w:pPr>
      <w:r w:rsidRPr="00211CEC">
        <w:rPr>
          <w:sz w:val="22"/>
          <w:szCs w:val="22"/>
        </w:rPr>
        <w:t>4)</w:t>
      </w:r>
      <w:r w:rsidRPr="00211CEC">
        <w:rPr>
          <w:sz w:val="22"/>
          <w:szCs w:val="22"/>
        </w:rPr>
        <w:tab/>
        <w:t xml:space="preserve">ul. </w:t>
      </w:r>
      <w:proofErr w:type="spellStart"/>
      <w:r w:rsidRPr="00211CEC">
        <w:rPr>
          <w:sz w:val="22"/>
          <w:szCs w:val="22"/>
        </w:rPr>
        <w:t>Prężyckiej</w:t>
      </w:r>
      <w:proofErr w:type="spellEnd"/>
      <w:r w:rsidRPr="00211CEC">
        <w:rPr>
          <w:sz w:val="22"/>
          <w:szCs w:val="22"/>
        </w:rPr>
        <w:t xml:space="preserve"> nr 19-21-23,</w:t>
      </w:r>
    </w:p>
    <w:p w14:paraId="3EA180A3" w14:textId="77777777" w:rsidR="00F00B7A" w:rsidRPr="00211CEC" w:rsidRDefault="00F00B7A" w:rsidP="000610F4">
      <w:pPr>
        <w:spacing w:line="276" w:lineRule="auto"/>
        <w:ind w:left="720"/>
        <w:jc w:val="both"/>
        <w:rPr>
          <w:sz w:val="22"/>
          <w:szCs w:val="22"/>
        </w:rPr>
      </w:pPr>
      <w:r w:rsidRPr="00211CEC">
        <w:rPr>
          <w:sz w:val="22"/>
          <w:szCs w:val="22"/>
        </w:rPr>
        <w:t>5)</w:t>
      </w:r>
      <w:r w:rsidRPr="00211CEC">
        <w:rPr>
          <w:sz w:val="22"/>
          <w:szCs w:val="22"/>
        </w:rPr>
        <w:tab/>
        <w:t xml:space="preserve">ul. </w:t>
      </w:r>
      <w:proofErr w:type="spellStart"/>
      <w:r w:rsidRPr="00211CEC">
        <w:rPr>
          <w:sz w:val="22"/>
          <w:szCs w:val="22"/>
        </w:rPr>
        <w:t>Prężyckiej</w:t>
      </w:r>
      <w:proofErr w:type="spellEnd"/>
      <w:r w:rsidRPr="00211CEC">
        <w:rPr>
          <w:sz w:val="22"/>
          <w:szCs w:val="22"/>
        </w:rPr>
        <w:t xml:space="preserve"> nr 25-27-29,</w:t>
      </w:r>
    </w:p>
    <w:p w14:paraId="54D0CCAC" w14:textId="77777777" w:rsidR="00F00B7A" w:rsidRPr="00211CEC" w:rsidRDefault="00F00B7A" w:rsidP="000610F4">
      <w:pPr>
        <w:spacing w:line="276" w:lineRule="auto"/>
        <w:ind w:left="720"/>
        <w:jc w:val="both"/>
        <w:rPr>
          <w:sz w:val="22"/>
          <w:szCs w:val="22"/>
        </w:rPr>
      </w:pPr>
      <w:r w:rsidRPr="00211CEC">
        <w:rPr>
          <w:sz w:val="22"/>
          <w:szCs w:val="22"/>
        </w:rPr>
        <w:t>6)</w:t>
      </w:r>
      <w:r w:rsidRPr="00211CEC">
        <w:rPr>
          <w:sz w:val="22"/>
          <w:szCs w:val="22"/>
        </w:rPr>
        <w:tab/>
        <w:t xml:space="preserve">ul. </w:t>
      </w:r>
      <w:proofErr w:type="spellStart"/>
      <w:r w:rsidRPr="00211CEC">
        <w:rPr>
          <w:sz w:val="22"/>
          <w:szCs w:val="22"/>
        </w:rPr>
        <w:t>Prężyckiej</w:t>
      </w:r>
      <w:proofErr w:type="spellEnd"/>
      <w:r w:rsidRPr="00211CEC">
        <w:rPr>
          <w:sz w:val="22"/>
          <w:szCs w:val="22"/>
        </w:rPr>
        <w:t xml:space="preserve"> nr 31-33-35,</w:t>
      </w:r>
    </w:p>
    <w:p w14:paraId="6948CC0E" w14:textId="77777777" w:rsidR="00F00B7A" w:rsidRPr="00211CEC" w:rsidRDefault="00F00B7A" w:rsidP="000610F4">
      <w:pPr>
        <w:spacing w:line="276" w:lineRule="auto"/>
        <w:ind w:left="720"/>
        <w:jc w:val="both"/>
        <w:rPr>
          <w:sz w:val="22"/>
          <w:szCs w:val="22"/>
        </w:rPr>
      </w:pPr>
      <w:r w:rsidRPr="00211CEC">
        <w:rPr>
          <w:sz w:val="22"/>
          <w:szCs w:val="22"/>
        </w:rPr>
        <w:t>7)</w:t>
      </w:r>
      <w:r w:rsidRPr="00211CEC">
        <w:rPr>
          <w:sz w:val="22"/>
          <w:szCs w:val="22"/>
        </w:rPr>
        <w:tab/>
        <w:t xml:space="preserve">ul. </w:t>
      </w:r>
      <w:proofErr w:type="spellStart"/>
      <w:r w:rsidRPr="00211CEC">
        <w:rPr>
          <w:sz w:val="22"/>
          <w:szCs w:val="22"/>
        </w:rPr>
        <w:t>Prężyckiej</w:t>
      </w:r>
      <w:proofErr w:type="spellEnd"/>
      <w:r w:rsidRPr="00211CEC">
        <w:rPr>
          <w:sz w:val="22"/>
          <w:szCs w:val="22"/>
        </w:rPr>
        <w:t xml:space="preserve"> nr 37-39-41,</w:t>
      </w:r>
    </w:p>
    <w:p w14:paraId="28C932AB" w14:textId="77777777" w:rsidR="00F00B7A" w:rsidRPr="00211CEC" w:rsidRDefault="00F00B7A" w:rsidP="000610F4">
      <w:pPr>
        <w:spacing w:line="276" w:lineRule="auto"/>
        <w:ind w:left="720"/>
        <w:jc w:val="both"/>
        <w:rPr>
          <w:sz w:val="22"/>
          <w:szCs w:val="22"/>
        </w:rPr>
      </w:pPr>
      <w:r w:rsidRPr="00211CEC">
        <w:rPr>
          <w:sz w:val="22"/>
          <w:szCs w:val="22"/>
        </w:rPr>
        <w:t>8)</w:t>
      </w:r>
      <w:r w:rsidRPr="00211CEC">
        <w:rPr>
          <w:sz w:val="22"/>
          <w:szCs w:val="22"/>
        </w:rPr>
        <w:tab/>
        <w:t xml:space="preserve">ul. </w:t>
      </w:r>
      <w:proofErr w:type="spellStart"/>
      <w:r w:rsidRPr="00211CEC">
        <w:rPr>
          <w:sz w:val="22"/>
          <w:szCs w:val="22"/>
        </w:rPr>
        <w:t>Prężyckiej</w:t>
      </w:r>
      <w:proofErr w:type="spellEnd"/>
      <w:r w:rsidRPr="00211CEC">
        <w:rPr>
          <w:sz w:val="22"/>
          <w:szCs w:val="22"/>
        </w:rPr>
        <w:t xml:space="preserve"> nr 66-68-70,</w:t>
      </w:r>
    </w:p>
    <w:p w14:paraId="49A98E15" w14:textId="77777777" w:rsidR="00F00B7A" w:rsidRPr="00211CEC" w:rsidRDefault="00F00B7A" w:rsidP="000610F4">
      <w:pPr>
        <w:spacing w:line="276" w:lineRule="auto"/>
        <w:ind w:left="720"/>
        <w:jc w:val="both"/>
        <w:rPr>
          <w:sz w:val="22"/>
          <w:szCs w:val="22"/>
        </w:rPr>
      </w:pPr>
      <w:r w:rsidRPr="00211CEC">
        <w:rPr>
          <w:sz w:val="22"/>
          <w:szCs w:val="22"/>
        </w:rPr>
        <w:t>9)</w:t>
      </w:r>
      <w:r w:rsidRPr="00211CEC">
        <w:rPr>
          <w:sz w:val="22"/>
          <w:szCs w:val="22"/>
        </w:rPr>
        <w:tab/>
        <w:t xml:space="preserve">ul. </w:t>
      </w:r>
      <w:proofErr w:type="spellStart"/>
      <w:r w:rsidRPr="00211CEC">
        <w:rPr>
          <w:sz w:val="22"/>
          <w:szCs w:val="22"/>
        </w:rPr>
        <w:t>Prężyckiej</w:t>
      </w:r>
      <w:proofErr w:type="spellEnd"/>
      <w:r w:rsidRPr="00211CEC">
        <w:rPr>
          <w:sz w:val="22"/>
          <w:szCs w:val="22"/>
        </w:rPr>
        <w:t xml:space="preserve"> nr 72-74-76,</w:t>
      </w:r>
    </w:p>
    <w:p w14:paraId="08BC8BCE" w14:textId="77777777" w:rsidR="00F00B7A" w:rsidRPr="00211CEC" w:rsidRDefault="00F00B7A" w:rsidP="000610F4">
      <w:pPr>
        <w:spacing w:line="276" w:lineRule="auto"/>
        <w:ind w:left="720"/>
        <w:jc w:val="both"/>
        <w:rPr>
          <w:sz w:val="22"/>
          <w:szCs w:val="22"/>
        </w:rPr>
      </w:pPr>
      <w:r w:rsidRPr="00211CEC">
        <w:rPr>
          <w:sz w:val="22"/>
          <w:szCs w:val="22"/>
        </w:rPr>
        <w:t>10)</w:t>
      </w:r>
      <w:r w:rsidRPr="00211CEC">
        <w:rPr>
          <w:sz w:val="22"/>
          <w:szCs w:val="22"/>
        </w:rPr>
        <w:tab/>
        <w:t>ul. Dolnobrzeskiej nr 13-15-17,</w:t>
      </w:r>
    </w:p>
    <w:p w14:paraId="444C1EF3" w14:textId="77777777" w:rsidR="00F00B7A" w:rsidRPr="00211CEC" w:rsidRDefault="00F00B7A" w:rsidP="000610F4">
      <w:pPr>
        <w:spacing w:line="276" w:lineRule="auto"/>
        <w:ind w:left="720"/>
        <w:jc w:val="both"/>
        <w:rPr>
          <w:sz w:val="22"/>
          <w:szCs w:val="22"/>
        </w:rPr>
      </w:pPr>
      <w:r w:rsidRPr="00211CEC">
        <w:rPr>
          <w:sz w:val="22"/>
          <w:szCs w:val="22"/>
        </w:rPr>
        <w:t>11)</w:t>
      </w:r>
      <w:r w:rsidRPr="00211CEC">
        <w:rPr>
          <w:sz w:val="22"/>
          <w:szCs w:val="22"/>
        </w:rPr>
        <w:tab/>
        <w:t>ul. Dolnobrzeska nr 19-21-23,</w:t>
      </w:r>
    </w:p>
    <w:p w14:paraId="374C2433" w14:textId="77777777" w:rsidR="00F00B7A" w:rsidRPr="00211CEC" w:rsidRDefault="00F00B7A" w:rsidP="000610F4">
      <w:pPr>
        <w:spacing w:line="276" w:lineRule="auto"/>
        <w:ind w:left="720"/>
        <w:jc w:val="both"/>
        <w:rPr>
          <w:sz w:val="22"/>
          <w:szCs w:val="22"/>
        </w:rPr>
      </w:pPr>
      <w:r w:rsidRPr="00211CEC">
        <w:rPr>
          <w:sz w:val="22"/>
          <w:szCs w:val="22"/>
        </w:rPr>
        <w:t>12)</w:t>
      </w:r>
      <w:r w:rsidRPr="00211CEC">
        <w:rPr>
          <w:sz w:val="22"/>
          <w:szCs w:val="22"/>
        </w:rPr>
        <w:tab/>
        <w:t>ul. Dolnobrzeska nr 25-27-29,</w:t>
      </w:r>
    </w:p>
    <w:p w14:paraId="7F157CC9" w14:textId="77777777" w:rsidR="00F00B7A" w:rsidRPr="00211CEC" w:rsidRDefault="00F00B7A" w:rsidP="000610F4">
      <w:pPr>
        <w:spacing w:line="276" w:lineRule="auto"/>
        <w:ind w:left="720"/>
        <w:jc w:val="both"/>
        <w:rPr>
          <w:sz w:val="22"/>
          <w:szCs w:val="22"/>
        </w:rPr>
      </w:pPr>
      <w:r w:rsidRPr="00211CEC">
        <w:rPr>
          <w:sz w:val="22"/>
          <w:szCs w:val="22"/>
        </w:rPr>
        <w:t>13)</w:t>
      </w:r>
      <w:r w:rsidRPr="00211CEC">
        <w:rPr>
          <w:sz w:val="22"/>
          <w:szCs w:val="22"/>
        </w:rPr>
        <w:tab/>
        <w:t>ul. Dolnobrzeska nr 31-31a,</w:t>
      </w:r>
    </w:p>
    <w:p w14:paraId="76611710" w14:textId="77777777" w:rsidR="00F00B7A" w:rsidRPr="00211CEC" w:rsidRDefault="00F00B7A" w:rsidP="000610F4">
      <w:pPr>
        <w:spacing w:line="276" w:lineRule="auto"/>
        <w:ind w:left="720"/>
        <w:jc w:val="both"/>
        <w:rPr>
          <w:sz w:val="22"/>
          <w:szCs w:val="22"/>
        </w:rPr>
      </w:pPr>
      <w:r w:rsidRPr="00211CEC">
        <w:rPr>
          <w:sz w:val="22"/>
          <w:szCs w:val="22"/>
        </w:rPr>
        <w:t>14)</w:t>
      </w:r>
      <w:r w:rsidRPr="00211CEC">
        <w:rPr>
          <w:sz w:val="22"/>
          <w:szCs w:val="22"/>
        </w:rPr>
        <w:tab/>
        <w:t>ul. Dolnobrzeska 33-35-37,</w:t>
      </w:r>
    </w:p>
    <w:p w14:paraId="05BEBE52" w14:textId="77777777" w:rsidR="00F00B7A" w:rsidRPr="00211CEC" w:rsidRDefault="00F00B7A" w:rsidP="000610F4">
      <w:pPr>
        <w:spacing w:line="276" w:lineRule="auto"/>
        <w:ind w:left="720"/>
        <w:jc w:val="both"/>
        <w:rPr>
          <w:sz w:val="22"/>
          <w:szCs w:val="22"/>
        </w:rPr>
      </w:pPr>
      <w:r w:rsidRPr="00211CEC">
        <w:rPr>
          <w:sz w:val="22"/>
          <w:szCs w:val="22"/>
        </w:rPr>
        <w:t>15)</w:t>
      </w:r>
      <w:r w:rsidRPr="00211CEC">
        <w:rPr>
          <w:sz w:val="22"/>
          <w:szCs w:val="22"/>
        </w:rPr>
        <w:tab/>
        <w:t>ul. Dolnobrzeska nr 39-41-43,</w:t>
      </w:r>
    </w:p>
    <w:p w14:paraId="01980CDC" w14:textId="77777777" w:rsidR="00F00B7A" w:rsidRPr="00211CEC" w:rsidRDefault="00F00B7A" w:rsidP="000610F4">
      <w:pPr>
        <w:spacing w:line="276" w:lineRule="auto"/>
        <w:ind w:left="720"/>
        <w:jc w:val="both"/>
        <w:rPr>
          <w:sz w:val="22"/>
          <w:szCs w:val="22"/>
        </w:rPr>
      </w:pPr>
      <w:r w:rsidRPr="00211CEC">
        <w:rPr>
          <w:sz w:val="22"/>
          <w:szCs w:val="22"/>
        </w:rPr>
        <w:t>16)</w:t>
      </w:r>
      <w:r w:rsidRPr="00211CEC">
        <w:rPr>
          <w:sz w:val="22"/>
          <w:szCs w:val="22"/>
        </w:rPr>
        <w:tab/>
        <w:t xml:space="preserve">ul. Dolnobrzeska nr 45-47-49, </w:t>
      </w:r>
    </w:p>
    <w:p w14:paraId="413208D2" w14:textId="77777777" w:rsidR="00F00B7A" w:rsidRPr="00211CEC" w:rsidRDefault="00F00B7A" w:rsidP="000610F4">
      <w:pPr>
        <w:spacing w:line="276" w:lineRule="auto"/>
        <w:ind w:left="720"/>
        <w:jc w:val="both"/>
        <w:rPr>
          <w:sz w:val="22"/>
          <w:szCs w:val="22"/>
        </w:rPr>
      </w:pPr>
      <w:r w:rsidRPr="00211CEC">
        <w:rPr>
          <w:sz w:val="22"/>
          <w:szCs w:val="22"/>
        </w:rPr>
        <w:t>17)</w:t>
      </w:r>
      <w:r w:rsidRPr="00211CEC">
        <w:rPr>
          <w:sz w:val="22"/>
          <w:szCs w:val="22"/>
        </w:rPr>
        <w:tab/>
        <w:t>ul. Dolnobrzeskiej nr 24-26-28-30,</w:t>
      </w:r>
    </w:p>
    <w:p w14:paraId="37894345" w14:textId="77777777" w:rsidR="00F00B7A" w:rsidRPr="00211CEC" w:rsidRDefault="00F00B7A" w:rsidP="000610F4">
      <w:pPr>
        <w:spacing w:line="276" w:lineRule="auto"/>
        <w:ind w:left="720"/>
        <w:jc w:val="both"/>
        <w:rPr>
          <w:sz w:val="22"/>
          <w:szCs w:val="22"/>
        </w:rPr>
      </w:pPr>
      <w:r w:rsidRPr="00211CEC">
        <w:rPr>
          <w:sz w:val="22"/>
          <w:szCs w:val="22"/>
        </w:rPr>
        <w:t>18)</w:t>
      </w:r>
      <w:r w:rsidRPr="00211CEC">
        <w:rPr>
          <w:sz w:val="22"/>
          <w:szCs w:val="22"/>
        </w:rPr>
        <w:tab/>
        <w:t xml:space="preserve">ul. Dolnobrzeskiej nr 36-36a, </w:t>
      </w:r>
    </w:p>
    <w:p w14:paraId="27E69159" w14:textId="77777777" w:rsidR="00F00B7A" w:rsidRPr="00211CEC" w:rsidRDefault="00F00B7A" w:rsidP="000610F4">
      <w:pPr>
        <w:spacing w:line="276" w:lineRule="auto"/>
        <w:ind w:left="720"/>
        <w:jc w:val="both"/>
        <w:rPr>
          <w:sz w:val="22"/>
          <w:szCs w:val="22"/>
        </w:rPr>
      </w:pPr>
      <w:r w:rsidRPr="00211CEC">
        <w:rPr>
          <w:sz w:val="22"/>
          <w:szCs w:val="22"/>
        </w:rPr>
        <w:t>19)</w:t>
      </w:r>
      <w:r w:rsidRPr="00211CEC">
        <w:rPr>
          <w:sz w:val="22"/>
          <w:szCs w:val="22"/>
        </w:rPr>
        <w:tab/>
        <w:t xml:space="preserve">ul. Dolnobrzeskiej nr 40-40a, </w:t>
      </w:r>
    </w:p>
    <w:p w14:paraId="5362D0A8" w14:textId="77777777" w:rsidR="00F00B7A" w:rsidRPr="00211CEC" w:rsidRDefault="00F00B7A" w:rsidP="000610F4">
      <w:pPr>
        <w:spacing w:line="276" w:lineRule="auto"/>
        <w:ind w:left="720"/>
        <w:jc w:val="both"/>
        <w:rPr>
          <w:sz w:val="22"/>
          <w:szCs w:val="22"/>
        </w:rPr>
      </w:pPr>
      <w:r w:rsidRPr="00211CEC">
        <w:rPr>
          <w:sz w:val="22"/>
          <w:szCs w:val="22"/>
        </w:rPr>
        <w:t>20)</w:t>
      </w:r>
      <w:r w:rsidRPr="00211CEC">
        <w:rPr>
          <w:sz w:val="22"/>
          <w:szCs w:val="22"/>
        </w:rPr>
        <w:tab/>
        <w:t xml:space="preserve">ul. Dolnobrzeskiej nr 42-42a, </w:t>
      </w:r>
    </w:p>
    <w:p w14:paraId="10EBA842" w14:textId="77777777" w:rsidR="00F00B7A" w:rsidRPr="00211CEC" w:rsidRDefault="00F00B7A" w:rsidP="000610F4">
      <w:pPr>
        <w:spacing w:line="276" w:lineRule="auto"/>
        <w:ind w:left="720"/>
        <w:jc w:val="both"/>
        <w:rPr>
          <w:sz w:val="22"/>
          <w:szCs w:val="22"/>
        </w:rPr>
      </w:pPr>
      <w:r w:rsidRPr="00211CEC">
        <w:rPr>
          <w:sz w:val="22"/>
          <w:szCs w:val="22"/>
        </w:rPr>
        <w:t>21)</w:t>
      </w:r>
      <w:r w:rsidRPr="00211CEC">
        <w:rPr>
          <w:sz w:val="22"/>
          <w:szCs w:val="22"/>
        </w:rPr>
        <w:tab/>
        <w:t>ul. Dolnobrzeskiej nr 44-44a,</w:t>
      </w:r>
    </w:p>
    <w:p w14:paraId="3BA29CAE" w14:textId="77777777" w:rsidR="00F00B7A" w:rsidRPr="00211CEC" w:rsidRDefault="00F00B7A" w:rsidP="000610F4">
      <w:pPr>
        <w:spacing w:line="276" w:lineRule="auto"/>
        <w:ind w:left="720"/>
        <w:jc w:val="both"/>
        <w:rPr>
          <w:sz w:val="22"/>
          <w:szCs w:val="22"/>
        </w:rPr>
      </w:pPr>
      <w:r w:rsidRPr="00211CEC">
        <w:rPr>
          <w:sz w:val="22"/>
          <w:szCs w:val="22"/>
        </w:rPr>
        <w:lastRenderedPageBreak/>
        <w:t>22)</w:t>
      </w:r>
      <w:r w:rsidRPr="00211CEC">
        <w:rPr>
          <w:sz w:val="22"/>
          <w:szCs w:val="22"/>
        </w:rPr>
        <w:tab/>
        <w:t>ul. Brzezińskiej nr 13-15-17-19-21-23-25-27-29,</w:t>
      </w:r>
    </w:p>
    <w:p w14:paraId="68619B98" w14:textId="77777777" w:rsidR="00F00B7A" w:rsidRPr="00211CEC" w:rsidRDefault="00F00B7A" w:rsidP="000610F4">
      <w:pPr>
        <w:spacing w:line="276" w:lineRule="auto"/>
        <w:ind w:left="720"/>
        <w:jc w:val="both"/>
        <w:rPr>
          <w:sz w:val="22"/>
          <w:szCs w:val="22"/>
        </w:rPr>
      </w:pPr>
      <w:r w:rsidRPr="00211CEC">
        <w:rPr>
          <w:sz w:val="22"/>
          <w:szCs w:val="22"/>
        </w:rPr>
        <w:t>23)</w:t>
      </w:r>
      <w:r w:rsidRPr="00211CEC">
        <w:rPr>
          <w:sz w:val="22"/>
          <w:szCs w:val="22"/>
        </w:rPr>
        <w:tab/>
        <w:t>ul. Brzezińskiej nr 31-33-35-37-39-41-43,</w:t>
      </w:r>
    </w:p>
    <w:p w14:paraId="039B1500" w14:textId="77777777" w:rsidR="00F00B7A" w:rsidRPr="00211CEC" w:rsidRDefault="00F00B7A" w:rsidP="000610F4">
      <w:pPr>
        <w:spacing w:line="276" w:lineRule="auto"/>
        <w:ind w:left="720"/>
        <w:jc w:val="both"/>
        <w:rPr>
          <w:sz w:val="22"/>
          <w:szCs w:val="22"/>
        </w:rPr>
      </w:pPr>
      <w:r w:rsidRPr="00211CEC">
        <w:rPr>
          <w:sz w:val="22"/>
          <w:szCs w:val="22"/>
        </w:rPr>
        <w:t>24)</w:t>
      </w:r>
      <w:r w:rsidRPr="00211CEC">
        <w:rPr>
          <w:sz w:val="22"/>
          <w:szCs w:val="22"/>
        </w:rPr>
        <w:tab/>
        <w:t xml:space="preserve">ul. </w:t>
      </w:r>
      <w:proofErr w:type="spellStart"/>
      <w:r w:rsidRPr="00211CEC">
        <w:rPr>
          <w:sz w:val="22"/>
          <w:szCs w:val="22"/>
        </w:rPr>
        <w:t>Krępickiej</w:t>
      </w:r>
      <w:proofErr w:type="spellEnd"/>
      <w:r w:rsidRPr="00211CEC">
        <w:rPr>
          <w:sz w:val="22"/>
          <w:szCs w:val="22"/>
        </w:rPr>
        <w:t xml:space="preserve"> nr 44-44a-44b-44c-44d–44e-44f</w:t>
      </w:r>
    </w:p>
    <w:p w14:paraId="6F81615C" w14:textId="77777777" w:rsidR="00F00B7A" w:rsidRPr="00211CEC" w:rsidRDefault="00F00B7A" w:rsidP="000610F4">
      <w:pPr>
        <w:spacing w:line="276" w:lineRule="auto"/>
        <w:ind w:left="720"/>
        <w:jc w:val="both"/>
        <w:rPr>
          <w:sz w:val="22"/>
          <w:szCs w:val="22"/>
        </w:rPr>
      </w:pPr>
      <w:r w:rsidRPr="00211CEC">
        <w:rPr>
          <w:sz w:val="22"/>
          <w:szCs w:val="22"/>
        </w:rPr>
        <w:t>25)</w:t>
      </w:r>
      <w:r w:rsidRPr="00211CEC">
        <w:rPr>
          <w:sz w:val="22"/>
          <w:szCs w:val="22"/>
        </w:rPr>
        <w:tab/>
        <w:t xml:space="preserve">ul. </w:t>
      </w:r>
      <w:proofErr w:type="spellStart"/>
      <w:r w:rsidRPr="00211CEC">
        <w:rPr>
          <w:sz w:val="22"/>
          <w:szCs w:val="22"/>
        </w:rPr>
        <w:t>Krępickiej</w:t>
      </w:r>
      <w:proofErr w:type="spellEnd"/>
      <w:r w:rsidRPr="00211CEC">
        <w:rPr>
          <w:sz w:val="22"/>
          <w:szCs w:val="22"/>
        </w:rPr>
        <w:t xml:space="preserve"> nr 46-46a-46b-46c-46d,</w:t>
      </w:r>
    </w:p>
    <w:p w14:paraId="518107BF" w14:textId="77777777" w:rsidR="00F00B7A" w:rsidRPr="00211CEC" w:rsidRDefault="00F00B7A" w:rsidP="000610F4">
      <w:pPr>
        <w:spacing w:line="276" w:lineRule="auto"/>
        <w:ind w:left="720"/>
        <w:jc w:val="both"/>
        <w:rPr>
          <w:sz w:val="22"/>
          <w:szCs w:val="22"/>
        </w:rPr>
      </w:pPr>
      <w:r w:rsidRPr="00211CEC">
        <w:rPr>
          <w:sz w:val="22"/>
          <w:szCs w:val="22"/>
        </w:rPr>
        <w:t>26)</w:t>
      </w:r>
      <w:r w:rsidRPr="00211CEC">
        <w:rPr>
          <w:sz w:val="22"/>
          <w:szCs w:val="22"/>
        </w:rPr>
        <w:tab/>
        <w:t>ul. Prochowickiej nr 1-3-5,</w:t>
      </w:r>
    </w:p>
    <w:p w14:paraId="5E131801" w14:textId="77777777" w:rsidR="00F00B7A" w:rsidRPr="00211CEC" w:rsidRDefault="00F00B7A" w:rsidP="000610F4">
      <w:pPr>
        <w:spacing w:line="276" w:lineRule="auto"/>
        <w:ind w:left="720"/>
        <w:jc w:val="both"/>
        <w:rPr>
          <w:sz w:val="22"/>
          <w:szCs w:val="22"/>
        </w:rPr>
      </w:pPr>
      <w:r w:rsidRPr="00211CEC">
        <w:rPr>
          <w:sz w:val="22"/>
          <w:szCs w:val="22"/>
        </w:rPr>
        <w:t>27)</w:t>
      </w:r>
      <w:r w:rsidRPr="00211CEC">
        <w:rPr>
          <w:sz w:val="22"/>
          <w:szCs w:val="22"/>
        </w:rPr>
        <w:tab/>
        <w:t>ul. Prochowickiej nr 7-9-11,</w:t>
      </w:r>
    </w:p>
    <w:p w14:paraId="1D8CD49A" w14:textId="77777777" w:rsidR="00F00B7A" w:rsidRPr="00211CEC" w:rsidRDefault="00F00B7A" w:rsidP="000610F4">
      <w:pPr>
        <w:spacing w:line="276" w:lineRule="auto"/>
        <w:ind w:left="720"/>
        <w:jc w:val="both"/>
        <w:rPr>
          <w:sz w:val="22"/>
          <w:szCs w:val="22"/>
        </w:rPr>
      </w:pPr>
      <w:r w:rsidRPr="00211CEC">
        <w:rPr>
          <w:sz w:val="22"/>
          <w:szCs w:val="22"/>
        </w:rPr>
        <w:t>28)</w:t>
      </w:r>
      <w:r w:rsidRPr="00211CEC">
        <w:rPr>
          <w:sz w:val="22"/>
          <w:szCs w:val="22"/>
        </w:rPr>
        <w:tab/>
        <w:t>ul. Prochowickiej nr 13-15-17,</w:t>
      </w:r>
    </w:p>
    <w:p w14:paraId="3EC4E38C" w14:textId="77777777" w:rsidR="00F00B7A" w:rsidRPr="00211CEC" w:rsidRDefault="00F00B7A" w:rsidP="000610F4">
      <w:pPr>
        <w:spacing w:line="276" w:lineRule="auto"/>
        <w:ind w:left="720"/>
        <w:jc w:val="both"/>
        <w:rPr>
          <w:sz w:val="22"/>
          <w:szCs w:val="22"/>
        </w:rPr>
      </w:pPr>
      <w:r w:rsidRPr="00211CEC">
        <w:rPr>
          <w:sz w:val="22"/>
          <w:szCs w:val="22"/>
        </w:rPr>
        <w:t>29)</w:t>
      </w:r>
      <w:r w:rsidRPr="00211CEC">
        <w:rPr>
          <w:sz w:val="22"/>
          <w:szCs w:val="22"/>
        </w:rPr>
        <w:tab/>
        <w:t>ul. Prochowickiej nr 2-4,</w:t>
      </w:r>
    </w:p>
    <w:p w14:paraId="225A5644" w14:textId="77777777" w:rsidR="00F00B7A" w:rsidRPr="00211CEC" w:rsidRDefault="00F00B7A" w:rsidP="000610F4">
      <w:pPr>
        <w:spacing w:line="276" w:lineRule="auto"/>
        <w:ind w:left="720"/>
        <w:jc w:val="both"/>
        <w:rPr>
          <w:sz w:val="22"/>
          <w:szCs w:val="22"/>
        </w:rPr>
      </w:pPr>
      <w:r w:rsidRPr="00211CEC">
        <w:rPr>
          <w:sz w:val="22"/>
          <w:szCs w:val="22"/>
        </w:rPr>
        <w:t>30)</w:t>
      </w:r>
      <w:r w:rsidRPr="00211CEC">
        <w:rPr>
          <w:sz w:val="22"/>
          <w:szCs w:val="22"/>
        </w:rPr>
        <w:tab/>
        <w:t>ul. Prochowickiej nr 6-8.</w:t>
      </w:r>
    </w:p>
    <w:p w14:paraId="7EAC3176" w14:textId="77777777" w:rsidR="00F00B7A" w:rsidRPr="00211CEC" w:rsidRDefault="00F00B7A" w:rsidP="000610F4">
      <w:pPr>
        <w:spacing w:line="276" w:lineRule="auto"/>
        <w:ind w:left="720"/>
        <w:jc w:val="both"/>
        <w:rPr>
          <w:sz w:val="22"/>
          <w:szCs w:val="22"/>
        </w:rPr>
      </w:pPr>
      <w:r w:rsidRPr="00211CEC">
        <w:rPr>
          <w:sz w:val="22"/>
          <w:szCs w:val="22"/>
        </w:rPr>
        <w:t>31)</w:t>
      </w:r>
      <w:r w:rsidRPr="00211CEC">
        <w:rPr>
          <w:sz w:val="22"/>
          <w:szCs w:val="22"/>
        </w:rPr>
        <w:tab/>
        <w:t>ul. Prochowickiej nr 10-12,</w:t>
      </w:r>
    </w:p>
    <w:p w14:paraId="2EF27600" w14:textId="77777777" w:rsidR="00F00B7A" w:rsidRPr="00211CEC" w:rsidRDefault="00F00B7A" w:rsidP="000610F4">
      <w:pPr>
        <w:spacing w:line="276" w:lineRule="auto"/>
        <w:ind w:left="720"/>
        <w:jc w:val="both"/>
        <w:rPr>
          <w:sz w:val="22"/>
          <w:szCs w:val="22"/>
        </w:rPr>
      </w:pPr>
      <w:r w:rsidRPr="00211CEC">
        <w:rPr>
          <w:sz w:val="22"/>
          <w:szCs w:val="22"/>
        </w:rPr>
        <w:t>32)</w:t>
      </w:r>
      <w:r w:rsidRPr="00211CEC">
        <w:rPr>
          <w:sz w:val="22"/>
          <w:szCs w:val="22"/>
        </w:rPr>
        <w:tab/>
        <w:t>ul. Daktylowej nr 1,</w:t>
      </w:r>
    </w:p>
    <w:p w14:paraId="26A5BAD7" w14:textId="77777777" w:rsidR="00F00B7A" w:rsidRPr="00211CEC" w:rsidRDefault="00F00B7A" w:rsidP="000610F4">
      <w:pPr>
        <w:spacing w:line="276" w:lineRule="auto"/>
        <w:ind w:left="720"/>
        <w:jc w:val="both"/>
        <w:rPr>
          <w:sz w:val="22"/>
          <w:szCs w:val="22"/>
        </w:rPr>
      </w:pPr>
      <w:r w:rsidRPr="00211CEC">
        <w:rPr>
          <w:sz w:val="22"/>
          <w:szCs w:val="22"/>
        </w:rPr>
        <w:t>33)</w:t>
      </w:r>
      <w:r w:rsidRPr="00211CEC">
        <w:rPr>
          <w:sz w:val="22"/>
          <w:szCs w:val="22"/>
        </w:rPr>
        <w:tab/>
        <w:t>ul. Daktylowej nr 3,</w:t>
      </w:r>
    </w:p>
    <w:p w14:paraId="3EFD7F9B" w14:textId="77777777" w:rsidR="00F00B7A" w:rsidRPr="00211CEC" w:rsidRDefault="00F00B7A" w:rsidP="000610F4">
      <w:pPr>
        <w:spacing w:line="276" w:lineRule="auto"/>
        <w:ind w:left="720"/>
        <w:jc w:val="both"/>
        <w:rPr>
          <w:sz w:val="22"/>
          <w:szCs w:val="22"/>
        </w:rPr>
      </w:pPr>
      <w:r w:rsidRPr="00211CEC">
        <w:rPr>
          <w:sz w:val="22"/>
          <w:szCs w:val="22"/>
        </w:rPr>
        <w:t>34)</w:t>
      </w:r>
      <w:r w:rsidRPr="00211CEC">
        <w:rPr>
          <w:sz w:val="22"/>
          <w:szCs w:val="22"/>
        </w:rPr>
        <w:tab/>
        <w:t>ul. Daktylowej nr 5,</w:t>
      </w:r>
    </w:p>
    <w:p w14:paraId="1E152B50" w14:textId="77777777" w:rsidR="00F00B7A" w:rsidRPr="00211CEC" w:rsidRDefault="00F00B7A" w:rsidP="000610F4">
      <w:pPr>
        <w:spacing w:line="276" w:lineRule="auto"/>
        <w:ind w:left="720"/>
        <w:jc w:val="both"/>
        <w:rPr>
          <w:sz w:val="22"/>
          <w:szCs w:val="22"/>
        </w:rPr>
      </w:pPr>
      <w:r w:rsidRPr="00211CEC">
        <w:rPr>
          <w:sz w:val="22"/>
          <w:szCs w:val="22"/>
        </w:rPr>
        <w:t>35)</w:t>
      </w:r>
      <w:r w:rsidRPr="00211CEC">
        <w:rPr>
          <w:sz w:val="22"/>
          <w:szCs w:val="22"/>
        </w:rPr>
        <w:tab/>
        <w:t>ul. Rodzynkowej nr 1,</w:t>
      </w:r>
    </w:p>
    <w:p w14:paraId="2D2B52E9" w14:textId="77777777" w:rsidR="00F00B7A" w:rsidRPr="00211CEC" w:rsidRDefault="00F00B7A" w:rsidP="000610F4">
      <w:pPr>
        <w:spacing w:line="276" w:lineRule="auto"/>
        <w:ind w:left="720"/>
        <w:jc w:val="both"/>
        <w:rPr>
          <w:sz w:val="22"/>
          <w:szCs w:val="22"/>
        </w:rPr>
      </w:pPr>
      <w:r w:rsidRPr="00211CEC">
        <w:rPr>
          <w:sz w:val="22"/>
          <w:szCs w:val="22"/>
        </w:rPr>
        <w:t>36)</w:t>
      </w:r>
      <w:r w:rsidRPr="00211CEC">
        <w:rPr>
          <w:sz w:val="22"/>
          <w:szCs w:val="22"/>
        </w:rPr>
        <w:tab/>
        <w:t>ul. Rodzynkowej nr 3,</w:t>
      </w:r>
    </w:p>
    <w:p w14:paraId="72188CFB" w14:textId="77777777" w:rsidR="00F00B7A" w:rsidRPr="00211CEC" w:rsidRDefault="00F00B7A" w:rsidP="000610F4">
      <w:pPr>
        <w:spacing w:line="276" w:lineRule="auto"/>
        <w:ind w:left="720"/>
        <w:jc w:val="both"/>
        <w:rPr>
          <w:sz w:val="22"/>
          <w:szCs w:val="22"/>
        </w:rPr>
      </w:pPr>
      <w:r w:rsidRPr="00211CEC">
        <w:rPr>
          <w:sz w:val="22"/>
          <w:szCs w:val="22"/>
        </w:rPr>
        <w:t>37)</w:t>
      </w:r>
      <w:r w:rsidRPr="00211CEC">
        <w:rPr>
          <w:sz w:val="22"/>
          <w:szCs w:val="22"/>
        </w:rPr>
        <w:tab/>
        <w:t>ul. Rodzynkowej nr 5,</w:t>
      </w:r>
    </w:p>
    <w:p w14:paraId="32E57F4E" w14:textId="77777777" w:rsidR="00F00B7A" w:rsidRPr="00211CEC" w:rsidRDefault="00F00B7A" w:rsidP="000610F4">
      <w:pPr>
        <w:spacing w:line="276" w:lineRule="auto"/>
        <w:ind w:left="720"/>
        <w:jc w:val="both"/>
        <w:rPr>
          <w:sz w:val="22"/>
          <w:szCs w:val="22"/>
        </w:rPr>
      </w:pPr>
      <w:r w:rsidRPr="00211CEC">
        <w:rPr>
          <w:sz w:val="22"/>
          <w:szCs w:val="22"/>
        </w:rPr>
        <w:t>38)</w:t>
      </w:r>
      <w:r w:rsidRPr="00211CEC">
        <w:rPr>
          <w:sz w:val="22"/>
          <w:szCs w:val="22"/>
        </w:rPr>
        <w:tab/>
        <w:t>ul. Rodzynkowej nr 2,</w:t>
      </w:r>
    </w:p>
    <w:p w14:paraId="2951B292" w14:textId="77777777" w:rsidR="00F00B7A" w:rsidRPr="00211CEC" w:rsidRDefault="00F00B7A" w:rsidP="000610F4">
      <w:pPr>
        <w:spacing w:line="276" w:lineRule="auto"/>
        <w:ind w:left="720"/>
        <w:jc w:val="both"/>
        <w:rPr>
          <w:sz w:val="22"/>
          <w:szCs w:val="22"/>
        </w:rPr>
      </w:pPr>
      <w:r w:rsidRPr="00211CEC">
        <w:rPr>
          <w:sz w:val="22"/>
          <w:szCs w:val="22"/>
        </w:rPr>
        <w:t>39)</w:t>
      </w:r>
      <w:r w:rsidRPr="00211CEC">
        <w:rPr>
          <w:sz w:val="22"/>
          <w:szCs w:val="22"/>
        </w:rPr>
        <w:tab/>
        <w:t>ul. Rodzynkowej nr 4-6,</w:t>
      </w:r>
    </w:p>
    <w:p w14:paraId="3E3C5FB5" w14:textId="77777777" w:rsidR="00F00B7A" w:rsidRPr="00211CEC" w:rsidRDefault="00F00B7A" w:rsidP="000610F4">
      <w:pPr>
        <w:spacing w:line="276" w:lineRule="auto"/>
        <w:ind w:left="720"/>
        <w:jc w:val="both"/>
        <w:rPr>
          <w:sz w:val="22"/>
          <w:szCs w:val="22"/>
        </w:rPr>
      </w:pPr>
      <w:r w:rsidRPr="00211CEC">
        <w:rPr>
          <w:sz w:val="22"/>
          <w:szCs w:val="22"/>
        </w:rPr>
        <w:t>40)</w:t>
      </w:r>
      <w:r w:rsidRPr="00211CEC">
        <w:rPr>
          <w:sz w:val="22"/>
          <w:szCs w:val="22"/>
        </w:rPr>
        <w:tab/>
        <w:t>ul. Rodzynkowej nr 8-10,</w:t>
      </w:r>
    </w:p>
    <w:p w14:paraId="2D308656" w14:textId="77777777" w:rsidR="00F00B7A" w:rsidRPr="00211CEC" w:rsidRDefault="00F00B7A" w:rsidP="000610F4">
      <w:pPr>
        <w:spacing w:line="276" w:lineRule="auto"/>
        <w:ind w:left="720"/>
        <w:jc w:val="both"/>
        <w:rPr>
          <w:sz w:val="22"/>
          <w:szCs w:val="22"/>
        </w:rPr>
      </w:pPr>
      <w:r w:rsidRPr="00211CEC">
        <w:rPr>
          <w:sz w:val="22"/>
          <w:szCs w:val="22"/>
        </w:rPr>
        <w:t>41)</w:t>
      </w:r>
      <w:r w:rsidRPr="00211CEC">
        <w:rPr>
          <w:sz w:val="22"/>
          <w:szCs w:val="22"/>
        </w:rPr>
        <w:tab/>
        <w:t>ul. Rodzynkowej nr 12-14,</w:t>
      </w:r>
    </w:p>
    <w:p w14:paraId="399E5414" w14:textId="77777777" w:rsidR="00F00B7A" w:rsidRPr="00211CEC" w:rsidRDefault="00F00B7A" w:rsidP="000610F4">
      <w:pPr>
        <w:spacing w:line="276" w:lineRule="auto"/>
        <w:ind w:left="720"/>
        <w:jc w:val="both"/>
        <w:rPr>
          <w:sz w:val="22"/>
          <w:szCs w:val="22"/>
        </w:rPr>
      </w:pPr>
      <w:r w:rsidRPr="00211CEC">
        <w:rPr>
          <w:sz w:val="22"/>
          <w:szCs w:val="22"/>
        </w:rPr>
        <w:t>42)</w:t>
      </w:r>
      <w:r w:rsidRPr="00211CEC">
        <w:rPr>
          <w:sz w:val="22"/>
          <w:szCs w:val="22"/>
        </w:rPr>
        <w:tab/>
        <w:t xml:space="preserve">ul. </w:t>
      </w:r>
      <w:proofErr w:type="spellStart"/>
      <w:r w:rsidRPr="00211CEC">
        <w:rPr>
          <w:sz w:val="22"/>
          <w:szCs w:val="22"/>
        </w:rPr>
        <w:t>Wojanowskiej</w:t>
      </w:r>
      <w:proofErr w:type="spellEnd"/>
      <w:r w:rsidRPr="00211CEC">
        <w:rPr>
          <w:sz w:val="22"/>
          <w:szCs w:val="22"/>
        </w:rPr>
        <w:t xml:space="preserve"> nr 2,</w:t>
      </w:r>
    </w:p>
    <w:p w14:paraId="0A0C5E02" w14:textId="77777777" w:rsidR="00F00B7A" w:rsidRPr="00211CEC" w:rsidRDefault="00F00B7A" w:rsidP="000610F4">
      <w:pPr>
        <w:spacing w:line="276" w:lineRule="auto"/>
        <w:ind w:left="720"/>
        <w:jc w:val="both"/>
        <w:rPr>
          <w:sz w:val="22"/>
          <w:szCs w:val="22"/>
        </w:rPr>
      </w:pPr>
      <w:r w:rsidRPr="00211CEC">
        <w:rPr>
          <w:sz w:val="22"/>
          <w:szCs w:val="22"/>
        </w:rPr>
        <w:t>43)</w:t>
      </w:r>
      <w:r w:rsidRPr="00211CEC">
        <w:rPr>
          <w:sz w:val="22"/>
          <w:szCs w:val="22"/>
        </w:rPr>
        <w:tab/>
        <w:t xml:space="preserve">ul. </w:t>
      </w:r>
      <w:proofErr w:type="spellStart"/>
      <w:r w:rsidRPr="00211CEC">
        <w:rPr>
          <w:sz w:val="22"/>
          <w:szCs w:val="22"/>
        </w:rPr>
        <w:t>Wojanowskiej</w:t>
      </w:r>
      <w:proofErr w:type="spellEnd"/>
      <w:r w:rsidRPr="00211CEC">
        <w:rPr>
          <w:sz w:val="22"/>
          <w:szCs w:val="22"/>
        </w:rPr>
        <w:t xml:space="preserve"> nr 4,</w:t>
      </w:r>
    </w:p>
    <w:p w14:paraId="177F24EE" w14:textId="77777777" w:rsidR="00F00B7A" w:rsidRPr="00211CEC" w:rsidRDefault="00F00B7A" w:rsidP="000610F4">
      <w:pPr>
        <w:spacing w:line="276" w:lineRule="auto"/>
        <w:ind w:left="720"/>
        <w:jc w:val="both"/>
        <w:rPr>
          <w:sz w:val="22"/>
          <w:szCs w:val="22"/>
        </w:rPr>
      </w:pPr>
      <w:r w:rsidRPr="00211CEC">
        <w:rPr>
          <w:sz w:val="22"/>
          <w:szCs w:val="22"/>
        </w:rPr>
        <w:t>44)</w:t>
      </w:r>
      <w:r w:rsidRPr="00211CEC">
        <w:rPr>
          <w:sz w:val="22"/>
          <w:szCs w:val="22"/>
        </w:rPr>
        <w:tab/>
        <w:t xml:space="preserve">ul. </w:t>
      </w:r>
      <w:proofErr w:type="spellStart"/>
      <w:r w:rsidRPr="00211CEC">
        <w:rPr>
          <w:sz w:val="22"/>
          <w:szCs w:val="22"/>
        </w:rPr>
        <w:t>Wojanowskiej</w:t>
      </w:r>
      <w:proofErr w:type="spellEnd"/>
      <w:r w:rsidRPr="00211CEC">
        <w:rPr>
          <w:sz w:val="22"/>
          <w:szCs w:val="22"/>
        </w:rPr>
        <w:t xml:space="preserve"> nr 6,</w:t>
      </w:r>
    </w:p>
    <w:p w14:paraId="03B88CC4" w14:textId="77777777" w:rsidR="00F00B7A" w:rsidRPr="00211CEC" w:rsidRDefault="00F00B7A" w:rsidP="000610F4">
      <w:pPr>
        <w:spacing w:line="276" w:lineRule="auto"/>
        <w:ind w:left="720"/>
        <w:jc w:val="both"/>
        <w:rPr>
          <w:sz w:val="22"/>
          <w:szCs w:val="22"/>
        </w:rPr>
      </w:pPr>
      <w:r w:rsidRPr="00211CEC">
        <w:rPr>
          <w:sz w:val="22"/>
          <w:szCs w:val="22"/>
        </w:rPr>
        <w:t>45)</w:t>
      </w:r>
      <w:r w:rsidRPr="00211CEC">
        <w:rPr>
          <w:sz w:val="22"/>
          <w:szCs w:val="22"/>
        </w:rPr>
        <w:tab/>
        <w:t xml:space="preserve">ul. </w:t>
      </w:r>
      <w:proofErr w:type="spellStart"/>
      <w:r w:rsidRPr="00211CEC">
        <w:rPr>
          <w:sz w:val="22"/>
          <w:szCs w:val="22"/>
        </w:rPr>
        <w:t>Wojanowskiej</w:t>
      </w:r>
      <w:proofErr w:type="spellEnd"/>
      <w:r w:rsidRPr="00211CEC">
        <w:rPr>
          <w:sz w:val="22"/>
          <w:szCs w:val="22"/>
        </w:rPr>
        <w:t xml:space="preserve"> nr 8-10,</w:t>
      </w:r>
    </w:p>
    <w:p w14:paraId="59FCE78F" w14:textId="77777777" w:rsidR="00F00B7A" w:rsidRPr="00211CEC" w:rsidRDefault="00F00B7A" w:rsidP="000610F4">
      <w:pPr>
        <w:spacing w:line="276" w:lineRule="auto"/>
        <w:ind w:left="720"/>
        <w:jc w:val="both"/>
        <w:rPr>
          <w:sz w:val="22"/>
          <w:szCs w:val="22"/>
        </w:rPr>
      </w:pPr>
      <w:r w:rsidRPr="00211CEC">
        <w:rPr>
          <w:sz w:val="22"/>
          <w:szCs w:val="22"/>
        </w:rPr>
        <w:t>46)</w:t>
      </w:r>
      <w:r w:rsidRPr="00211CEC">
        <w:rPr>
          <w:sz w:val="22"/>
          <w:szCs w:val="22"/>
        </w:rPr>
        <w:tab/>
        <w:t xml:space="preserve">ul. </w:t>
      </w:r>
      <w:proofErr w:type="spellStart"/>
      <w:r w:rsidRPr="00211CEC">
        <w:rPr>
          <w:sz w:val="22"/>
          <w:szCs w:val="22"/>
        </w:rPr>
        <w:t>Wojanowskiej</w:t>
      </w:r>
      <w:proofErr w:type="spellEnd"/>
      <w:r w:rsidRPr="00211CEC">
        <w:rPr>
          <w:sz w:val="22"/>
          <w:szCs w:val="22"/>
        </w:rPr>
        <w:t xml:space="preserve"> nr 12-14,</w:t>
      </w:r>
    </w:p>
    <w:p w14:paraId="564C472B" w14:textId="77777777" w:rsidR="00F00B7A" w:rsidRPr="00211CEC" w:rsidRDefault="00F00B7A" w:rsidP="000610F4">
      <w:pPr>
        <w:spacing w:line="276" w:lineRule="auto"/>
        <w:ind w:left="720"/>
        <w:jc w:val="both"/>
        <w:rPr>
          <w:sz w:val="22"/>
          <w:szCs w:val="22"/>
        </w:rPr>
      </w:pPr>
      <w:r w:rsidRPr="00211CEC">
        <w:rPr>
          <w:sz w:val="22"/>
          <w:szCs w:val="22"/>
        </w:rPr>
        <w:t>47)</w:t>
      </w:r>
      <w:r w:rsidRPr="00211CEC">
        <w:rPr>
          <w:sz w:val="22"/>
          <w:szCs w:val="22"/>
        </w:rPr>
        <w:tab/>
        <w:t xml:space="preserve">ul. </w:t>
      </w:r>
      <w:proofErr w:type="spellStart"/>
      <w:r w:rsidRPr="00211CEC">
        <w:rPr>
          <w:sz w:val="22"/>
          <w:szCs w:val="22"/>
        </w:rPr>
        <w:t>Wojanowskiej</w:t>
      </w:r>
      <w:proofErr w:type="spellEnd"/>
      <w:r w:rsidRPr="00211CEC">
        <w:rPr>
          <w:sz w:val="22"/>
          <w:szCs w:val="22"/>
        </w:rPr>
        <w:t xml:space="preserve"> nr 16-18,</w:t>
      </w:r>
    </w:p>
    <w:p w14:paraId="47531DE1" w14:textId="77777777" w:rsidR="00F00B7A" w:rsidRPr="00211CEC" w:rsidRDefault="00F00B7A" w:rsidP="000610F4">
      <w:pPr>
        <w:spacing w:line="276" w:lineRule="auto"/>
        <w:ind w:left="720"/>
        <w:jc w:val="both"/>
        <w:rPr>
          <w:sz w:val="22"/>
          <w:szCs w:val="22"/>
        </w:rPr>
      </w:pPr>
      <w:r w:rsidRPr="00211CEC">
        <w:rPr>
          <w:sz w:val="22"/>
          <w:szCs w:val="22"/>
        </w:rPr>
        <w:t>48)</w:t>
      </w:r>
      <w:r w:rsidRPr="00211CEC">
        <w:rPr>
          <w:sz w:val="22"/>
          <w:szCs w:val="22"/>
        </w:rPr>
        <w:tab/>
        <w:t xml:space="preserve">ul. </w:t>
      </w:r>
      <w:proofErr w:type="spellStart"/>
      <w:r w:rsidRPr="00211CEC">
        <w:rPr>
          <w:sz w:val="22"/>
          <w:szCs w:val="22"/>
        </w:rPr>
        <w:t>Wojanowskiej</w:t>
      </w:r>
      <w:proofErr w:type="spellEnd"/>
      <w:r w:rsidRPr="00211CEC">
        <w:rPr>
          <w:sz w:val="22"/>
          <w:szCs w:val="22"/>
        </w:rPr>
        <w:t xml:space="preserve"> nr 20-22,</w:t>
      </w:r>
    </w:p>
    <w:p w14:paraId="5AAE11BC" w14:textId="77777777" w:rsidR="00F00B7A" w:rsidRPr="00211CEC" w:rsidRDefault="00F00B7A" w:rsidP="000610F4">
      <w:pPr>
        <w:spacing w:line="276" w:lineRule="auto"/>
        <w:ind w:left="720"/>
        <w:jc w:val="both"/>
        <w:rPr>
          <w:sz w:val="22"/>
          <w:szCs w:val="22"/>
        </w:rPr>
      </w:pPr>
      <w:r w:rsidRPr="00211CEC">
        <w:rPr>
          <w:sz w:val="22"/>
          <w:szCs w:val="22"/>
        </w:rPr>
        <w:t>49)</w:t>
      </w:r>
      <w:r w:rsidRPr="00211CEC">
        <w:rPr>
          <w:sz w:val="22"/>
          <w:szCs w:val="22"/>
        </w:rPr>
        <w:tab/>
        <w:t xml:space="preserve">ul. </w:t>
      </w:r>
      <w:proofErr w:type="spellStart"/>
      <w:r w:rsidRPr="00211CEC">
        <w:rPr>
          <w:sz w:val="22"/>
          <w:szCs w:val="22"/>
        </w:rPr>
        <w:t>Wojanowskiej</w:t>
      </w:r>
      <w:proofErr w:type="spellEnd"/>
      <w:r w:rsidRPr="00211CEC">
        <w:rPr>
          <w:sz w:val="22"/>
          <w:szCs w:val="22"/>
        </w:rPr>
        <w:t xml:space="preserve"> nr 24,</w:t>
      </w:r>
    </w:p>
    <w:p w14:paraId="62EB40B2" w14:textId="77777777" w:rsidR="00F00B7A" w:rsidRPr="00211CEC" w:rsidRDefault="00F00B7A" w:rsidP="000610F4">
      <w:pPr>
        <w:spacing w:line="276" w:lineRule="auto"/>
        <w:ind w:left="720"/>
        <w:jc w:val="both"/>
        <w:rPr>
          <w:sz w:val="22"/>
          <w:szCs w:val="22"/>
        </w:rPr>
      </w:pPr>
      <w:r w:rsidRPr="00211CEC">
        <w:rPr>
          <w:sz w:val="22"/>
          <w:szCs w:val="22"/>
        </w:rPr>
        <w:t>50)</w:t>
      </w:r>
      <w:r w:rsidRPr="00211CEC">
        <w:rPr>
          <w:sz w:val="22"/>
          <w:szCs w:val="22"/>
        </w:rPr>
        <w:tab/>
        <w:t xml:space="preserve">ul. </w:t>
      </w:r>
      <w:proofErr w:type="spellStart"/>
      <w:r w:rsidRPr="00211CEC">
        <w:rPr>
          <w:sz w:val="22"/>
          <w:szCs w:val="22"/>
        </w:rPr>
        <w:t>Wojanowskiej</w:t>
      </w:r>
      <w:proofErr w:type="spellEnd"/>
      <w:r w:rsidRPr="00211CEC">
        <w:rPr>
          <w:sz w:val="22"/>
          <w:szCs w:val="22"/>
        </w:rPr>
        <w:t xml:space="preserve"> nr 26-28,</w:t>
      </w:r>
    </w:p>
    <w:p w14:paraId="761DDFFA" w14:textId="77777777" w:rsidR="00F00B7A" w:rsidRPr="00211CEC" w:rsidRDefault="00F00B7A" w:rsidP="000610F4">
      <w:pPr>
        <w:spacing w:line="276" w:lineRule="auto"/>
        <w:ind w:left="720"/>
        <w:jc w:val="both"/>
        <w:rPr>
          <w:sz w:val="22"/>
          <w:szCs w:val="22"/>
        </w:rPr>
      </w:pPr>
      <w:r w:rsidRPr="00211CEC">
        <w:rPr>
          <w:sz w:val="22"/>
          <w:szCs w:val="22"/>
        </w:rPr>
        <w:t>51)</w:t>
      </w:r>
      <w:r w:rsidRPr="00211CEC">
        <w:rPr>
          <w:sz w:val="22"/>
          <w:szCs w:val="22"/>
        </w:rPr>
        <w:tab/>
        <w:t xml:space="preserve">ul. </w:t>
      </w:r>
      <w:proofErr w:type="spellStart"/>
      <w:r w:rsidRPr="00211CEC">
        <w:rPr>
          <w:sz w:val="22"/>
          <w:szCs w:val="22"/>
        </w:rPr>
        <w:t>Wojanowskiej</w:t>
      </w:r>
      <w:proofErr w:type="spellEnd"/>
      <w:r w:rsidRPr="00211CEC">
        <w:rPr>
          <w:sz w:val="22"/>
          <w:szCs w:val="22"/>
        </w:rPr>
        <w:t xml:space="preserve"> nr 30,</w:t>
      </w:r>
    </w:p>
    <w:p w14:paraId="73266890" w14:textId="77777777" w:rsidR="00F00B7A" w:rsidRPr="00211CEC" w:rsidRDefault="00F00B7A" w:rsidP="000610F4">
      <w:pPr>
        <w:spacing w:line="276" w:lineRule="auto"/>
        <w:ind w:left="720"/>
        <w:jc w:val="both"/>
        <w:rPr>
          <w:sz w:val="22"/>
          <w:szCs w:val="22"/>
        </w:rPr>
      </w:pPr>
      <w:r w:rsidRPr="00211CEC">
        <w:rPr>
          <w:sz w:val="22"/>
          <w:szCs w:val="22"/>
        </w:rPr>
        <w:t>52)</w:t>
      </w:r>
      <w:r w:rsidRPr="00211CEC">
        <w:rPr>
          <w:sz w:val="22"/>
          <w:szCs w:val="22"/>
        </w:rPr>
        <w:tab/>
        <w:t xml:space="preserve">ul. </w:t>
      </w:r>
      <w:proofErr w:type="spellStart"/>
      <w:r w:rsidRPr="00211CEC">
        <w:rPr>
          <w:sz w:val="22"/>
          <w:szCs w:val="22"/>
        </w:rPr>
        <w:t>Wojanowskiej</w:t>
      </w:r>
      <w:proofErr w:type="spellEnd"/>
      <w:r w:rsidRPr="00211CEC">
        <w:rPr>
          <w:sz w:val="22"/>
          <w:szCs w:val="22"/>
        </w:rPr>
        <w:t xml:space="preserve"> nr 32,</w:t>
      </w:r>
    </w:p>
    <w:p w14:paraId="23864823" w14:textId="77777777" w:rsidR="00F00B7A" w:rsidRPr="00211CEC" w:rsidRDefault="00F00B7A" w:rsidP="000610F4">
      <w:pPr>
        <w:spacing w:line="276" w:lineRule="auto"/>
        <w:ind w:left="720"/>
        <w:jc w:val="both"/>
        <w:rPr>
          <w:sz w:val="22"/>
          <w:szCs w:val="22"/>
        </w:rPr>
      </w:pPr>
      <w:r w:rsidRPr="00211CEC">
        <w:rPr>
          <w:sz w:val="22"/>
          <w:szCs w:val="22"/>
        </w:rPr>
        <w:t>53)</w:t>
      </w:r>
      <w:r w:rsidRPr="00211CEC">
        <w:rPr>
          <w:sz w:val="22"/>
          <w:szCs w:val="22"/>
        </w:rPr>
        <w:tab/>
        <w:t xml:space="preserve">ul. </w:t>
      </w:r>
      <w:proofErr w:type="spellStart"/>
      <w:r w:rsidRPr="00211CEC">
        <w:rPr>
          <w:sz w:val="22"/>
          <w:szCs w:val="22"/>
        </w:rPr>
        <w:t>Wojanowskiej</w:t>
      </w:r>
      <w:proofErr w:type="spellEnd"/>
      <w:r w:rsidRPr="00211CEC">
        <w:rPr>
          <w:sz w:val="22"/>
          <w:szCs w:val="22"/>
        </w:rPr>
        <w:t xml:space="preserve"> nr 34-36,</w:t>
      </w:r>
    </w:p>
    <w:p w14:paraId="718A28E0" w14:textId="77777777" w:rsidR="00F00B7A" w:rsidRPr="00211CEC" w:rsidRDefault="00F00B7A" w:rsidP="000610F4">
      <w:pPr>
        <w:spacing w:line="276" w:lineRule="auto"/>
        <w:ind w:left="720"/>
        <w:jc w:val="both"/>
        <w:rPr>
          <w:sz w:val="22"/>
          <w:szCs w:val="22"/>
        </w:rPr>
      </w:pPr>
      <w:r w:rsidRPr="00211CEC">
        <w:rPr>
          <w:sz w:val="22"/>
          <w:szCs w:val="22"/>
        </w:rPr>
        <w:t>54)</w:t>
      </w:r>
      <w:r w:rsidRPr="00211CEC">
        <w:rPr>
          <w:sz w:val="22"/>
          <w:szCs w:val="22"/>
        </w:rPr>
        <w:tab/>
        <w:t xml:space="preserve">ul. </w:t>
      </w:r>
      <w:proofErr w:type="spellStart"/>
      <w:r w:rsidRPr="00211CEC">
        <w:rPr>
          <w:sz w:val="22"/>
          <w:szCs w:val="22"/>
        </w:rPr>
        <w:t>Wojanowskiej</w:t>
      </w:r>
      <w:proofErr w:type="spellEnd"/>
      <w:r w:rsidRPr="00211CEC">
        <w:rPr>
          <w:sz w:val="22"/>
          <w:szCs w:val="22"/>
        </w:rPr>
        <w:t xml:space="preserve"> nr 38-40,</w:t>
      </w:r>
    </w:p>
    <w:p w14:paraId="5C4F0220" w14:textId="77777777" w:rsidR="00F00B7A" w:rsidRPr="00211CEC" w:rsidRDefault="00F00B7A" w:rsidP="000610F4">
      <w:pPr>
        <w:spacing w:line="276" w:lineRule="auto"/>
        <w:ind w:left="720"/>
        <w:jc w:val="both"/>
        <w:rPr>
          <w:sz w:val="22"/>
          <w:szCs w:val="22"/>
        </w:rPr>
      </w:pPr>
      <w:r w:rsidRPr="00211CEC">
        <w:rPr>
          <w:sz w:val="22"/>
          <w:szCs w:val="22"/>
        </w:rPr>
        <w:t>55)</w:t>
      </w:r>
      <w:r w:rsidRPr="00211CEC">
        <w:rPr>
          <w:sz w:val="22"/>
          <w:szCs w:val="22"/>
        </w:rPr>
        <w:tab/>
        <w:t xml:space="preserve">ul. </w:t>
      </w:r>
      <w:proofErr w:type="spellStart"/>
      <w:r w:rsidRPr="00211CEC">
        <w:rPr>
          <w:sz w:val="22"/>
          <w:szCs w:val="22"/>
        </w:rPr>
        <w:t>Wojanowskiej</w:t>
      </w:r>
      <w:proofErr w:type="spellEnd"/>
      <w:r w:rsidRPr="00211CEC">
        <w:rPr>
          <w:sz w:val="22"/>
          <w:szCs w:val="22"/>
        </w:rPr>
        <w:t xml:space="preserve"> nr 42-44,</w:t>
      </w:r>
    </w:p>
    <w:p w14:paraId="5E115D11" w14:textId="77777777" w:rsidR="00F00B7A" w:rsidRPr="00211CEC" w:rsidRDefault="00F00B7A" w:rsidP="000610F4">
      <w:pPr>
        <w:spacing w:line="276" w:lineRule="auto"/>
        <w:ind w:left="720"/>
        <w:jc w:val="both"/>
        <w:rPr>
          <w:sz w:val="22"/>
          <w:szCs w:val="22"/>
        </w:rPr>
      </w:pPr>
      <w:r w:rsidRPr="00211CEC">
        <w:rPr>
          <w:sz w:val="22"/>
          <w:szCs w:val="22"/>
        </w:rPr>
        <w:t>56)</w:t>
      </w:r>
      <w:r w:rsidRPr="00211CEC">
        <w:rPr>
          <w:sz w:val="22"/>
          <w:szCs w:val="22"/>
        </w:rPr>
        <w:tab/>
        <w:t xml:space="preserve">ul. </w:t>
      </w:r>
      <w:proofErr w:type="spellStart"/>
      <w:r w:rsidRPr="00211CEC">
        <w:rPr>
          <w:sz w:val="22"/>
          <w:szCs w:val="22"/>
        </w:rPr>
        <w:t>Wojanowskiej</w:t>
      </w:r>
      <w:proofErr w:type="spellEnd"/>
      <w:r w:rsidRPr="00211CEC">
        <w:rPr>
          <w:sz w:val="22"/>
          <w:szCs w:val="22"/>
        </w:rPr>
        <w:t xml:space="preserve"> nr 46,</w:t>
      </w:r>
    </w:p>
    <w:p w14:paraId="5B2C2E0A" w14:textId="77777777" w:rsidR="00F00B7A" w:rsidRPr="00211CEC" w:rsidRDefault="00F00B7A" w:rsidP="000610F4">
      <w:pPr>
        <w:spacing w:line="276" w:lineRule="auto"/>
        <w:ind w:left="720"/>
        <w:jc w:val="both"/>
        <w:rPr>
          <w:sz w:val="22"/>
          <w:szCs w:val="22"/>
        </w:rPr>
      </w:pPr>
      <w:r w:rsidRPr="00211CEC">
        <w:rPr>
          <w:sz w:val="22"/>
          <w:szCs w:val="22"/>
        </w:rPr>
        <w:t>57)</w:t>
      </w:r>
      <w:r w:rsidRPr="00211CEC">
        <w:rPr>
          <w:sz w:val="22"/>
          <w:szCs w:val="22"/>
        </w:rPr>
        <w:tab/>
        <w:t xml:space="preserve">ul. </w:t>
      </w:r>
      <w:proofErr w:type="spellStart"/>
      <w:r w:rsidRPr="00211CEC">
        <w:rPr>
          <w:sz w:val="22"/>
          <w:szCs w:val="22"/>
        </w:rPr>
        <w:t>Wojanowskiej</w:t>
      </w:r>
      <w:proofErr w:type="spellEnd"/>
      <w:r w:rsidRPr="00211CEC">
        <w:rPr>
          <w:sz w:val="22"/>
          <w:szCs w:val="22"/>
        </w:rPr>
        <w:t xml:space="preserve"> nr 48,</w:t>
      </w:r>
    </w:p>
    <w:p w14:paraId="48EF1FCE" w14:textId="77777777" w:rsidR="00F00B7A" w:rsidRPr="00211CEC" w:rsidRDefault="00F00B7A" w:rsidP="000610F4">
      <w:pPr>
        <w:spacing w:line="276" w:lineRule="auto"/>
        <w:ind w:left="720"/>
        <w:jc w:val="both"/>
        <w:rPr>
          <w:sz w:val="22"/>
          <w:szCs w:val="22"/>
        </w:rPr>
      </w:pPr>
      <w:r w:rsidRPr="00211CEC">
        <w:rPr>
          <w:sz w:val="22"/>
          <w:szCs w:val="22"/>
        </w:rPr>
        <w:t>58)</w:t>
      </w:r>
      <w:r w:rsidRPr="00211CEC">
        <w:rPr>
          <w:sz w:val="22"/>
          <w:szCs w:val="22"/>
        </w:rPr>
        <w:tab/>
        <w:t xml:space="preserve">ul. </w:t>
      </w:r>
      <w:proofErr w:type="spellStart"/>
      <w:r w:rsidRPr="00211CEC">
        <w:rPr>
          <w:sz w:val="22"/>
          <w:szCs w:val="22"/>
        </w:rPr>
        <w:t>Wojanowskiej</w:t>
      </w:r>
      <w:proofErr w:type="spellEnd"/>
      <w:r w:rsidRPr="00211CEC">
        <w:rPr>
          <w:sz w:val="22"/>
          <w:szCs w:val="22"/>
        </w:rPr>
        <w:t xml:space="preserve"> nr 50-52,</w:t>
      </w:r>
    </w:p>
    <w:p w14:paraId="18A40A70" w14:textId="77777777" w:rsidR="00F00B7A" w:rsidRPr="00211CEC" w:rsidRDefault="00F00B7A" w:rsidP="000610F4">
      <w:pPr>
        <w:spacing w:line="276" w:lineRule="auto"/>
        <w:ind w:left="720"/>
        <w:jc w:val="both"/>
        <w:rPr>
          <w:sz w:val="22"/>
          <w:szCs w:val="22"/>
        </w:rPr>
      </w:pPr>
      <w:r w:rsidRPr="00211CEC">
        <w:rPr>
          <w:sz w:val="22"/>
          <w:szCs w:val="22"/>
        </w:rPr>
        <w:t>59)</w:t>
      </w:r>
      <w:r w:rsidRPr="00211CEC">
        <w:rPr>
          <w:sz w:val="22"/>
          <w:szCs w:val="22"/>
        </w:rPr>
        <w:tab/>
        <w:t xml:space="preserve">ul. </w:t>
      </w:r>
      <w:proofErr w:type="spellStart"/>
      <w:r w:rsidRPr="00211CEC">
        <w:rPr>
          <w:sz w:val="22"/>
          <w:szCs w:val="22"/>
        </w:rPr>
        <w:t>Wojanowskiej</w:t>
      </w:r>
      <w:proofErr w:type="spellEnd"/>
      <w:r w:rsidRPr="00211CEC">
        <w:rPr>
          <w:sz w:val="22"/>
          <w:szCs w:val="22"/>
        </w:rPr>
        <w:t xml:space="preserve"> nr 54-56,</w:t>
      </w:r>
    </w:p>
    <w:p w14:paraId="6831340A" w14:textId="77777777" w:rsidR="00F00B7A" w:rsidRPr="00211CEC" w:rsidRDefault="00F00B7A" w:rsidP="000610F4">
      <w:pPr>
        <w:spacing w:line="276" w:lineRule="auto"/>
        <w:ind w:left="720"/>
        <w:jc w:val="both"/>
        <w:rPr>
          <w:sz w:val="22"/>
          <w:szCs w:val="22"/>
        </w:rPr>
      </w:pPr>
      <w:r w:rsidRPr="00211CEC">
        <w:rPr>
          <w:sz w:val="22"/>
          <w:szCs w:val="22"/>
        </w:rPr>
        <w:t>60)</w:t>
      </w:r>
      <w:r w:rsidRPr="00211CEC">
        <w:rPr>
          <w:sz w:val="22"/>
          <w:szCs w:val="22"/>
        </w:rPr>
        <w:tab/>
        <w:t xml:space="preserve">ul. </w:t>
      </w:r>
      <w:proofErr w:type="spellStart"/>
      <w:r w:rsidRPr="00211CEC">
        <w:rPr>
          <w:sz w:val="22"/>
          <w:szCs w:val="22"/>
        </w:rPr>
        <w:t>Wojanowskiej</w:t>
      </w:r>
      <w:proofErr w:type="spellEnd"/>
      <w:r w:rsidRPr="00211CEC">
        <w:rPr>
          <w:sz w:val="22"/>
          <w:szCs w:val="22"/>
        </w:rPr>
        <w:t xml:space="preserve"> nr 58,</w:t>
      </w:r>
    </w:p>
    <w:p w14:paraId="42A65D2B" w14:textId="77777777" w:rsidR="00F00B7A" w:rsidRPr="00211CEC" w:rsidRDefault="00F00B7A" w:rsidP="000610F4">
      <w:pPr>
        <w:spacing w:line="276" w:lineRule="auto"/>
        <w:ind w:left="720"/>
        <w:jc w:val="both"/>
        <w:rPr>
          <w:sz w:val="22"/>
          <w:szCs w:val="22"/>
        </w:rPr>
      </w:pPr>
      <w:r w:rsidRPr="00211CEC">
        <w:rPr>
          <w:sz w:val="22"/>
          <w:szCs w:val="22"/>
        </w:rPr>
        <w:t>61)</w:t>
      </w:r>
      <w:r w:rsidRPr="00211CEC">
        <w:rPr>
          <w:sz w:val="22"/>
          <w:szCs w:val="22"/>
        </w:rPr>
        <w:tab/>
        <w:t xml:space="preserve">ul. </w:t>
      </w:r>
      <w:proofErr w:type="spellStart"/>
      <w:r w:rsidRPr="00211CEC">
        <w:rPr>
          <w:sz w:val="22"/>
          <w:szCs w:val="22"/>
        </w:rPr>
        <w:t>Wojanowskiej</w:t>
      </w:r>
      <w:proofErr w:type="spellEnd"/>
      <w:r w:rsidRPr="00211CEC">
        <w:rPr>
          <w:sz w:val="22"/>
          <w:szCs w:val="22"/>
        </w:rPr>
        <w:t xml:space="preserve"> nr 60,</w:t>
      </w:r>
    </w:p>
    <w:p w14:paraId="035105EE" w14:textId="77777777" w:rsidR="00F00B7A" w:rsidRPr="00211CEC" w:rsidRDefault="00F00B7A" w:rsidP="000610F4">
      <w:pPr>
        <w:spacing w:line="276" w:lineRule="auto"/>
        <w:ind w:left="720"/>
        <w:jc w:val="both"/>
        <w:rPr>
          <w:sz w:val="22"/>
          <w:szCs w:val="22"/>
        </w:rPr>
      </w:pPr>
      <w:r w:rsidRPr="00211CEC">
        <w:rPr>
          <w:sz w:val="22"/>
          <w:szCs w:val="22"/>
        </w:rPr>
        <w:t>62)</w:t>
      </w:r>
      <w:r w:rsidRPr="00211CEC">
        <w:rPr>
          <w:sz w:val="22"/>
          <w:szCs w:val="22"/>
        </w:rPr>
        <w:tab/>
        <w:t xml:space="preserve">ul. </w:t>
      </w:r>
      <w:proofErr w:type="spellStart"/>
      <w:r w:rsidRPr="00211CEC">
        <w:rPr>
          <w:sz w:val="22"/>
          <w:szCs w:val="22"/>
        </w:rPr>
        <w:t>Wojanowskiej</w:t>
      </w:r>
      <w:proofErr w:type="spellEnd"/>
      <w:r w:rsidRPr="00211CEC">
        <w:rPr>
          <w:sz w:val="22"/>
          <w:szCs w:val="22"/>
        </w:rPr>
        <w:t xml:space="preserve"> nr 62-64,</w:t>
      </w:r>
    </w:p>
    <w:p w14:paraId="565D1DA1" w14:textId="77777777" w:rsidR="00F00B7A" w:rsidRPr="00211CEC" w:rsidRDefault="00F00B7A" w:rsidP="000610F4">
      <w:pPr>
        <w:spacing w:line="276" w:lineRule="auto"/>
        <w:ind w:left="720"/>
        <w:jc w:val="both"/>
        <w:rPr>
          <w:sz w:val="22"/>
          <w:szCs w:val="22"/>
        </w:rPr>
      </w:pPr>
      <w:r w:rsidRPr="00211CEC">
        <w:rPr>
          <w:sz w:val="22"/>
          <w:szCs w:val="22"/>
        </w:rPr>
        <w:t>63)</w:t>
      </w:r>
      <w:r w:rsidRPr="00211CEC">
        <w:rPr>
          <w:sz w:val="22"/>
          <w:szCs w:val="22"/>
        </w:rPr>
        <w:tab/>
        <w:t xml:space="preserve">ul. </w:t>
      </w:r>
      <w:proofErr w:type="spellStart"/>
      <w:r w:rsidRPr="00211CEC">
        <w:rPr>
          <w:sz w:val="22"/>
          <w:szCs w:val="22"/>
        </w:rPr>
        <w:t>Wojanowskiej</w:t>
      </w:r>
      <w:proofErr w:type="spellEnd"/>
      <w:r w:rsidRPr="00211CEC">
        <w:rPr>
          <w:sz w:val="22"/>
          <w:szCs w:val="22"/>
        </w:rPr>
        <w:t xml:space="preserve"> nr 66-68,</w:t>
      </w:r>
    </w:p>
    <w:p w14:paraId="4D467CBC" w14:textId="77777777" w:rsidR="00F00B7A" w:rsidRPr="00211CEC" w:rsidRDefault="00F00B7A" w:rsidP="000610F4">
      <w:pPr>
        <w:spacing w:line="276" w:lineRule="auto"/>
        <w:ind w:left="720"/>
        <w:jc w:val="both"/>
        <w:rPr>
          <w:sz w:val="22"/>
          <w:szCs w:val="22"/>
        </w:rPr>
      </w:pPr>
      <w:r w:rsidRPr="00211CEC">
        <w:rPr>
          <w:sz w:val="22"/>
          <w:szCs w:val="22"/>
        </w:rPr>
        <w:t>64)</w:t>
      </w:r>
      <w:r w:rsidRPr="00211CEC">
        <w:rPr>
          <w:sz w:val="22"/>
          <w:szCs w:val="22"/>
        </w:rPr>
        <w:tab/>
        <w:t xml:space="preserve">ul. </w:t>
      </w:r>
      <w:proofErr w:type="spellStart"/>
      <w:r w:rsidRPr="00211CEC">
        <w:rPr>
          <w:sz w:val="22"/>
          <w:szCs w:val="22"/>
        </w:rPr>
        <w:t>Wojanowskiej</w:t>
      </w:r>
      <w:proofErr w:type="spellEnd"/>
      <w:r w:rsidRPr="00211CEC">
        <w:rPr>
          <w:sz w:val="22"/>
          <w:szCs w:val="22"/>
        </w:rPr>
        <w:t xml:space="preserve"> nr 70,</w:t>
      </w:r>
    </w:p>
    <w:p w14:paraId="242C2193" w14:textId="77777777" w:rsidR="00F00B7A" w:rsidRPr="00211CEC" w:rsidRDefault="00F00B7A" w:rsidP="000610F4">
      <w:pPr>
        <w:spacing w:line="276" w:lineRule="auto"/>
        <w:ind w:left="720"/>
        <w:jc w:val="both"/>
        <w:rPr>
          <w:sz w:val="22"/>
          <w:szCs w:val="22"/>
        </w:rPr>
      </w:pPr>
      <w:r w:rsidRPr="00211CEC">
        <w:rPr>
          <w:sz w:val="22"/>
          <w:szCs w:val="22"/>
        </w:rPr>
        <w:lastRenderedPageBreak/>
        <w:t>65)</w:t>
      </w:r>
      <w:r w:rsidRPr="00211CEC">
        <w:rPr>
          <w:sz w:val="22"/>
          <w:szCs w:val="22"/>
        </w:rPr>
        <w:tab/>
        <w:t xml:space="preserve">ul. </w:t>
      </w:r>
      <w:proofErr w:type="spellStart"/>
      <w:r w:rsidRPr="00211CEC">
        <w:rPr>
          <w:sz w:val="22"/>
          <w:szCs w:val="22"/>
        </w:rPr>
        <w:t>Wojanowskiej</w:t>
      </w:r>
      <w:proofErr w:type="spellEnd"/>
      <w:r w:rsidRPr="00211CEC">
        <w:rPr>
          <w:sz w:val="22"/>
          <w:szCs w:val="22"/>
        </w:rPr>
        <w:t xml:space="preserve"> nr 72,</w:t>
      </w:r>
    </w:p>
    <w:p w14:paraId="4C10BFBF" w14:textId="77777777" w:rsidR="00F00B7A" w:rsidRPr="00211CEC" w:rsidRDefault="00F00B7A" w:rsidP="000610F4">
      <w:pPr>
        <w:spacing w:line="276" w:lineRule="auto"/>
        <w:ind w:left="720"/>
        <w:jc w:val="both"/>
        <w:rPr>
          <w:sz w:val="22"/>
          <w:szCs w:val="22"/>
        </w:rPr>
      </w:pPr>
      <w:r w:rsidRPr="00211CEC">
        <w:rPr>
          <w:sz w:val="22"/>
          <w:szCs w:val="22"/>
        </w:rPr>
        <w:t>66)</w:t>
      </w:r>
      <w:r w:rsidRPr="00211CEC">
        <w:rPr>
          <w:sz w:val="22"/>
          <w:szCs w:val="22"/>
        </w:rPr>
        <w:tab/>
        <w:t xml:space="preserve">ul. </w:t>
      </w:r>
      <w:proofErr w:type="spellStart"/>
      <w:r w:rsidRPr="00211CEC">
        <w:rPr>
          <w:sz w:val="22"/>
          <w:szCs w:val="22"/>
        </w:rPr>
        <w:t>Wojanowskiej</w:t>
      </w:r>
      <w:proofErr w:type="spellEnd"/>
      <w:r w:rsidRPr="00211CEC">
        <w:rPr>
          <w:sz w:val="22"/>
          <w:szCs w:val="22"/>
        </w:rPr>
        <w:t xml:space="preserve"> nr 74-76,</w:t>
      </w:r>
    </w:p>
    <w:p w14:paraId="3998D6D5" w14:textId="77777777" w:rsidR="00F00B7A" w:rsidRPr="00211CEC" w:rsidRDefault="00F00B7A" w:rsidP="000610F4">
      <w:pPr>
        <w:spacing w:line="276" w:lineRule="auto"/>
        <w:ind w:left="720"/>
        <w:jc w:val="both"/>
        <w:rPr>
          <w:sz w:val="22"/>
          <w:szCs w:val="22"/>
        </w:rPr>
      </w:pPr>
      <w:r w:rsidRPr="00211CEC">
        <w:rPr>
          <w:sz w:val="22"/>
          <w:szCs w:val="22"/>
        </w:rPr>
        <w:t>67)</w:t>
      </w:r>
      <w:r w:rsidRPr="00211CEC">
        <w:rPr>
          <w:sz w:val="22"/>
          <w:szCs w:val="22"/>
        </w:rPr>
        <w:tab/>
        <w:t xml:space="preserve">ul. </w:t>
      </w:r>
      <w:proofErr w:type="spellStart"/>
      <w:r w:rsidRPr="00211CEC">
        <w:rPr>
          <w:sz w:val="22"/>
          <w:szCs w:val="22"/>
        </w:rPr>
        <w:t>Wojanowskiej</w:t>
      </w:r>
      <w:proofErr w:type="spellEnd"/>
      <w:r w:rsidRPr="00211CEC">
        <w:rPr>
          <w:sz w:val="22"/>
          <w:szCs w:val="22"/>
        </w:rPr>
        <w:t xml:space="preserve"> nr 78-80</w:t>
      </w:r>
    </w:p>
    <w:p w14:paraId="3776780E" w14:textId="77777777" w:rsidR="00F00B7A" w:rsidRPr="00211CEC" w:rsidRDefault="00F00B7A" w:rsidP="000610F4">
      <w:pPr>
        <w:spacing w:line="276" w:lineRule="auto"/>
        <w:ind w:left="720"/>
        <w:jc w:val="both"/>
        <w:rPr>
          <w:sz w:val="22"/>
          <w:szCs w:val="22"/>
        </w:rPr>
      </w:pPr>
      <w:r w:rsidRPr="00211CEC">
        <w:rPr>
          <w:sz w:val="22"/>
          <w:szCs w:val="22"/>
        </w:rPr>
        <w:t>68)</w:t>
      </w:r>
      <w:r w:rsidRPr="00211CEC">
        <w:rPr>
          <w:sz w:val="22"/>
          <w:szCs w:val="22"/>
        </w:rPr>
        <w:tab/>
        <w:t xml:space="preserve">ul. </w:t>
      </w:r>
      <w:proofErr w:type="spellStart"/>
      <w:r w:rsidRPr="00211CEC">
        <w:rPr>
          <w:sz w:val="22"/>
          <w:szCs w:val="22"/>
        </w:rPr>
        <w:t>Wojanowskiej</w:t>
      </w:r>
      <w:proofErr w:type="spellEnd"/>
      <w:r w:rsidRPr="00211CEC">
        <w:rPr>
          <w:sz w:val="22"/>
          <w:szCs w:val="22"/>
        </w:rPr>
        <w:t xml:space="preserve"> nr 82-84,</w:t>
      </w:r>
    </w:p>
    <w:p w14:paraId="56E88049" w14:textId="77777777" w:rsidR="00F00B7A" w:rsidRPr="00211CEC" w:rsidRDefault="00F00B7A" w:rsidP="000610F4">
      <w:pPr>
        <w:spacing w:line="276" w:lineRule="auto"/>
        <w:ind w:left="720"/>
        <w:jc w:val="both"/>
        <w:rPr>
          <w:sz w:val="22"/>
          <w:szCs w:val="22"/>
        </w:rPr>
      </w:pPr>
      <w:r w:rsidRPr="00211CEC">
        <w:rPr>
          <w:sz w:val="22"/>
          <w:szCs w:val="22"/>
        </w:rPr>
        <w:t>69)</w:t>
      </w:r>
      <w:r w:rsidRPr="00211CEC">
        <w:rPr>
          <w:sz w:val="22"/>
          <w:szCs w:val="22"/>
        </w:rPr>
        <w:tab/>
        <w:t>ul. Brzozy nr 21-23-25 - ul. Berga nr 7-9-11-13 - ul. Bieńkowskiego nr 20-22- 24</w:t>
      </w:r>
    </w:p>
    <w:p w14:paraId="308E4A23" w14:textId="77777777" w:rsidR="00F00B7A" w:rsidRDefault="00F00B7A" w:rsidP="000610F4">
      <w:pPr>
        <w:spacing w:line="276" w:lineRule="auto"/>
        <w:ind w:left="720"/>
        <w:jc w:val="both"/>
        <w:rPr>
          <w:sz w:val="22"/>
          <w:szCs w:val="22"/>
        </w:rPr>
      </w:pPr>
      <w:r w:rsidRPr="00211CEC">
        <w:rPr>
          <w:sz w:val="22"/>
          <w:szCs w:val="22"/>
        </w:rPr>
        <w:t>70)</w:t>
      </w:r>
      <w:r w:rsidRPr="00211CEC">
        <w:rPr>
          <w:sz w:val="22"/>
          <w:szCs w:val="22"/>
        </w:rPr>
        <w:tab/>
        <w:t xml:space="preserve">ul. </w:t>
      </w:r>
      <w:proofErr w:type="spellStart"/>
      <w:r w:rsidRPr="00211CEC">
        <w:rPr>
          <w:sz w:val="22"/>
          <w:szCs w:val="22"/>
        </w:rPr>
        <w:t>Wojanowskiej</w:t>
      </w:r>
      <w:proofErr w:type="spellEnd"/>
      <w:r w:rsidRPr="00211CEC">
        <w:rPr>
          <w:sz w:val="22"/>
          <w:szCs w:val="22"/>
        </w:rPr>
        <w:t xml:space="preserve"> nr 30/K – kotłownia.</w:t>
      </w:r>
    </w:p>
    <w:p w14:paraId="4021026D" w14:textId="2554879E" w:rsidR="00617FBB" w:rsidRPr="00D406FA" w:rsidRDefault="00ED4B66" w:rsidP="00D406FA">
      <w:pPr>
        <w:pStyle w:val="Akapitzlist"/>
        <w:numPr>
          <w:ilvl w:val="1"/>
          <w:numId w:val="1"/>
        </w:numPr>
        <w:autoSpaceDE w:val="0"/>
        <w:autoSpaceDN w:val="0"/>
        <w:adjustRightInd w:val="0"/>
        <w:spacing w:line="276" w:lineRule="auto"/>
        <w:ind w:left="426"/>
        <w:jc w:val="both"/>
        <w:rPr>
          <w:rFonts w:ascii="Georgia" w:hAnsi="Georgia" w:cs="Arial"/>
          <w:bCs/>
          <w:sz w:val="22"/>
          <w:szCs w:val="22"/>
        </w:rPr>
      </w:pPr>
      <w:r w:rsidRPr="00D406FA">
        <w:rPr>
          <w:rFonts w:ascii="Georgia" w:hAnsi="Georgia" w:cs="Arial"/>
          <w:bCs/>
          <w:sz w:val="22"/>
          <w:szCs w:val="22"/>
        </w:rPr>
        <w:t>Zamawiający nie dokonuje zastrzeżenia</w:t>
      </w:r>
      <w:r w:rsidR="00616876" w:rsidRPr="00D406FA">
        <w:rPr>
          <w:rFonts w:ascii="Georgia" w:hAnsi="Georgia" w:cs="Arial"/>
          <w:bCs/>
          <w:sz w:val="22"/>
          <w:szCs w:val="22"/>
        </w:rPr>
        <w:t>,</w:t>
      </w:r>
      <w:r w:rsidRPr="00D406FA">
        <w:rPr>
          <w:rFonts w:ascii="Georgia" w:hAnsi="Georgia" w:cs="Arial"/>
          <w:bCs/>
          <w:sz w:val="22"/>
          <w:szCs w:val="22"/>
        </w:rPr>
        <w:t xml:space="preserve"> zgodnie z art. 60 i art. 121</w:t>
      </w:r>
      <w:r w:rsidR="00616876" w:rsidRPr="00D406FA">
        <w:rPr>
          <w:rFonts w:ascii="Georgia" w:hAnsi="Georgia" w:cs="Arial"/>
          <w:bCs/>
          <w:sz w:val="22"/>
          <w:szCs w:val="22"/>
        </w:rPr>
        <w:t xml:space="preserve"> ustawy </w:t>
      </w:r>
      <w:proofErr w:type="spellStart"/>
      <w:r w:rsidR="00616876" w:rsidRPr="00D406FA">
        <w:rPr>
          <w:rFonts w:ascii="Georgia" w:hAnsi="Georgia" w:cs="Arial"/>
          <w:bCs/>
          <w:sz w:val="22"/>
          <w:szCs w:val="22"/>
        </w:rPr>
        <w:t>pzp</w:t>
      </w:r>
      <w:proofErr w:type="spellEnd"/>
      <w:r w:rsidR="00616876" w:rsidRPr="00D406FA">
        <w:rPr>
          <w:rFonts w:ascii="Georgia" w:hAnsi="Georgia" w:cs="Arial"/>
          <w:bCs/>
          <w:sz w:val="22"/>
          <w:szCs w:val="22"/>
        </w:rPr>
        <w:t>,</w:t>
      </w:r>
      <w:r w:rsidRPr="00D406FA">
        <w:rPr>
          <w:rFonts w:ascii="Georgia" w:hAnsi="Georgia" w:cs="Arial"/>
          <w:bCs/>
          <w:sz w:val="22"/>
          <w:szCs w:val="22"/>
        </w:rPr>
        <w:t xml:space="preserve"> obowiązku wykonania przez Wykonawcę kluczowych zadań</w:t>
      </w:r>
      <w:r w:rsidR="00162801">
        <w:rPr>
          <w:rFonts w:ascii="Georgia" w:hAnsi="Georgia" w:cs="Arial"/>
          <w:bCs/>
          <w:sz w:val="22"/>
          <w:szCs w:val="22"/>
        </w:rPr>
        <w:t xml:space="preserve"> samodzielnie.</w:t>
      </w:r>
    </w:p>
    <w:p w14:paraId="09CA4A6B" w14:textId="6B12BD56" w:rsidR="00717B34" w:rsidRDefault="00625328" w:rsidP="00717B34">
      <w:pPr>
        <w:pStyle w:val="Akapitzlist"/>
        <w:numPr>
          <w:ilvl w:val="1"/>
          <w:numId w:val="1"/>
        </w:numPr>
        <w:autoSpaceDE w:val="0"/>
        <w:autoSpaceDN w:val="0"/>
        <w:adjustRightInd w:val="0"/>
        <w:spacing w:line="276" w:lineRule="auto"/>
        <w:ind w:left="426"/>
        <w:jc w:val="both"/>
        <w:rPr>
          <w:rFonts w:ascii="Georgia" w:hAnsi="Georgia" w:cs="Arial"/>
          <w:bCs/>
          <w:sz w:val="22"/>
          <w:szCs w:val="22"/>
        </w:rPr>
      </w:pPr>
      <w:r w:rsidRPr="00D406FA">
        <w:rPr>
          <w:rFonts w:ascii="Georgia" w:hAnsi="Georgia" w:cs="Arial"/>
          <w:bCs/>
          <w:sz w:val="22"/>
          <w:szCs w:val="22"/>
        </w:rPr>
        <w:t>Przedmiot zamówienia został określony za pomocą kodu Wspólnego Słownika Zamówień:</w:t>
      </w:r>
    </w:p>
    <w:p w14:paraId="6203F952" w14:textId="77777777" w:rsidR="000610F4" w:rsidRDefault="000610F4" w:rsidP="000610F4">
      <w:pPr>
        <w:suppressAutoHyphens/>
        <w:spacing w:after="120" w:line="259" w:lineRule="auto"/>
        <w:ind w:left="720"/>
        <w:jc w:val="both"/>
        <w:rPr>
          <w:rFonts w:ascii="Georgia" w:hAnsi="Georgia"/>
          <w:bCs/>
          <w:i/>
          <w:iCs/>
          <w:sz w:val="22"/>
          <w:szCs w:val="22"/>
        </w:rPr>
      </w:pPr>
      <w:r w:rsidRPr="000610F4">
        <w:rPr>
          <w:rFonts w:ascii="Georgia" w:hAnsi="Georgia"/>
          <w:bCs/>
          <w:i/>
          <w:iCs/>
          <w:sz w:val="22"/>
          <w:szCs w:val="22"/>
        </w:rPr>
        <w:t>50700000-2 Usługi w zakresie napraw i konserwacji instalacji budynkowych</w:t>
      </w:r>
    </w:p>
    <w:p w14:paraId="0C06E406" w14:textId="79703DE8" w:rsidR="000610F4" w:rsidRPr="000610F4" w:rsidRDefault="000610F4" w:rsidP="000610F4">
      <w:pPr>
        <w:suppressAutoHyphens/>
        <w:spacing w:after="120" w:line="259" w:lineRule="auto"/>
        <w:ind w:left="720"/>
        <w:jc w:val="both"/>
        <w:rPr>
          <w:rFonts w:ascii="Georgia" w:hAnsi="Georgia"/>
          <w:bCs/>
          <w:i/>
          <w:iCs/>
          <w:sz w:val="22"/>
          <w:szCs w:val="22"/>
        </w:rPr>
      </w:pPr>
      <w:r w:rsidRPr="000610F4">
        <w:rPr>
          <w:rFonts w:ascii="Georgia" w:hAnsi="Georgia"/>
          <w:bCs/>
          <w:i/>
          <w:iCs/>
          <w:sz w:val="22"/>
          <w:szCs w:val="22"/>
        </w:rPr>
        <w:t>50710000-5 Usługi w zakresie napraw i konserwacji elektrycznych i mechanicznych instalacji budynkowych</w:t>
      </w:r>
    </w:p>
    <w:p w14:paraId="60345525" w14:textId="6C243D0A" w:rsidR="003C0282" w:rsidRDefault="003F210C" w:rsidP="00717B34">
      <w:pPr>
        <w:pStyle w:val="Akapitzlist"/>
        <w:numPr>
          <w:ilvl w:val="1"/>
          <w:numId w:val="1"/>
        </w:numPr>
        <w:autoSpaceDE w:val="0"/>
        <w:autoSpaceDN w:val="0"/>
        <w:adjustRightInd w:val="0"/>
        <w:spacing w:line="276" w:lineRule="auto"/>
        <w:ind w:left="426"/>
        <w:jc w:val="both"/>
        <w:rPr>
          <w:rFonts w:ascii="Georgia" w:hAnsi="Georgia" w:cs="Arial"/>
          <w:bCs/>
          <w:sz w:val="22"/>
          <w:szCs w:val="22"/>
        </w:rPr>
      </w:pPr>
      <w:r w:rsidRPr="00717B34">
        <w:rPr>
          <w:rFonts w:ascii="Georgia" w:hAnsi="Georgia" w:cs="Arial"/>
          <w:bCs/>
          <w:sz w:val="22"/>
          <w:szCs w:val="22"/>
        </w:rPr>
        <w:t>Przedmiotowe środki dowodowe</w:t>
      </w:r>
      <w:r w:rsidR="002A4409" w:rsidRPr="00717B34">
        <w:rPr>
          <w:rFonts w:ascii="Georgia" w:hAnsi="Georgia" w:cs="Arial"/>
          <w:bCs/>
          <w:sz w:val="22"/>
          <w:szCs w:val="22"/>
        </w:rPr>
        <w:t xml:space="preserve">. Zamawiający </w:t>
      </w:r>
      <w:r w:rsidR="000610F4">
        <w:rPr>
          <w:rFonts w:ascii="Georgia" w:hAnsi="Georgia" w:cs="Arial"/>
          <w:bCs/>
          <w:sz w:val="22"/>
          <w:szCs w:val="22"/>
        </w:rPr>
        <w:t xml:space="preserve">nie </w:t>
      </w:r>
      <w:r w:rsidR="003C0282" w:rsidRPr="00717B34">
        <w:rPr>
          <w:rFonts w:ascii="Georgia" w:hAnsi="Georgia" w:cs="Arial"/>
          <w:bCs/>
          <w:sz w:val="22"/>
          <w:szCs w:val="22"/>
        </w:rPr>
        <w:t>wymaga przedłożenia wraz z ofertą przedmiotowych.</w:t>
      </w:r>
      <w:r w:rsidR="00717B34">
        <w:rPr>
          <w:rFonts w:ascii="Georgia" w:hAnsi="Georgia" w:cs="Arial"/>
          <w:bCs/>
          <w:sz w:val="22"/>
          <w:szCs w:val="22"/>
        </w:rPr>
        <w:t xml:space="preserve"> </w:t>
      </w:r>
    </w:p>
    <w:p w14:paraId="19E72A70" w14:textId="77777777" w:rsidR="00717B34" w:rsidRPr="00717B34" w:rsidRDefault="00717B34" w:rsidP="00717B34">
      <w:pPr>
        <w:pStyle w:val="Akapitzlist"/>
        <w:autoSpaceDE w:val="0"/>
        <w:autoSpaceDN w:val="0"/>
        <w:adjustRightInd w:val="0"/>
        <w:spacing w:line="276" w:lineRule="auto"/>
        <w:ind w:left="426"/>
        <w:jc w:val="both"/>
        <w:rPr>
          <w:rFonts w:ascii="Georgia" w:hAnsi="Georgia" w:cs="Arial"/>
          <w:bCs/>
          <w:sz w:val="22"/>
          <w:szCs w:val="22"/>
        </w:rPr>
      </w:pPr>
    </w:p>
    <w:p w14:paraId="6776ED0E" w14:textId="77777777" w:rsidR="003C0282" w:rsidRPr="003C0282" w:rsidRDefault="003C0282" w:rsidP="003C0282">
      <w:pPr>
        <w:pStyle w:val="Akapitzlist"/>
        <w:autoSpaceDE w:val="0"/>
        <w:autoSpaceDN w:val="0"/>
        <w:adjustRightInd w:val="0"/>
        <w:spacing w:line="276" w:lineRule="auto"/>
        <w:ind w:left="426"/>
        <w:jc w:val="both"/>
        <w:rPr>
          <w:rFonts w:ascii="Georgia" w:hAnsi="Georgia" w:cstheme="minorHAnsi"/>
          <w:color w:val="000000" w:themeColor="text1"/>
          <w:sz w:val="22"/>
          <w:szCs w:val="22"/>
        </w:rPr>
      </w:pPr>
    </w:p>
    <w:p w14:paraId="082D592E" w14:textId="17CE27B0" w:rsidR="00995DA3" w:rsidRPr="00A32E1B" w:rsidRDefault="00995DA3" w:rsidP="00D406FA">
      <w:pPr>
        <w:pStyle w:val="Nagwek1"/>
        <w:numPr>
          <w:ilvl w:val="0"/>
          <w:numId w:val="1"/>
        </w:numPr>
        <w:spacing w:line="276" w:lineRule="auto"/>
        <w:rPr>
          <w:rFonts w:ascii="Georgia" w:hAnsi="Georgia"/>
          <w:bCs/>
          <w:szCs w:val="22"/>
        </w:rPr>
      </w:pPr>
      <w:r w:rsidRPr="00A32E1B">
        <w:rPr>
          <w:rFonts w:ascii="Georgia" w:hAnsi="Georgia"/>
          <w:bCs/>
          <w:szCs w:val="22"/>
        </w:rPr>
        <w:t>PROJKTOWANE POSTANOWIENIA UMOWY W SPRAWIE ZAMÓWIENIA PUBLICZNEGO, KTÓRE ZOSTANĄ WPROWADZONE DO TREŚCI UMOWY</w:t>
      </w:r>
    </w:p>
    <w:p w14:paraId="5C12944E" w14:textId="77777777" w:rsidR="00995DA3" w:rsidRPr="00A32E1B" w:rsidRDefault="00995DA3" w:rsidP="00A32E1B">
      <w:pPr>
        <w:spacing w:line="276" w:lineRule="auto"/>
        <w:rPr>
          <w:rFonts w:ascii="Georgia" w:hAnsi="Georgia" w:cstheme="minorHAnsi"/>
          <w:color w:val="000000" w:themeColor="text1"/>
          <w:sz w:val="22"/>
          <w:szCs w:val="22"/>
        </w:rPr>
      </w:pPr>
    </w:p>
    <w:p w14:paraId="2643256C" w14:textId="045B846D" w:rsidR="00995DA3" w:rsidRDefault="00995DA3" w:rsidP="00A32E1B">
      <w:pPr>
        <w:spacing w:line="276" w:lineRule="auto"/>
        <w:rPr>
          <w:rFonts w:ascii="Georgia" w:hAnsi="Georgia" w:cstheme="minorHAnsi"/>
          <w:color w:val="000000" w:themeColor="text1"/>
          <w:sz w:val="22"/>
          <w:szCs w:val="22"/>
        </w:rPr>
      </w:pPr>
      <w:r w:rsidRPr="00A32E1B">
        <w:rPr>
          <w:rFonts w:ascii="Georgia" w:hAnsi="Georgia" w:cstheme="minorHAnsi"/>
          <w:color w:val="000000" w:themeColor="text1"/>
          <w:sz w:val="22"/>
          <w:szCs w:val="22"/>
        </w:rPr>
        <w:t xml:space="preserve">Z Wykonawcą, który złoży najkorzystniejszą ofertę zostanie zawarta umowa, której projekt został określony w </w:t>
      </w:r>
      <w:r w:rsidR="003816B5" w:rsidRPr="00A32E1B">
        <w:rPr>
          <w:rFonts w:ascii="Georgia" w:hAnsi="Georgia" w:cstheme="minorHAnsi"/>
          <w:color w:val="000000" w:themeColor="text1"/>
          <w:sz w:val="22"/>
          <w:szCs w:val="22"/>
        </w:rPr>
        <w:t xml:space="preserve">Załączniku nr </w:t>
      </w:r>
      <w:r w:rsidR="002A4409" w:rsidRPr="00A32E1B">
        <w:rPr>
          <w:rFonts w:ascii="Georgia" w:hAnsi="Georgia" w:cstheme="minorHAnsi"/>
          <w:color w:val="000000" w:themeColor="text1"/>
          <w:sz w:val="22"/>
          <w:szCs w:val="22"/>
        </w:rPr>
        <w:t>5</w:t>
      </w:r>
      <w:r w:rsidR="000610F4">
        <w:rPr>
          <w:rFonts w:ascii="Georgia" w:hAnsi="Georgia" w:cstheme="minorHAnsi"/>
          <w:color w:val="000000" w:themeColor="text1"/>
          <w:sz w:val="22"/>
          <w:szCs w:val="22"/>
        </w:rPr>
        <w:t>.1.</w:t>
      </w:r>
      <w:r w:rsidR="003816B5" w:rsidRPr="00A32E1B">
        <w:rPr>
          <w:rFonts w:ascii="Georgia" w:hAnsi="Georgia" w:cstheme="minorHAnsi"/>
          <w:color w:val="000000" w:themeColor="text1"/>
          <w:sz w:val="22"/>
          <w:szCs w:val="22"/>
        </w:rPr>
        <w:t>do SWZ</w:t>
      </w:r>
      <w:r w:rsidR="000610F4">
        <w:rPr>
          <w:rFonts w:ascii="Georgia" w:hAnsi="Georgia" w:cstheme="minorHAnsi"/>
          <w:color w:val="000000" w:themeColor="text1"/>
          <w:sz w:val="22"/>
          <w:szCs w:val="22"/>
        </w:rPr>
        <w:t xml:space="preserve"> dla części nr 1 oraz Załączniku nr 5.2. dla części 2.</w:t>
      </w:r>
    </w:p>
    <w:p w14:paraId="17929213" w14:textId="6CFA9F98" w:rsidR="00717B34" w:rsidRDefault="00717B34" w:rsidP="00A32E1B">
      <w:pPr>
        <w:spacing w:line="276" w:lineRule="auto"/>
        <w:rPr>
          <w:rFonts w:ascii="Georgia" w:hAnsi="Georgia" w:cstheme="minorHAnsi"/>
          <w:color w:val="000000" w:themeColor="text1"/>
          <w:sz w:val="22"/>
          <w:szCs w:val="22"/>
        </w:rPr>
      </w:pPr>
    </w:p>
    <w:p w14:paraId="65C96900" w14:textId="4859FDD2" w:rsidR="00717B34" w:rsidRPr="00A32E1B" w:rsidRDefault="00717B34" w:rsidP="00A32E1B">
      <w:pPr>
        <w:spacing w:line="276" w:lineRule="auto"/>
        <w:rPr>
          <w:rFonts w:ascii="Georgia" w:hAnsi="Georgia" w:cstheme="minorHAnsi"/>
          <w:color w:val="000000" w:themeColor="text1"/>
          <w:sz w:val="22"/>
          <w:szCs w:val="22"/>
        </w:rPr>
      </w:pPr>
      <w:r>
        <w:rPr>
          <w:rFonts w:ascii="Georgia" w:hAnsi="Georgia" w:cstheme="minorHAnsi"/>
          <w:color w:val="000000" w:themeColor="text1"/>
          <w:sz w:val="22"/>
          <w:szCs w:val="22"/>
        </w:rPr>
        <w:t>Zmiany do umowy zostały przewidziane w Załączniku nr 5</w:t>
      </w:r>
      <w:r w:rsidR="000610F4">
        <w:rPr>
          <w:rFonts w:ascii="Georgia" w:hAnsi="Georgia" w:cstheme="minorHAnsi"/>
          <w:color w:val="000000" w:themeColor="text1"/>
          <w:sz w:val="22"/>
          <w:szCs w:val="22"/>
        </w:rPr>
        <w:t>.1. oraz 5.2.</w:t>
      </w:r>
      <w:r>
        <w:rPr>
          <w:rFonts w:ascii="Georgia" w:hAnsi="Georgia" w:cstheme="minorHAnsi"/>
          <w:color w:val="000000" w:themeColor="text1"/>
          <w:sz w:val="22"/>
          <w:szCs w:val="22"/>
        </w:rPr>
        <w:t>do SWZ.</w:t>
      </w:r>
    </w:p>
    <w:p w14:paraId="3FE33CE0" w14:textId="77777777" w:rsidR="00995DA3" w:rsidRPr="00A32E1B" w:rsidRDefault="00995DA3" w:rsidP="00A32E1B">
      <w:pPr>
        <w:pStyle w:val="Nagwek1"/>
        <w:spacing w:line="276" w:lineRule="auto"/>
        <w:ind w:left="360"/>
        <w:rPr>
          <w:rFonts w:ascii="Georgia" w:hAnsi="Georgia"/>
          <w:szCs w:val="22"/>
        </w:rPr>
      </w:pPr>
    </w:p>
    <w:p w14:paraId="1FA00527" w14:textId="1052783F" w:rsidR="00C914D8" w:rsidRPr="00A32E1B" w:rsidRDefault="00C914D8" w:rsidP="00D406FA">
      <w:pPr>
        <w:pStyle w:val="Nagwek1"/>
        <w:numPr>
          <w:ilvl w:val="0"/>
          <w:numId w:val="1"/>
        </w:numPr>
        <w:spacing w:line="276" w:lineRule="auto"/>
        <w:rPr>
          <w:rFonts w:ascii="Georgia" w:hAnsi="Georgia"/>
          <w:szCs w:val="22"/>
        </w:rPr>
      </w:pPr>
      <w:r w:rsidRPr="00A32E1B">
        <w:rPr>
          <w:rFonts w:ascii="Georgia" w:hAnsi="Georgia"/>
          <w:szCs w:val="22"/>
        </w:rPr>
        <w:t>TERMIN WYKONANIA ZAMÓWIENIA</w:t>
      </w:r>
    </w:p>
    <w:p w14:paraId="58F274FF" w14:textId="29A1E5BF" w:rsidR="00C914D8" w:rsidRPr="00A32E1B" w:rsidRDefault="00C914D8" w:rsidP="00A32E1B">
      <w:pPr>
        <w:spacing w:line="276" w:lineRule="auto"/>
        <w:ind w:left="360" w:hanging="360"/>
        <w:jc w:val="both"/>
        <w:rPr>
          <w:rFonts w:ascii="Georgia" w:hAnsi="Georgia" w:cs="Arial"/>
          <w:sz w:val="22"/>
          <w:szCs w:val="22"/>
        </w:rPr>
      </w:pPr>
    </w:p>
    <w:p w14:paraId="4F5E6F26" w14:textId="5D5FE7A4" w:rsidR="00162801" w:rsidRPr="000610F4" w:rsidRDefault="003816B5" w:rsidP="000610F4">
      <w:pPr>
        <w:pStyle w:val="Akapitzlist"/>
        <w:numPr>
          <w:ilvl w:val="1"/>
          <w:numId w:val="1"/>
        </w:numPr>
        <w:autoSpaceDE w:val="0"/>
        <w:autoSpaceDN w:val="0"/>
        <w:adjustRightInd w:val="0"/>
        <w:spacing w:line="276" w:lineRule="auto"/>
        <w:ind w:left="426"/>
        <w:jc w:val="both"/>
      </w:pPr>
      <w:r w:rsidRPr="00C265F8">
        <w:rPr>
          <w:rFonts w:ascii="Georgia" w:hAnsi="Georgia" w:cs="Arial"/>
          <w:bCs/>
          <w:sz w:val="22"/>
          <w:szCs w:val="22"/>
        </w:rPr>
        <w:t>Wykonawca zobowiązany jest zrealizować przedmiot zamówienia</w:t>
      </w:r>
      <w:bookmarkStart w:id="8" w:name="_Toc462902738"/>
      <w:r w:rsidR="003C0282">
        <w:rPr>
          <w:rFonts w:ascii="Georgia" w:hAnsi="Georgia" w:cs="Arial"/>
          <w:bCs/>
          <w:sz w:val="22"/>
          <w:szCs w:val="22"/>
        </w:rPr>
        <w:t xml:space="preserve"> </w:t>
      </w:r>
      <w:r w:rsidR="000610F4">
        <w:rPr>
          <w:rFonts w:ascii="Georgia" w:hAnsi="Georgia" w:cs="Arial"/>
          <w:bCs/>
          <w:sz w:val="22"/>
          <w:szCs w:val="22"/>
        </w:rPr>
        <w:t xml:space="preserve">od dnia zawarcia umowy do dnia 31.12.2022 </w:t>
      </w:r>
      <w:r w:rsidR="003C0282">
        <w:rPr>
          <w:rFonts w:ascii="Georgia" w:hAnsi="Georgia" w:cs="Arial"/>
          <w:bCs/>
          <w:sz w:val="22"/>
          <w:szCs w:val="22"/>
        </w:rPr>
        <w:t xml:space="preserve">r. </w:t>
      </w:r>
    </w:p>
    <w:p w14:paraId="434661A2" w14:textId="04E28795" w:rsidR="000610F4" w:rsidRPr="00965AF8" w:rsidRDefault="000610F4" w:rsidP="000610F4">
      <w:pPr>
        <w:pStyle w:val="Akapitzlist"/>
        <w:numPr>
          <w:ilvl w:val="1"/>
          <w:numId w:val="1"/>
        </w:numPr>
        <w:autoSpaceDE w:val="0"/>
        <w:autoSpaceDN w:val="0"/>
        <w:adjustRightInd w:val="0"/>
        <w:spacing w:line="276" w:lineRule="auto"/>
        <w:ind w:left="426"/>
        <w:jc w:val="both"/>
      </w:pPr>
      <w:r>
        <w:rPr>
          <w:rFonts w:ascii="Georgia" w:hAnsi="Georgia" w:cs="Arial"/>
          <w:bCs/>
          <w:sz w:val="22"/>
          <w:szCs w:val="22"/>
        </w:rPr>
        <w:t>Zamawiający informuje, że umowa ulegnie rozwiązaniu po wyczerpaniu kwoty wynikającej z zawartej umowy po realizacji wskazanych w Formularzu oferty liczby roboczogodzin.</w:t>
      </w:r>
    </w:p>
    <w:p w14:paraId="4B9DB1D8" w14:textId="77777777" w:rsidR="00965AF8" w:rsidRPr="004B6059" w:rsidRDefault="00965AF8" w:rsidP="00162801">
      <w:pPr>
        <w:autoSpaceDE w:val="0"/>
        <w:autoSpaceDN w:val="0"/>
        <w:adjustRightInd w:val="0"/>
        <w:spacing w:line="276" w:lineRule="auto"/>
        <w:ind w:left="-6"/>
        <w:jc w:val="both"/>
      </w:pPr>
    </w:p>
    <w:p w14:paraId="78C0B638" w14:textId="10DE8838" w:rsidR="00C914D8" w:rsidRPr="00A32E1B" w:rsidRDefault="00C914D8" w:rsidP="00D406FA">
      <w:pPr>
        <w:pStyle w:val="Nagwek1"/>
        <w:numPr>
          <w:ilvl w:val="0"/>
          <w:numId w:val="1"/>
        </w:numPr>
        <w:tabs>
          <w:tab w:val="left" w:pos="644"/>
          <w:tab w:val="left" w:pos="709"/>
        </w:tabs>
        <w:spacing w:line="276" w:lineRule="auto"/>
        <w:jc w:val="both"/>
        <w:rPr>
          <w:rFonts w:ascii="Georgia" w:hAnsi="Georgia"/>
          <w:bCs/>
          <w:szCs w:val="22"/>
        </w:rPr>
      </w:pPr>
      <w:r w:rsidRPr="00A32E1B">
        <w:rPr>
          <w:rFonts w:ascii="Georgia" w:hAnsi="Georgia"/>
          <w:bCs/>
          <w:szCs w:val="22"/>
        </w:rPr>
        <w:t>OPIS WARUNKÓW UDZIAŁU W POSTĘPOWANIU ORAZ OPIS SPOSOBU DOKONYWANIA OCENY SPEŁNIANIA TYCH WAR</w:t>
      </w:r>
      <w:bookmarkStart w:id="9" w:name="_Toc292785390"/>
      <w:r w:rsidRPr="00A32E1B">
        <w:rPr>
          <w:rFonts w:ascii="Georgia" w:hAnsi="Georgia"/>
          <w:bCs/>
          <w:szCs w:val="22"/>
        </w:rPr>
        <w:t>UNKÓW</w:t>
      </w:r>
      <w:bookmarkEnd w:id="8"/>
      <w:bookmarkEnd w:id="9"/>
    </w:p>
    <w:p w14:paraId="141B8073" w14:textId="77777777" w:rsidR="00C914D8" w:rsidRPr="00A32E1B" w:rsidRDefault="00C914D8" w:rsidP="00A32E1B">
      <w:pPr>
        <w:spacing w:line="276" w:lineRule="auto"/>
        <w:rPr>
          <w:rFonts w:ascii="Georgia" w:hAnsi="Georgia"/>
          <w:sz w:val="22"/>
          <w:szCs w:val="22"/>
        </w:rPr>
      </w:pPr>
    </w:p>
    <w:p w14:paraId="05CB0788" w14:textId="50CCE7EA" w:rsidR="00BF730E" w:rsidRPr="00A32E1B" w:rsidRDefault="00137471" w:rsidP="00D406FA">
      <w:pPr>
        <w:pStyle w:val="Akapitzlist"/>
        <w:numPr>
          <w:ilvl w:val="1"/>
          <w:numId w:val="1"/>
        </w:numPr>
        <w:spacing w:after="120" w:line="276" w:lineRule="auto"/>
        <w:ind w:left="357" w:hanging="357"/>
        <w:contextualSpacing w:val="0"/>
        <w:jc w:val="both"/>
        <w:rPr>
          <w:rFonts w:ascii="Georgia" w:hAnsi="Georgia" w:cs="Arial"/>
          <w:bCs/>
          <w:sz w:val="22"/>
          <w:szCs w:val="22"/>
        </w:rPr>
      </w:pPr>
      <w:r w:rsidRPr="00A32E1B">
        <w:rPr>
          <w:rFonts w:ascii="Georgia" w:hAnsi="Georgia" w:cs="Arial"/>
          <w:sz w:val="22"/>
          <w:szCs w:val="22"/>
        </w:rPr>
        <w:t xml:space="preserve">Zgodnie z art. </w:t>
      </w:r>
      <w:r w:rsidR="008467DD" w:rsidRPr="00A32E1B">
        <w:rPr>
          <w:rFonts w:ascii="Georgia" w:hAnsi="Georgia" w:cs="Arial"/>
          <w:sz w:val="22"/>
          <w:szCs w:val="22"/>
        </w:rPr>
        <w:t>1</w:t>
      </w:r>
      <w:r w:rsidR="00B54BEA" w:rsidRPr="00A32E1B">
        <w:rPr>
          <w:rFonts w:ascii="Georgia" w:hAnsi="Georgia" w:cs="Arial"/>
          <w:sz w:val="22"/>
          <w:szCs w:val="22"/>
        </w:rPr>
        <w:t>1</w:t>
      </w:r>
      <w:r w:rsidRPr="00A32E1B">
        <w:rPr>
          <w:rFonts w:ascii="Georgia" w:hAnsi="Georgia" w:cs="Arial"/>
          <w:sz w:val="22"/>
          <w:szCs w:val="22"/>
        </w:rPr>
        <w:t xml:space="preserve">2 ust </w:t>
      </w:r>
      <w:proofErr w:type="gramStart"/>
      <w:r w:rsidR="008467DD" w:rsidRPr="00A32E1B">
        <w:rPr>
          <w:rFonts w:ascii="Georgia" w:hAnsi="Georgia" w:cs="Arial"/>
          <w:sz w:val="22"/>
          <w:szCs w:val="22"/>
        </w:rPr>
        <w:t>2</w:t>
      </w:r>
      <w:r w:rsidRPr="00A32E1B">
        <w:rPr>
          <w:rFonts w:ascii="Georgia" w:hAnsi="Georgia" w:cs="Arial"/>
          <w:sz w:val="22"/>
          <w:szCs w:val="22"/>
        </w:rPr>
        <w:t xml:space="preserve">  ustawy</w:t>
      </w:r>
      <w:proofErr w:type="gramEnd"/>
      <w:r w:rsidRPr="00A32E1B">
        <w:rPr>
          <w:rFonts w:ascii="Georgia" w:hAnsi="Georgia" w:cs="Arial"/>
          <w:sz w:val="22"/>
          <w:szCs w:val="22"/>
        </w:rPr>
        <w:t xml:space="preserve"> o udzielenie zamówienia mogą ubiegać się </w:t>
      </w:r>
      <w:r w:rsidRPr="00A32E1B">
        <w:rPr>
          <w:rFonts w:ascii="Georgia" w:hAnsi="Georgia" w:cstheme="minorHAnsi"/>
          <w:color w:val="000000" w:themeColor="text1"/>
          <w:sz w:val="22"/>
          <w:szCs w:val="22"/>
        </w:rPr>
        <w:t>Wykonawcy</w:t>
      </w:r>
      <w:r w:rsidRPr="00A32E1B">
        <w:rPr>
          <w:rFonts w:ascii="Georgia" w:hAnsi="Georgia" w:cs="Arial"/>
          <w:sz w:val="22"/>
          <w:szCs w:val="22"/>
        </w:rPr>
        <w:t xml:space="preserve"> , którzy spełniają niżej wymienione warunki udziału w postępowaniu:</w:t>
      </w:r>
    </w:p>
    <w:p w14:paraId="21D71E9C" w14:textId="746946B8" w:rsidR="001E7FEA" w:rsidRPr="00A32E1B" w:rsidRDefault="00B54BEA" w:rsidP="00D406FA">
      <w:pPr>
        <w:pStyle w:val="Akapitzlist"/>
        <w:numPr>
          <w:ilvl w:val="2"/>
          <w:numId w:val="1"/>
        </w:numPr>
        <w:spacing w:after="120" w:line="276" w:lineRule="auto"/>
        <w:contextualSpacing w:val="0"/>
        <w:jc w:val="both"/>
        <w:rPr>
          <w:rFonts w:ascii="Georgia" w:hAnsi="Georgia" w:cs="Arial"/>
          <w:bCs/>
          <w:sz w:val="22"/>
          <w:szCs w:val="22"/>
        </w:rPr>
      </w:pPr>
      <w:r w:rsidRPr="00A32E1B">
        <w:rPr>
          <w:rFonts w:ascii="Georgia" w:hAnsi="Georgia" w:cs="Arial"/>
          <w:bCs/>
          <w:sz w:val="22"/>
          <w:szCs w:val="22"/>
        </w:rPr>
        <w:t>dysponują zdolnością do występowania w obrocie gospodarczym</w:t>
      </w:r>
      <w:r w:rsidR="001E7FEA" w:rsidRPr="00A32E1B">
        <w:rPr>
          <w:rFonts w:ascii="Georgia" w:hAnsi="Georgia" w:cs="Arial"/>
          <w:bCs/>
          <w:sz w:val="22"/>
          <w:szCs w:val="22"/>
        </w:rPr>
        <w:t xml:space="preserve">, </w:t>
      </w:r>
      <w:r w:rsidR="001E7FEA" w:rsidRPr="00A32E1B">
        <w:rPr>
          <w:rFonts w:ascii="Georgia" w:hAnsi="Georgia" w:cs="Arial"/>
          <w:sz w:val="22"/>
          <w:szCs w:val="22"/>
        </w:rPr>
        <w:t>przejawiającą się następującym minimalnym poziomem zdolności</w:t>
      </w:r>
      <w:r w:rsidRPr="00A32E1B">
        <w:rPr>
          <w:rFonts w:ascii="Georgia" w:hAnsi="Georgia" w:cs="Arial"/>
          <w:bCs/>
          <w:sz w:val="22"/>
          <w:szCs w:val="22"/>
        </w:rPr>
        <w:t xml:space="preserve">. </w:t>
      </w:r>
    </w:p>
    <w:p w14:paraId="02586FA7" w14:textId="75AFB257" w:rsidR="008467DD" w:rsidRDefault="00B54BEA" w:rsidP="00A32E1B">
      <w:pPr>
        <w:pStyle w:val="Akapitzlist"/>
        <w:spacing w:after="120" w:line="276" w:lineRule="auto"/>
        <w:ind w:left="717"/>
        <w:contextualSpacing w:val="0"/>
        <w:jc w:val="both"/>
        <w:rPr>
          <w:rFonts w:ascii="Georgia" w:hAnsi="Georgia" w:cs="Arial"/>
          <w:bCs/>
          <w:i/>
          <w:iCs/>
          <w:sz w:val="22"/>
          <w:szCs w:val="22"/>
        </w:rPr>
      </w:pPr>
      <w:r w:rsidRPr="00657C80">
        <w:rPr>
          <w:rFonts w:ascii="Georgia" w:hAnsi="Georgia" w:cs="Arial"/>
          <w:bCs/>
          <w:i/>
          <w:iCs/>
          <w:sz w:val="22"/>
          <w:szCs w:val="22"/>
        </w:rPr>
        <w:t>Zamawiający nie określa szczegółowego warunku w tym zakresie;</w:t>
      </w:r>
    </w:p>
    <w:p w14:paraId="70599FB9" w14:textId="77777777" w:rsidR="00657C80" w:rsidRPr="00657C80" w:rsidRDefault="00657C80" w:rsidP="00A32E1B">
      <w:pPr>
        <w:pStyle w:val="Akapitzlist"/>
        <w:spacing w:after="120" w:line="276" w:lineRule="auto"/>
        <w:ind w:left="717"/>
        <w:contextualSpacing w:val="0"/>
        <w:jc w:val="both"/>
        <w:rPr>
          <w:rFonts w:ascii="Georgia" w:hAnsi="Georgia" w:cs="Arial"/>
          <w:bCs/>
          <w:i/>
          <w:iCs/>
          <w:sz w:val="22"/>
          <w:szCs w:val="22"/>
        </w:rPr>
      </w:pPr>
    </w:p>
    <w:p w14:paraId="79C74F14" w14:textId="0131DB84" w:rsidR="00727B5C" w:rsidRDefault="001E7FEA" w:rsidP="00727B5C">
      <w:pPr>
        <w:pStyle w:val="Akapitzlist"/>
        <w:numPr>
          <w:ilvl w:val="2"/>
          <w:numId w:val="1"/>
        </w:numPr>
        <w:spacing w:after="120" w:line="276" w:lineRule="auto"/>
        <w:jc w:val="both"/>
        <w:rPr>
          <w:rFonts w:ascii="Georgia" w:hAnsi="Georgia" w:cs="Arial"/>
          <w:bCs/>
          <w:sz w:val="22"/>
          <w:szCs w:val="22"/>
        </w:rPr>
      </w:pPr>
      <w:r w:rsidRPr="00A32E1B">
        <w:rPr>
          <w:rFonts w:ascii="Georgia" w:hAnsi="Georgia" w:cs="Arial"/>
          <w:bCs/>
          <w:sz w:val="22"/>
          <w:szCs w:val="22"/>
        </w:rPr>
        <w:lastRenderedPageBreak/>
        <w:t>posiadają uprawnienia do prowadzenia określonej działalności gospodarczej lub zawodowej.</w:t>
      </w:r>
    </w:p>
    <w:p w14:paraId="70BEFBD1" w14:textId="77777777" w:rsidR="00657C80" w:rsidRPr="00C265F8" w:rsidRDefault="00657C80" w:rsidP="00657C80">
      <w:pPr>
        <w:pStyle w:val="Akapitzlist"/>
        <w:spacing w:after="120" w:line="276" w:lineRule="auto"/>
        <w:ind w:left="1224"/>
        <w:jc w:val="both"/>
        <w:rPr>
          <w:rFonts w:ascii="Georgia" w:hAnsi="Georgia" w:cs="Arial"/>
          <w:bCs/>
          <w:sz w:val="22"/>
          <w:szCs w:val="22"/>
        </w:rPr>
      </w:pPr>
    </w:p>
    <w:p w14:paraId="2C132D9B" w14:textId="6CFE767C" w:rsidR="00BF730E" w:rsidRPr="00657C80" w:rsidRDefault="00727B5C" w:rsidP="00C265F8">
      <w:pPr>
        <w:spacing w:after="120" w:line="276" w:lineRule="auto"/>
        <w:ind w:firstLine="709"/>
        <w:jc w:val="both"/>
        <w:rPr>
          <w:rFonts w:ascii="Georgia" w:hAnsi="Georgia" w:cs="Arial"/>
          <w:bCs/>
          <w:i/>
          <w:iCs/>
          <w:sz w:val="22"/>
          <w:szCs w:val="22"/>
        </w:rPr>
      </w:pPr>
      <w:r w:rsidRPr="00657C80">
        <w:rPr>
          <w:rFonts w:ascii="Georgia" w:hAnsi="Georgia" w:cs="Arial"/>
          <w:bCs/>
          <w:i/>
          <w:iCs/>
          <w:sz w:val="22"/>
          <w:szCs w:val="22"/>
        </w:rPr>
        <w:t>Zamawiający nie określa szczegółowego warunku w tym zakresie;</w:t>
      </w:r>
    </w:p>
    <w:p w14:paraId="791459C5" w14:textId="77777777" w:rsidR="00C265F8" w:rsidRPr="00C265F8" w:rsidRDefault="00C265F8" w:rsidP="00C265F8">
      <w:pPr>
        <w:spacing w:after="120" w:line="276" w:lineRule="auto"/>
        <w:ind w:firstLine="709"/>
        <w:jc w:val="both"/>
        <w:rPr>
          <w:rFonts w:ascii="Georgia" w:hAnsi="Georgia" w:cs="Arial"/>
          <w:bCs/>
          <w:sz w:val="22"/>
          <w:szCs w:val="22"/>
        </w:rPr>
      </w:pPr>
    </w:p>
    <w:p w14:paraId="0B2E147F" w14:textId="01D50AA2" w:rsidR="000610F4" w:rsidRDefault="001E7FEA" w:rsidP="000610F4">
      <w:pPr>
        <w:pStyle w:val="Akapitzlist"/>
        <w:numPr>
          <w:ilvl w:val="2"/>
          <w:numId w:val="1"/>
        </w:numPr>
        <w:spacing w:after="120" w:line="276" w:lineRule="auto"/>
        <w:jc w:val="both"/>
        <w:rPr>
          <w:rFonts w:ascii="Georgia" w:hAnsi="Georgia" w:cs="Arial"/>
          <w:bCs/>
          <w:sz w:val="22"/>
          <w:szCs w:val="22"/>
        </w:rPr>
      </w:pPr>
      <w:r w:rsidRPr="00A32E1B">
        <w:rPr>
          <w:rFonts w:ascii="Georgia" w:hAnsi="Georgia" w:cs="Arial"/>
          <w:sz w:val="22"/>
          <w:szCs w:val="22"/>
        </w:rPr>
        <w:t>znajdują się w sytuacji ekonomicznej lub finansowej potwierdzającej zdolność Wykonawcy do należytego wykonania zamówienia, przejawiającą się następującym minimalnym poziomem zdolności.</w:t>
      </w:r>
      <w:r w:rsidRPr="00A32E1B">
        <w:rPr>
          <w:rFonts w:ascii="Georgia" w:hAnsi="Georgia" w:cs="Arial"/>
          <w:bCs/>
          <w:sz w:val="22"/>
          <w:szCs w:val="22"/>
        </w:rPr>
        <w:t xml:space="preserve"> </w:t>
      </w:r>
    </w:p>
    <w:p w14:paraId="650588B2" w14:textId="77777777" w:rsidR="000610F4" w:rsidRDefault="000610F4" w:rsidP="000610F4">
      <w:pPr>
        <w:pStyle w:val="Akapitzlist"/>
        <w:spacing w:after="120" w:line="276" w:lineRule="auto"/>
        <w:ind w:left="2064"/>
        <w:jc w:val="both"/>
        <w:rPr>
          <w:rFonts w:ascii="Georgia" w:hAnsi="Georgia" w:cs="Arial"/>
          <w:bCs/>
          <w:sz w:val="22"/>
          <w:szCs w:val="22"/>
        </w:rPr>
      </w:pPr>
    </w:p>
    <w:p w14:paraId="1CAD01C3" w14:textId="77777777" w:rsidR="000610F4" w:rsidRPr="000610F4" w:rsidRDefault="000610F4" w:rsidP="000610F4">
      <w:pPr>
        <w:pStyle w:val="Akapitzlist"/>
        <w:numPr>
          <w:ilvl w:val="3"/>
          <w:numId w:val="1"/>
        </w:numPr>
        <w:spacing w:after="120" w:line="276" w:lineRule="auto"/>
        <w:ind w:left="1985" w:hanging="905"/>
        <w:jc w:val="both"/>
        <w:rPr>
          <w:rFonts w:ascii="Georgia" w:hAnsi="Georgia" w:cs="Arial"/>
          <w:bCs/>
          <w:sz w:val="22"/>
          <w:szCs w:val="22"/>
        </w:rPr>
      </w:pPr>
      <w:r w:rsidRPr="000610F4">
        <w:rPr>
          <w:rFonts w:ascii="Georgia" w:hAnsi="Georgia" w:cs="Arial"/>
          <w:bCs/>
          <w:i/>
          <w:iCs/>
          <w:sz w:val="22"/>
          <w:szCs w:val="22"/>
        </w:rPr>
        <w:t xml:space="preserve">Warunek ten zostanie </w:t>
      </w:r>
      <w:proofErr w:type="gramStart"/>
      <w:r w:rsidRPr="000610F4">
        <w:rPr>
          <w:rFonts w:ascii="Georgia" w:hAnsi="Georgia" w:cs="Arial"/>
          <w:bCs/>
          <w:i/>
          <w:iCs/>
          <w:sz w:val="22"/>
          <w:szCs w:val="22"/>
        </w:rPr>
        <w:t>spełniony</w:t>
      </w:r>
      <w:proofErr w:type="gramEnd"/>
      <w:r w:rsidRPr="000610F4">
        <w:rPr>
          <w:rFonts w:ascii="Georgia" w:hAnsi="Georgia" w:cs="Arial"/>
          <w:bCs/>
          <w:i/>
          <w:iCs/>
          <w:sz w:val="22"/>
          <w:szCs w:val="22"/>
        </w:rPr>
        <w:t xml:space="preserve"> jeżeli Wykonawca wykaże, że jest ubezpieczony od odpowiedzialności cywilnej w zakresie prowadzonej działalności związanej z przedmiotem zamówienia na sumę gwarancyjną w wysokości nie mniejszej niż 100 000,00 zł.</w:t>
      </w:r>
    </w:p>
    <w:p w14:paraId="0652EC8B" w14:textId="77777777" w:rsidR="000610F4" w:rsidRPr="000610F4" w:rsidRDefault="000610F4" w:rsidP="000610F4">
      <w:pPr>
        <w:pStyle w:val="Akapitzlist"/>
        <w:numPr>
          <w:ilvl w:val="3"/>
          <w:numId w:val="1"/>
        </w:numPr>
        <w:spacing w:after="120" w:line="276" w:lineRule="auto"/>
        <w:ind w:left="1985" w:hanging="905"/>
        <w:jc w:val="both"/>
        <w:rPr>
          <w:rFonts w:ascii="Georgia" w:hAnsi="Georgia" w:cs="Arial"/>
          <w:bCs/>
          <w:sz w:val="22"/>
          <w:szCs w:val="22"/>
        </w:rPr>
      </w:pPr>
      <w:r w:rsidRPr="000610F4">
        <w:rPr>
          <w:rFonts w:ascii="Georgia" w:hAnsi="Georgia" w:cs="Arial"/>
          <w:bCs/>
          <w:i/>
          <w:iCs/>
          <w:sz w:val="22"/>
          <w:szCs w:val="22"/>
        </w:rPr>
        <w:t>Wymieniony warunek jest jednakowy dla wszystkich zadań.</w:t>
      </w:r>
    </w:p>
    <w:p w14:paraId="645E8DC5" w14:textId="36493C7B" w:rsidR="008A062E" w:rsidRPr="000610F4" w:rsidRDefault="000610F4" w:rsidP="000610F4">
      <w:pPr>
        <w:pStyle w:val="Akapitzlist"/>
        <w:numPr>
          <w:ilvl w:val="3"/>
          <w:numId w:val="1"/>
        </w:numPr>
        <w:spacing w:after="120" w:line="276" w:lineRule="auto"/>
        <w:ind w:left="1985" w:hanging="905"/>
        <w:jc w:val="both"/>
        <w:rPr>
          <w:rFonts w:ascii="Georgia" w:hAnsi="Georgia" w:cs="Arial"/>
          <w:bCs/>
          <w:sz w:val="22"/>
          <w:szCs w:val="22"/>
        </w:rPr>
      </w:pPr>
      <w:r w:rsidRPr="000610F4">
        <w:rPr>
          <w:rFonts w:ascii="Georgia" w:hAnsi="Georgia" w:cs="Arial"/>
          <w:bCs/>
          <w:i/>
          <w:iCs/>
          <w:sz w:val="22"/>
          <w:szCs w:val="22"/>
        </w:rPr>
        <w:t xml:space="preserve">W przypadku składania ofert na wszystkie części zamówienia Wykonawca musi posiadać ubezpieczenie na </w:t>
      </w:r>
      <w:proofErr w:type="gramStart"/>
      <w:r w:rsidRPr="000610F4">
        <w:rPr>
          <w:rFonts w:ascii="Georgia" w:hAnsi="Georgia" w:cs="Arial"/>
          <w:bCs/>
          <w:i/>
          <w:iCs/>
          <w:sz w:val="22"/>
          <w:szCs w:val="22"/>
        </w:rPr>
        <w:t>łączną  kwotę</w:t>
      </w:r>
      <w:proofErr w:type="gramEnd"/>
      <w:r w:rsidRPr="000610F4">
        <w:rPr>
          <w:rFonts w:ascii="Georgia" w:hAnsi="Georgia" w:cs="Arial"/>
          <w:bCs/>
          <w:i/>
          <w:iCs/>
          <w:sz w:val="22"/>
          <w:szCs w:val="22"/>
        </w:rPr>
        <w:t xml:space="preserve">  nie mniejszą niż 200 000,00 zł.</w:t>
      </w:r>
    </w:p>
    <w:p w14:paraId="32A20610" w14:textId="77777777" w:rsidR="000610F4" w:rsidRPr="000610F4" w:rsidRDefault="000610F4" w:rsidP="000610F4">
      <w:pPr>
        <w:pStyle w:val="Akapitzlist"/>
        <w:spacing w:after="120" w:line="276" w:lineRule="auto"/>
        <w:ind w:left="1728"/>
        <w:jc w:val="both"/>
        <w:rPr>
          <w:rFonts w:ascii="Georgia" w:hAnsi="Georgia" w:cs="Arial"/>
          <w:bCs/>
          <w:sz w:val="22"/>
          <w:szCs w:val="22"/>
        </w:rPr>
      </w:pPr>
    </w:p>
    <w:p w14:paraId="0B474DC9" w14:textId="72AB9315" w:rsidR="000610F4" w:rsidRPr="000610F4" w:rsidRDefault="001E7FEA" w:rsidP="000610F4">
      <w:pPr>
        <w:pStyle w:val="Akapitzlist"/>
        <w:numPr>
          <w:ilvl w:val="2"/>
          <w:numId w:val="1"/>
        </w:numPr>
        <w:spacing w:after="120" w:line="276" w:lineRule="auto"/>
        <w:jc w:val="both"/>
        <w:rPr>
          <w:rFonts w:ascii="Georgia" w:hAnsi="Georgia" w:cs="Arial"/>
          <w:bCs/>
          <w:sz w:val="22"/>
          <w:szCs w:val="22"/>
        </w:rPr>
      </w:pPr>
      <w:r w:rsidRPr="00A32E1B">
        <w:rPr>
          <w:rFonts w:ascii="Georgia" w:hAnsi="Georgia" w:cs="Arial"/>
          <w:bCs/>
          <w:sz w:val="22"/>
          <w:szCs w:val="22"/>
        </w:rPr>
        <w:t xml:space="preserve">dysponują zdolnością techniczną lub zawodową </w:t>
      </w:r>
      <w:r w:rsidRPr="00A32E1B">
        <w:rPr>
          <w:rFonts w:ascii="Georgia" w:hAnsi="Georgia" w:cs="Arial"/>
          <w:sz w:val="22"/>
          <w:szCs w:val="22"/>
        </w:rPr>
        <w:t>potwierdzającej zdolność Wykonawcy do należytego wykonania zamówienia, przejawiającą się następującym minimalnym poziomem zdolności</w:t>
      </w:r>
      <w:r w:rsidR="00BF730E" w:rsidRPr="00A32E1B">
        <w:rPr>
          <w:rFonts w:ascii="Georgia" w:hAnsi="Georgia" w:cs="Arial"/>
          <w:sz w:val="22"/>
          <w:szCs w:val="22"/>
        </w:rPr>
        <w:t xml:space="preserve"> tj.</w:t>
      </w:r>
    </w:p>
    <w:p w14:paraId="3B368EDB" w14:textId="77777777" w:rsidR="000610F4" w:rsidRPr="000610F4" w:rsidRDefault="000610F4" w:rsidP="000610F4">
      <w:pPr>
        <w:pStyle w:val="Akapitzlist"/>
        <w:spacing w:after="120" w:line="276" w:lineRule="auto"/>
        <w:ind w:left="2064"/>
        <w:jc w:val="both"/>
        <w:rPr>
          <w:rFonts w:ascii="Georgia" w:hAnsi="Georgia" w:cs="Arial"/>
          <w:bCs/>
          <w:sz w:val="22"/>
          <w:szCs w:val="22"/>
        </w:rPr>
      </w:pPr>
    </w:p>
    <w:p w14:paraId="71AEEC40" w14:textId="77777777" w:rsidR="000610F4" w:rsidRPr="000610F4" w:rsidRDefault="000610F4" w:rsidP="000610F4">
      <w:pPr>
        <w:pStyle w:val="Akapitzlist"/>
        <w:numPr>
          <w:ilvl w:val="3"/>
          <w:numId w:val="1"/>
        </w:numPr>
        <w:spacing w:after="120" w:line="276" w:lineRule="auto"/>
        <w:ind w:left="2127" w:hanging="1047"/>
        <w:jc w:val="both"/>
        <w:rPr>
          <w:rFonts w:ascii="Georgia" w:hAnsi="Georgia" w:cs="Arial"/>
          <w:bCs/>
          <w:sz w:val="22"/>
          <w:szCs w:val="22"/>
        </w:rPr>
      </w:pPr>
      <w:r w:rsidRPr="000610F4">
        <w:rPr>
          <w:rFonts w:ascii="Georgia" w:hAnsi="Georgia" w:cs="Arial"/>
          <w:i/>
          <w:iCs/>
          <w:sz w:val="22"/>
          <w:szCs w:val="22"/>
        </w:rPr>
        <w:t>Warunek ten zostanie spełniony, jeżeli Wykonawca, wykaże</w:t>
      </w:r>
      <w:r w:rsidRPr="000610F4">
        <w:rPr>
          <w:rFonts w:ascii="Georgia" w:hAnsi="Georgia"/>
          <w:i/>
          <w:iCs/>
          <w:sz w:val="22"/>
          <w:szCs w:val="22"/>
        </w:rPr>
        <w:t>, że w okresie ostatnich trzech lat przed upływem terminu składania ofert, a jeżeli okres prowadzenia działalności jest krótszy – w tym okresie, należycie wykonał lub wykonuje co najmniej jedną umowę na usługi, mającą w swoim zakresie konserwacje i/lub usuwanie awarii w zakresie robót  branży elektrycznej w budynkach mieszkalnych lub użytkowych o łącznej powierzchni użytkowej nie mniejszej niż 20 000 m</w:t>
      </w:r>
      <w:r w:rsidRPr="000610F4">
        <w:rPr>
          <w:rFonts w:ascii="Georgia" w:hAnsi="Georgia"/>
          <w:i/>
          <w:iCs/>
          <w:sz w:val="22"/>
          <w:szCs w:val="22"/>
          <w:vertAlign w:val="superscript"/>
        </w:rPr>
        <w:t>2</w:t>
      </w:r>
      <w:r w:rsidRPr="000610F4">
        <w:rPr>
          <w:rFonts w:ascii="Georgia" w:hAnsi="Georgia"/>
          <w:i/>
          <w:iCs/>
          <w:sz w:val="22"/>
          <w:szCs w:val="22"/>
        </w:rPr>
        <w:t>, trwającą przez okres co najmniej 6 miesięcy kalendarzowych.</w:t>
      </w:r>
    </w:p>
    <w:p w14:paraId="5067AAD8" w14:textId="77777777" w:rsidR="000610F4" w:rsidRPr="000610F4" w:rsidRDefault="000610F4" w:rsidP="000610F4">
      <w:pPr>
        <w:pStyle w:val="Akapitzlist"/>
        <w:numPr>
          <w:ilvl w:val="3"/>
          <w:numId w:val="1"/>
        </w:numPr>
        <w:spacing w:after="120" w:line="276" w:lineRule="auto"/>
        <w:ind w:left="2127" w:hanging="1047"/>
        <w:jc w:val="both"/>
        <w:rPr>
          <w:rFonts w:ascii="Georgia" w:hAnsi="Georgia" w:cs="Arial"/>
          <w:bCs/>
          <w:sz w:val="22"/>
          <w:szCs w:val="22"/>
        </w:rPr>
      </w:pPr>
      <w:r w:rsidRPr="000610F4">
        <w:rPr>
          <w:rFonts w:ascii="Georgia" w:hAnsi="Georgia"/>
          <w:i/>
          <w:iCs/>
          <w:color w:val="FF0000"/>
          <w:sz w:val="22"/>
          <w:szCs w:val="22"/>
        </w:rPr>
        <w:t xml:space="preserve"> </w:t>
      </w:r>
      <w:r w:rsidRPr="000610F4">
        <w:rPr>
          <w:rFonts w:ascii="Georgia" w:hAnsi="Georgia"/>
          <w:i/>
          <w:iCs/>
          <w:sz w:val="22"/>
          <w:szCs w:val="22"/>
        </w:rPr>
        <w:t>Wymieniony warunek jest jednakowy dla wszystkich zadań.</w:t>
      </w:r>
      <w:r w:rsidRPr="000610F4">
        <w:rPr>
          <w:rFonts w:ascii="Georgia" w:hAnsi="Georgia" w:cs="Arial"/>
          <w:i/>
          <w:iCs/>
          <w:sz w:val="22"/>
          <w:szCs w:val="22"/>
        </w:rPr>
        <w:t xml:space="preserve">   </w:t>
      </w:r>
    </w:p>
    <w:p w14:paraId="402D979A" w14:textId="77777777" w:rsidR="000610F4" w:rsidRPr="000610F4" w:rsidRDefault="000610F4" w:rsidP="000610F4">
      <w:pPr>
        <w:pStyle w:val="Akapitzlist"/>
        <w:numPr>
          <w:ilvl w:val="3"/>
          <w:numId w:val="1"/>
        </w:numPr>
        <w:spacing w:after="120" w:line="276" w:lineRule="auto"/>
        <w:ind w:left="2127" w:hanging="1047"/>
        <w:jc w:val="both"/>
        <w:rPr>
          <w:rFonts w:ascii="Georgia" w:hAnsi="Georgia" w:cs="Arial"/>
          <w:bCs/>
          <w:sz w:val="22"/>
          <w:szCs w:val="22"/>
        </w:rPr>
      </w:pPr>
      <w:r w:rsidRPr="000610F4">
        <w:rPr>
          <w:rFonts w:ascii="Georgia" w:hAnsi="Georgia"/>
          <w:i/>
          <w:iCs/>
          <w:sz w:val="22"/>
          <w:szCs w:val="22"/>
        </w:rPr>
        <w:t>Zamawiający wymaga by warunek był spełniony w następujący sposób:</w:t>
      </w:r>
    </w:p>
    <w:p w14:paraId="4C79AB40" w14:textId="77777777" w:rsidR="000610F4" w:rsidRPr="000610F4" w:rsidRDefault="000610F4" w:rsidP="000610F4">
      <w:pPr>
        <w:pStyle w:val="Akapitzlist"/>
        <w:numPr>
          <w:ilvl w:val="4"/>
          <w:numId w:val="1"/>
        </w:numPr>
        <w:spacing w:after="120" w:line="276" w:lineRule="auto"/>
        <w:ind w:left="2835" w:hanging="1134"/>
        <w:jc w:val="both"/>
        <w:rPr>
          <w:rFonts w:ascii="Georgia" w:hAnsi="Georgia" w:cs="Arial"/>
          <w:bCs/>
          <w:sz w:val="22"/>
          <w:szCs w:val="22"/>
        </w:rPr>
      </w:pPr>
      <w:r w:rsidRPr="000610F4">
        <w:rPr>
          <w:rFonts w:ascii="Georgia" w:hAnsi="Georgia"/>
          <w:i/>
          <w:iCs/>
          <w:sz w:val="22"/>
          <w:szCs w:val="22"/>
        </w:rPr>
        <w:t>przez Wykonawcę samodzielnie;</w:t>
      </w:r>
    </w:p>
    <w:p w14:paraId="47EEDCFB" w14:textId="77777777" w:rsidR="000610F4" w:rsidRPr="000610F4" w:rsidRDefault="000610F4" w:rsidP="000610F4">
      <w:pPr>
        <w:pStyle w:val="Akapitzlist"/>
        <w:numPr>
          <w:ilvl w:val="4"/>
          <w:numId w:val="1"/>
        </w:numPr>
        <w:spacing w:after="120" w:line="276" w:lineRule="auto"/>
        <w:ind w:left="2835" w:hanging="1134"/>
        <w:jc w:val="both"/>
        <w:rPr>
          <w:rFonts w:ascii="Georgia" w:hAnsi="Georgia" w:cs="Arial"/>
          <w:bCs/>
          <w:sz w:val="22"/>
          <w:szCs w:val="22"/>
        </w:rPr>
      </w:pPr>
      <w:r w:rsidRPr="000610F4">
        <w:rPr>
          <w:rFonts w:ascii="Georgia" w:hAnsi="Georgia"/>
          <w:i/>
          <w:iCs/>
          <w:sz w:val="22"/>
          <w:szCs w:val="22"/>
        </w:rPr>
        <w:t>przez jeden podmiot samodzielnie, na zdolnościach którego polega Wykonawca;</w:t>
      </w:r>
    </w:p>
    <w:p w14:paraId="2BD57621" w14:textId="26E20537" w:rsidR="000E3424" w:rsidRPr="000610F4" w:rsidRDefault="000610F4" w:rsidP="000610F4">
      <w:pPr>
        <w:pStyle w:val="Akapitzlist"/>
        <w:numPr>
          <w:ilvl w:val="4"/>
          <w:numId w:val="1"/>
        </w:numPr>
        <w:spacing w:after="120" w:line="276" w:lineRule="auto"/>
        <w:ind w:left="2835" w:hanging="1134"/>
        <w:jc w:val="both"/>
        <w:rPr>
          <w:rFonts w:ascii="Georgia" w:hAnsi="Georgia" w:cs="Arial"/>
          <w:bCs/>
          <w:sz w:val="22"/>
          <w:szCs w:val="22"/>
        </w:rPr>
      </w:pPr>
      <w:r w:rsidRPr="000610F4">
        <w:rPr>
          <w:rFonts w:ascii="Georgia" w:hAnsi="Georgia"/>
          <w:i/>
          <w:iCs/>
          <w:sz w:val="22"/>
          <w:szCs w:val="22"/>
        </w:rPr>
        <w:t>samodzielnie przez jednego z Wykonawców – w przypadku składania oferty wspólnej</w:t>
      </w:r>
    </w:p>
    <w:p w14:paraId="52B1F6C9" w14:textId="77777777" w:rsidR="000E3424" w:rsidRPr="00315CE4" w:rsidRDefault="000E3424" w:rsidP="00965AF8">
      <w:pPr>
        <w:pStyle w:val="Akapitzlist"/>
        <w:spacing w:after="120" w:line="276" w:lineRule="auto"/>
        <w:ind w:left="567"/>
        <w:jc w:val="both"/>
        <w:rPr>
          <w:rFonts w:ascii="Georgia" w:hAnsi="Georgia" w:cs="Arial"/>
          <w:b/>
          <w:sz w:val="22"/>
          <w:szCs w:val="22"/>
        </w:rPr>
      </w:pPr>
    </w:p>
    <w:p w14:paraId="3463BD18" w14:textId="14427786" w:rsidR="000A16FA" w:rsidRDefault="000A16FA" w:rsidP="00D406FA">
      <w:pPr>
        <w:pStyle w:val="Akapitzlist"/>
        <w:numPr>
          <w:ilvl w:val="1"/>
          <w:numId w:val="1"/>
        </w:numPr>
        <w:spacing w:line="276" w:lineRule="auto"/>
        <w:ind w:left="567" w:hanging="567"/>
        <w:jc w:val="both"/>
        <w:rPr>
          <w:rFonts w:ascii="Georgia" w:hAnsi="Georgia" w:cs="Arial"/>
          <w:sz w:val="22"/>
          <w:szCs w:val="22"/>
        </w:rPr>
      </w:pPr>
      <w:r w:rsidRPr="00A32E1B">
        <w:rPr>
          <w:rFonts w:ascii="Georgia" w:hAnsi="Georgia" w:cs="Arial"/>
          <w:sz w:val="22"/>
          <w:szCs w:val="22"/>
        </w:rPr>
        <w:t xml:space="preserve">Wykonawca może w celu potwierdzenia spełniania warunków udziału w postępowaniu, w stosownych sytuacjach, polegać na zdolnościach technicznych lub zawodowych lub </w:t>
      </w:r>
      <w:r w:rsidRPr="00A32E1B">
        <w:rPr>
          <w:rFonts w:ascii="Georgia" w:hAnsi="Georgia" w:cs="Arial"/>
          <w:sz w:val="22"/>
          <w:szCs w:val="22"/>
        </w:rPr>
        <w:lastRenderedPageBreak/>
        <w:t>sytuacji finansowej lub ekonomicznej innych podmiotów, niezależnie od charakteru prawnego łączących go z nimi stosunków prawnych.</w:t>
      </w:r>
    </w:p>
    <w:p w14:paraId="527C18CB" w14:textId="142E6D3D" w:rsidR="00C2713A" w:rsidRPr="00C2713A" w:rsidRDefault="000A16FA" w:rsidP="00D406FA">
      <w:pPr>
        <w:pStyle w:val="Akapitzlist"/>
        <w:numPr>
          <w:ilvl w:val="1"/>
          <w:numId w:val="1"/>
        </w:numPr>
        <w:spacing w:line="276" w:lineRule="auto"/>
        <w:ind w:left="567" w:hanging="567"/>
        <w:jc w:val="both"/>
        <w:rPr>
          <w:rFonts w:ascii="Georgia" w:hAnsi="Georgia" w:cs="Arial"/>
          <w:sz w:val="22"/>
          <w:szCs w:val="22"/>
        </w:rPr>
      </w:pPr>
      <w:r w:rsidRPr="00A32E1B">
        <w:rPr>
          <w:rFonts w:ascii="Georgia" w:hAnsi="Georgia" w:cs="Arial"/>
          <w:sz w:val="22"/>
          <w:szCs w:val="22"/>
        </w:rPr>
        <w:t xml:space="preserve">W przypadku, gdy Wykonawca powołuje się na doświadczenie nabyte w ramach zamówienia zrealizowanego przez wykonawców wspólnie ubiegających się o udzielenie zamówienia (konsorcjum), Zamawiający nie dopuszcza by Wykonawca wykazywał doświadczenie grupy wykonawców, której był członkiem, jeżeli faktycznie i konkretnie nie wykonywał danego zakresu czynności. Zamawiający zastrzega sobie możliwość zwrócenia się do Wykonawcy o udzielenie wyjaśnień w zakresie faktycznie i konkretnie zrealizowanego zakresu czynności oraz przedstawienia stosownych dowodów np. umowy konsorcjum, z której wynika zakres obowiązków, czy wystawionych przez wykonawcę faktur. </w:t>
      </w:r>
    </w:p>
    <w:p w14:paraId="2DD5C8E3" w14:textId="7F0580D6" w:rsidR="000A16FA" w:rsidRPr="00A32E1B" w:rsidRDefault="000A16FA" w:rsidP="00D406FA">
      <w:pPr>
        <w:pStyle w:val="Akapitzlist"/>
        <w:numPr>
          <w:ilvl w:val="1"/>
          <w:numId w:val="1"/>
        </w:numPr>
        <w:spacing w:line="276" w:lineRule="auto"/>
        <w:ind w:left="567" w:hanging="567"/>
        <w:jc w:val="both"/>
        <w:rPr>
          <w:rFonts w:ascii="Georgia" w:hAnsi="Georgia" w:cs="Arial"/>
          <w:sz w:val="22"/>
          <w:szCs w:val="22"/>
        </w:rPr>
      </w:pPr>
      <w:r w:rsidRPr="00A32E1B">
        <w:rPr>
          <w:rFonts w:ascii="Georgia" w:hAnsi="Georgia" w:cs="Arial"/>
          <w:sz w:val="22"/>
          <w:szCs w:val="22"/>
        </w:rPr>
        <w:t xml:space="preserve">Wykonawca, który polega na sytuacji finansowej lub ekonomicznej innych podmiotów, odpowiada solidarnie z podmiotem, który zobowiązał się do udostępnienia zasobów, </w:t>
      </w:r>
      <w:r w:rsidR="00C0702B" w:rsidRPr="00A32E1B">
        <w:rPr>
          <w:rFonts w:ascii="Georgia" w:hAnsi="Georgia" w:cs="Arial"/>
          <w:sz w:val="22"/>
          <w:szCs w:val="22"/>
        </w:rPr>
        <w:br/>
      </w:r>
      <w:r w:rsidRPr="00A32E1B">
        <w:rPr>
          <w:rFonts w:ascii="Georgia" w:hAnsi="Georgia" w:cs="Arial"/>
          <w:sz w:val="22"/>
          <w:szCs w:val="22"/>
        </w:rPr>
        <w:t>za szkodę poniesioną przez Zamawiającego powstałą wskutek nieudostępnienia tych zasobów, chyba że za nieudostępnienie zasobów podmiot ten nie ponosi winy.</w:t>
      </w:r>
    </w:p>
    <w:p w14:paraId="3DD9E5F6" w14:textId="77777777" w:rsidR="001312EC" w:rsidRPr="00A32E1B" w:rsidRDefault="001312EC" w:rsidP="00A32E1B">
      <w:pPr>
        <w:pStyle w:val="Akapitzlist"/>
        <w:spacing w:line="276" w:lineRule="auto"/>
        <w:ind w:left="851" w:hanging="567"/>
        <w:jc w:val="both"/>
        <w:rPr>
          <w:rFonts w:ascii="Georgia" w:hAnsi="Georgia" w:cs="Arial"/>
          <w:sz w:val="22"/>
          <w:szCs w:val="22"/>
        </w:rPr>
      </w:pPr>
    </w:p>
    <w:p w14:paraId="6B57DD57" w14:textId="57735F3E" w:rsidR="00C914D8" w:rsidRPr="00A32E1B" w:rsidRDefault="00C914D8" w:rsidP="00D406FA">
      <w:pPr>
        <w:pStyle w:val="Nagwek1"/>
        <w:numPr>
          <w:ilvl w:val="0"/>
          <w:numId w:val="1"/>
        </w:numPr>
        <w:spacing w:line="276" w:lineRule="auto"/>
        <w:rPr>
          <w:rFonts w:ascii="Georgia" w:hAnsi="Georgia"/>
          <w:szCs w:val="22"/>
        </w:rPr>
      </w:pPr>
      <w:r w:rsidRPr="00A32E1B">
        <w:rPr>
          <w:rFonts w:ascii="Georgia" w:hAnsi="Georgia"/>
          <w:szCs w:val="22"/>
        </w:rPr>
        <w:t>WYKLUCZENIE WYKONAWCY</w:t>
      </w:r>
    </w:p>
    <w:p w14:paraId="24D33DAE" w14:textId="77777777" w:rsidR="00C914D8" w:rsidRPr="00A32E1B" w:rsidRDefault="00C914D8" w:rsidP="00A32E1B">
      <w:pPr>
        <w:pStyle w:val="Akapitzlist"/>
        <w:tabs>
          <w:tab w:val="left" w:pos="900"/>
        </w:tabs>
        <w:autoSpaceDN w:val="0"/>
        <w:adjustRightInd w:val="0"/>
        <w:spacing w:line="276" w:lineRule="auto"/>
        <w:ind w:left="540"/>
        <w:jc w:val="both"/>
        <w:rPr>
          <w:rFonts w:ascii="Georgia" w:hAnsi="Georgia"/>
          <w:b/>
          <w:color w:val="548DD4"/>
          <w:sz w:val="22"/>
          <w:szCs w:val="22"/>
        </w:rPr>
      </w:pPr>
    </w:p>
    <w:p w14:paraId="56F2056A" w14:textId="292FC764" w:rsidR="00C914D8" w:rsidRPr="00A32E1B" w:rsidRDefault="005A5D85" w:rsidP="00D406FA">
      <w:pPr>
        <w:pStyle w:val="Akapitzlist"/>
        <w:numPr>
          <w:ilvl w:val="1"/>
          <w:numId w:val="1"/>
        </w:numPr>
        <w:spacing w:line="276" w:lineRule="auto"/>
        <w:jc w:val="both"/>
        <w:rPr>
          <w:rFonts w:ascii="Georgia" w:hAnsi="Georgia" w:cs="Arial"/>
          <w:sz w:val="22"/>
          <w:szCs w:val="22"/>
        </w:rPr>
      </w:pPr>
      <w:r w:rsidRPr="00A32E1B">
        <w:rPr>
          <w:rFonts w:ascii="Georgia" w:hAnsi="Georgia" w:cs="Arial"/>
          <w:sz w:val="22"/>
          <w:szCs w:val="22"/>
        </w:rPr>
        <w:t>O</w:t>
      </w:r>
      <w:r w:rsidR="00C914D8" w:rsidRPr="00A32E1B">
        <w:rPr>
          <w:rFonts w:ascii="Georgia" w:hAnsi="Georgia" w:cs="Arial"/>
          <w:sz w:val="22"/>
          <w:szCs w:val="22"/>
        </w:rPr>
        <w:t xml:space="preserve"> udzielenie zamówienia mogą ubiegać się Wykonawcy, którzy nie podlegają wykluczeniu w okolicznościach wskazanych w art. </w:t>
      </w:r>
      <w:r w:rsidRPr="00A32E1B">
        <w:rPr>
          <w:rFonts w:ascii="Georgia" w:hAnsi="Georgia" w:cs="Arial"/>
          <w:sz w:val="22"/>
          <w:szCs w:val="22"/>
        </w:rPr>
        <w:t xml:space="preserve">108 ust 1 ustawy </w:t>
      </w:r>
      <w:proofErr w:type="spellStart"/>
      <w:r w:rsidRPr="00A32E1B">
        <w:rPr>
          <w:rFonts w:ascii="Georgia" w:hAnsi="Georgia" w:cs="Arial"/>
          <w:sz w:val="22"/>
          <w:szCs w:val="22"/>
        </w:rPr>
        <w:t>pzp</w:t>
      </w:r>
      <w:proofErr w:type="spellEnd"/>
      <w:r w:rsidRPr="00A32E1B">
        <w:rPr>
          <w:rFonts w:ascii="Georgia" w:hAnsi="Georgia" w:cs="Arial"/>
          <w:sz w:val="22"/>
          <w:szCs w:val="22"/>
        </w:rPr>
        <w:t xml:space="preserve"> z zastrzeżeniem art. 110</w:t>
      </w:r>
      <w:r w:rsidR="00C914D8" w:rsidRPr="00A32E1B">
        <w:rPr>
          <w:rFonts w:ascii="Georgia" w:hAnsi="Georgia" w:cs="Arial"/>
          <w:sz w:val="22"/>
          <w:szCs w:val="22"/>
        </w:rPr>
        <w:t xml:space="preserve"> ust</w:t>
      </w:r>
      <w:r w:rsidR="00280D5B" w:rsidRPr="00A32E1B">
        <w:rPr>
          <w:rFonts w:ascii="Georgia" w:hAnsi="Georgia" w:cs="Arial"/>
          <w:sz w:val="22"/>
          <w:szCs w:val="22"/>
        </w:rPr>
        <w:t>.</w:t>
      </w:r>
      <w:r w:rsidR="00C914D8" w:rsidRPr="00A32E1B">
        <w:rPr>
          <w:rFonts w:ascii="Georgia" w:hAnsi="Georgia" w:cs="Arial"/>
          <w:sz w:val="22"/>
          <w:szCs w:val="22"/>
        </w:rPr>
        <w:t xml:space="preserve"> </w:t>
      </w:r>
      <w:r w:rsidRPr="00A32E1B">
        <w:rPr>
          <w:rFonts w:ascii="Georgia" w:hAnsi="Georgia" w:cs="Arial"/>
          <w:sz w:val="22"/>
          <w:szCs w:val="22"/>
        </w:rPr>
        <w:t>2</w:t>
      </w:r>
      <w:r w:rsidR="00C914D8" w:rsidRPr="00A32E1B">
        <w:rPr>
          <w:rFonts w:ascii="Georgia" w:hAnsi="Georgia" w:cs="Arial"/>
          <w:sz w:val="22"/>
          <w:szCs w:val="22"/>
        </w:rPr>
        <w:t xml:space="preserve"> </w:t>
      </w:r>
      <w:r w:rsidRPr="00A32E1B">
        <w:rPr>
          <w:rFonts w:ascii="Georgia" w:hAnsi="Georgia" w:cs="Arial"/>
          <w:sz w:val="22"/>
          <w:szCs w:val="22"/>
        </w:rPr>
        <w:t xml:space="preserve">ustawy </w:t>
      </w:r>
      <w:proofErr w:type="spellStart"/>
      <w:r w:rsidRPr="00A32E1B">
        <w:rPr>
          <w:rFonts w:ascii="Georgia" w:hAnsi="Georgia" w:cs="Arial"/>
          <w:sz w:val="22"/>
          <w:szCs w:val="22"/>
        </w:rPr>
        <w:t>pzp</w:t>
      </w:r>
      <w:proofErr w:type="spellEnd"/>
      <w:r w:rsidRPr="00A32E1B">
        <w:rPr>
          <w:rFonts w:ascii="Georgia" w:hAnsi="Georgia" w:cs="Arial"/>
          <w:sz w:val="22"/>
          <w:szCs w:val="22"/>
        </w:rPr>
        <w:t>.</w:t>
      </w:r>
    </w:p>
    <w:p w14:paraId="1DC69F1B" w14:textId="535595AB" w:rsidR="00C914D8" w:rsidRPr="00A32E1B" w:rsidRDefault="00C914D8" w:rsidP="00D406FA">
      <w:pPr>
        <w:pStyle w:val="Akapitzlist"/>
        <w:numPr>
          <w:ilvl w:val="1"/>
          <w:numId w:val="1"/>
        </w:numPr>
        <w:spacing w:line="276" w:lineRule="auto"/>
        <w:jc w:val="both"/>
        <w:rPr>
          <w:rFonts w:ascii="Georgia" w:hAnsi="Georgia" w:cs="Arial"/>
          <w:sz w:val="22"/>
          <w:szCs w:val="22"/>
        </w:rPr>
      </w:pPr>
      <w:r w:rsidRPr="00A32E1B">
        <w:rPr>
          <w:rFonts w:ascii="Georgia" w:hAnsi="Georgia" w:cs="Arial"/>
          <w:sz w:val="22"/>
          <w:szCs w:val="22"/>
        </w:rPr>
        <w:t xml:space="preserve">Zamawiający wykluczy również </w:t>
      </w:r>
      <w:r w:rsidR="00714EF5" w:rsidRPr="00A32E1B">
        <w:rPr>
          <w:rFonts w:ascii="Georgia" w:hAnsi="Georgia" w:cs="Arial"/>
          <w:sz w:val="22"/>
          <w:szCs w:val="22"/>
        </w:rPr>
        <w:t>W</w:t>
      </w:r>
      <w:r w:rsidRPr="00A32E1B">
        <w:rPr>
          <w:rFonts w:ascii="Georgia" w:hAnsi="Georgia" w:cs="Arial"/>
          <w:sz w:val="22"/>
          <w:szCs w:val="22"/>
        </w:rPr>
        <w:t xml:space="preserve">ykonawcę spełniającego następujące przesłanki określone w </w:t>
      </w:r>
      <w:r w:rsidRPr="00A32E1B">
        <w:rPr>
          <w:rFonts w:ascii="Georgia" w:hAnsi="Georgia" w:cs="Arial"/>
          <w:b/>
          <w:bCs/>
          <w:sz w:val="22"/>
          <w:szCs w:val="22"/>
        </w:rPr>
        <w:t xml:space="preserve">art. </w:t>
      </w:r>
      <w:r w:rsidR="005A5D85" w:rsidRPr="00A32E1B">
        <w:rPr>
          <w:rFonts w:ascii="Georgia" w:hAnsi="Georgia" w:cs="Arial"/>
          <w:b/>
          <w:bCs/>
          <w:sz w:val="22"/>
          <w:szCs w:val="22"/>
        </w:rPr>
        <w:t>109</w:t>
      </w:r>
      <w:r w:rsidRPr="00A32E1B">
        <w:rPr>
          <w:rFonts w:ascii="Georgia" w:hAnsi="Georgia" w:cs="Arial"/>
          <w:b/>
          <w:bCs/>
          <w:sz w:val="22"/>
          <w:szCs w:val="22"/>
        </w:rPr>
        <w:t xml:space="preserve"> ust</w:t>
      </w:r>
      <w:r w:rsidR="00280D5B" w:rsidRPr="00A32E1B">
        <w:rPr>
          <w:rFonts w:ascii="Georgia" w:hAnsi="Georgia" w:cs="Arial"/>
          <w:b/>
          <w:bCs/>
          <w:sz w:val="22"/>
          <w:szCs w:val="22"/>
        </w:rPr>
        <w:t>.</w:t>
      </w:r>
      <w:r w:rsidRPr="00A32E1B">
        <w:rPr>
          <w:rFonts w:ascii="Georgia" w:hAnsi="Georgia" w:cs="Arial"/>
          <w:b/>
          <w:bCs/>
          <w:sz w:val="22"/>
          <w:szCs w:val="22"/>
        </w:rPr>
        <w:t xml:space="preserve"> </w:t>
      </w:r>
      <w:r w:rsidR="005A5D85" w:rsidRPr="00A32E1B">
        <w:rPr>
          <w:rFonts w:ascii="Georgia" w:hAnsi="Georgia" w:cs="Arial"/>
          <w:b/>
          <w:bCs/>
          <w:sz w:val="22"/>
          <w:szCs w:val="22"/>
        </w:rPr>
        <w:t>1</w:t>
      </w:r>
      <w:r w:rsidRPr="00A32E1B">
        <w:rPr>
          <w:rFonts w:ascii="Georgia" w:hAnsi="Georgia" w:cs="Arial"/>
          <w:b/>
          <w:bCs/>
          <w:sz w:val="22"/>
          <w:szCs w:val="22"/>
        </w:rPr>
        <w:t xml:space="preserve"> </w:t>
      </w:r>
      <w:proofErr w:type="gramStart"/>
      <w:r w:rsidRPr="00A32E1B">
        <w:rPr>
          <w:rFonts w:ascii="Georgia" w:hAnsi="Georgia" w:cs="Arial"/>
          <w:b/>
          <w:bCs/>
          <w:sz w:val="22"/>
          <w:szCs w:val="22"/>
        </w:rPr>
        <w:t>pkt  4</w:t>
      </w:r>
      <w:proofErr w:type="gramEnd"/>
      <w:r w:rsidRPr="00A32E1B">
        <w:rPr>
          <w:rFonts w:ascii="Georgia" w:hAnsi="Georgia" w:cs="Arial"/>
          <w:b/>
          <w:bCs/>
          <w:sz w:val="22"/>
          <w:szCs w:val="22"/>
        </w:rPr>
        <w:t>, 5</w:t>
      </w:r>
      <w:r w:rsidR="005A5D85" w:rsidRPr="00A32E1B">
        <w:rPr>
          <w:rFonts w:ascii="Georgia" w:hAnsi="Georgia" w:cs="Arial"/>
          <w:b/>
          <w:bCs/>
          <w:sz w:val="22"/>
          <w:szCs w:val="22"/>
        </w:rPr>
        <w:t>, 7 - 10</w:t>
      </w:r>
      <w:r w:rsidRPr="00A32E1B">
        <w:rPr>
          <w:rFonts w:ascii="Georgia" w:hAnsi="Georgia" w:cs="Arial"/>
          <w:sz w:val="22"/>
          <w:szCs w:val="22"/>
        </w:rPr>
        <w:t xml:space="preserve"> ustawy</w:t>
      </w:r>
      <w:r w:rsidR="005A5D85" w:rsidRPr="00A32E1B">
        <w:rPr>
          <w:rFonts w:ascii="Georgia" w:hAnsi="Georgia" w:cs="Arial"/>
          <w:sz w:val="22"/>
          <w:szCs w:val="22"/>
        </w:rPr>
        <w:t xml:space="preserve"> </w:t>
      </w:r>
      <w:proofErr w:type="spellStart"/>
      <w:r w:rsidR="005A5D85" w:rsidRPr="00A32E1B">
        <w:rPr>
          <w:rFonts w:ascii="Georgia" w:hAnsi="Georgia" w:cs="Arial"/>
          <w:sz w:val="22"/>
          <w:szCs w:val="22"/>
        </w:rPr>
        <w:t>pzp</w:t>
      </w:r>
      <w:proofErr w:type="spellEnd"/>
      <w:r w:rsidR="00280D5B" w:rsidRPr="00A32E1B">
        <w:rPr>
          <w:rFonts w:ascii="Georgia" w:hAnsi="Georgia" w:cs="Arial"/>
          <w:sz w:val="22"/>
          <w:szCs w:val="22"/>
        </w:rPr>
        <w:t>,</w:t>
      </w:r>
      <w:r w:rsidRPr="00A32E1B">
        <w:rPr>
          <w:rFonts w:ascii="Georgia" w:hAnsi="Georgia" w:cs="Arial"/>
          <w:sz w:val="22"/>
          <w:szCs w:val="22"/>
        </w:rPr>
        <w:t xml:space="preserve"> tj.:</w:t>
      </w:r>
    </w:p>
    <w:p w14:paraId="155B914C" w14:textId="28863A57" w:rsidR="005A5D85" w:rsidRPr="00A32E1B" w:rsidRDefault="005A5D85" w:rsidP="00D406FA">
      <w:pPr>
        <w:pStyle w:val="Akapitzlist"/>
        <w:numPr>
          <w:ilvl w:val="2"/>
          <w:numId w:val="1"/>
        </w:numPr>
        <w:spacing w:line="276" w:lineRule="auto"/>
        <w:jc w:val="both"/>
        <w:rPr>
          <w:rFonts w:ascii="Georgia" w:hAnsi="Georgia" w:cs="Arial"/>
          <w:sz w:val="22"/>
          <w:szCs w:val="22"/>
        </w:rPr>
      </w:pPr>
      <w:r w:rsidRPr="00A32E1B">
        <w:rPr>
          <w:rFonts w:ascii="Georgia" w:hAnsi="Georgia" w:cs="Arial"/>
          <w:sz w:val="22"/>
          <w:szCs w:val="22"/>
        </w:rPr>
        <w:t xml:space="preserve">w </w:t>
      </w:r>
      <w:proofErr w:type="gramStart"/>
      <w:r w:rsidRPr="00A32E1B">
        <w:rPr>
          <w:rFonts w:ascii="Georgia" w:hAnsi="Georgia" w:cs="Arial"/>
          <w:sz w:val="22"/>
          <w:szCs w:val="22"/>
        </w:rPr>
        <w:t>stosunku</w:t>
      </w:r>
      <w:proofErr w:type="gramEnd"/>
      <w:r w:rsidRPr="00A32E1B">
        <w:rPr>
          <w:rFonts w:ascii="Georgia" w:hAnsi="Georgia" w:cs="Arial"/>
          <w:sz w:val="22"/>
          <w:szCs w:val="22"/>
        </w:rPr>
        <w:t xml:space="preserve">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68E34A3" w14:textId="32A7A6DC" w:rsidR="005A5D85" w:rsidRPr="00A32E1B" w:rsidRDefault="005A5D85" w:rsidP="00D406FA">
      <w:pPr>
        <w:pStyle w:val="Akapitzlist"/>
        <w:numPr>
          <w:ilvl w:val="2"/>
          <w:numId w:val="1"/>
        </w:numPr>
        <w:spacing w:line="276" w:lineRule="auto"/>
        <w:jc w:val="both"/>
        <w:rPr>
          <w:rFonts w:ascii="Georgia" w:hAnsi="Georgia" w:cs="Arial"/>
          <w:sz w:val="22"/>
          <w:szCs w:val="22"/>
        </w:rPr>
      </w:pPr>
      <w:r w:rsidRPr="00A32E1B">
        <w:rPr>
          <w:rFonts w:ascii="Georgia" w:hAnsi="Georgia"/>
          <w:sz w:val="22"/>
          <w:szCs w:val="22"/>
        </w:rPr>
        <w:t xml:space="preserve">który w sposób zawiniony poważnie naruszył obowiązki zawodowe, co podważa jego uczciwość, w </w:t>
      </w:r>
      <w:proofErr w:type="gramStart"/>
      <w:r w:rsidRPr="00A32E1B">
        <w:rPr>
          <w:rFonts w:ascii="Georgia" w:hAnsi="Georgia"/>
          <w:sz w:val="22"/>
          <w:szCs w:val="22"/>
        </w:rPr>
        <w:t>szczególności</w:t>
      </w:r>
      <w:proofErr w:type="gramEnd"/>
      <w:r w:rsidRPr="00A32E1B">
        <w:rPr>
          <w:rFonts w:ascii="Georgia" w:hAnsi="Georgia"/>
          <w:sz w:val="22"/>
          <w:szCs w:val="22"/>
        </w:rPr>
        <w:t xml:space="preserve"> gdy wykonawca w wyniku zamierzonego działania lub rażącego niedbalstwa nie wykonał lub nienależycie wykonał zamówienie, co zamawiający jest w stanie wykazać za pomocą stosownych dowodów;</w:t>
      </w:r>
    </w:p>
    <w:p w14:paraId="137C5BEC" w14:textId="19CA7CB8" w:rsidR="005A5D85" w:rsidRPr="00A32E1B" w:rsidRDefault="005A5D85" w:rsidP="00D406FA">
      <w:pPr>
        <w:pStyle w:val="Akapitzlist"/>
        <w:numPr>
          <w:ilvl w:val="2"/>
          <w:numId w:val="1"/>
        </w:numPr>
        <w:spacing w:line="276" w:lineRule="auto"/>
        <w:jc w:val="both"/>
        <w:rPr>
          <w:rFonts w:ascii="Georgia" w:hAnsi="Georgia" w:cs="Arial"/>
          <w:sz w:val="22"/>
          <w:szCs w:val="22"/>
        </w:rPr>
      </w:pPr>
      <w:r w:rsidRPr="00A32E1B">
        <w:rPr>
          <w:rFonts w:ascii="Georgia" w:hAnsi="Georgia" w:cs="Arial"/>
          <w:sz w:val="22"/>
          <w:szCs w:val="22"/>
        </w:rPr>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29662D86" w14:textId="334701B5" w:rsidR="005A5D85" w:rsidRPr="00A32E1B" w:rsidRDefault="005A5D85" w:rsidP="00D406FA">
      <w:pPr>
        <w:pStyle w:val="Akapitzlist"/>
        <w:numPr>
          <w:ilvl w:val="2"/>
          <w:numId w:val="1"/>
        </w:numPr>
        <w:spacing w:line="276" w:lineRule="auto"/>
        <w:jc w:val="both"/>
        <w:rPr>
          <w:rFonts w:ascii="Georgia" w:hAnsi="Georgia" w:cs="Arial"/>
          <w:sz w:val="22"/>
          <w:szCs w:val="22"/>
        </w:rPr>
      </w:pPr>
      <w:r w:rsidRPr="00A32E1B">
        <w:rPr>
          <w:rFonts w:ascii="Georgia" w:hAnsi="Georgia" w:cs="Arial"/>
          <w:sz w:val="22"/>
          <w:szCs w:val="22"/>
        </w:rPr>
        <w:t xml:space="preserve">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w:t>
      </w:r>
      <w:r w:rsidRPr="00A32E1B">
        <w:rPr>
          <w:rFonts w:ascii="Georgia" w:hAnsi="Georgia" w:cs="Arial"/>
          <w:sz w:val="22"/>
          <w:szCs w:val="22"/>
        </w:rPr>
        <w:lastRenderedPageBreak/>
        <w:t>przez zamawiającego w postępowaniu o udzielenie zamówienia, lub który zataił te informacje lub nie jest w stanie przedstawić wymaganych podmiotowych środków dowodowych;</w:t>
      </w:r>
    </w:p>
    <w:p w14:paraId="569BD4FE" w14:textId="017704A4" w:rsidR="005A5D85" w:rsidRPr="00A32E1B" w:rsidRDefault="005A5D85" w:rsidP="00D406FA">
      <w:pPr>
        <w:pStyle w:val="Akapitzlist"/>
        <w:numPr>
          <w:ilvl w:val="2"/>
          <w:numId w:val="1"/>
        </w:numPr>
        <w:spacing w:line="276" w:lineRule="auto"/>
        <w:jc w:val="both"/>
        <w:rPr>
          <w:rFonts w:ascii="Georgia" w:hAnsi="Georgia" w:cs="Arial"/>
          <w:sz w:val="22"/>
          <w:szCs w:val="22"/>
        </w:rPr>
      </w:pPr>
      <w:r w:rsidRPr="00A32E1B">
        <w:rPr>
          <w:rFonts w:ascii="Georgia" w:hAnsi="Georgia"/>
          <w:sz w:val="22"/>
          <w:szCs w:val="22"/>
        </w:rPr>
        <w:t>który bezprawnie wpływał lub próbował wpływać na czynności zamawiającego lub próbował pozyskać lub pozyskał informacje poufne, mogące dać mu przewagę w postępowaniu o udzielenie zamówienia;</w:t>
      </w:r>
    </w:p>
    <w:p w14:paraId="28813FBD" w14:textId="0FDA5E20" w:rsidR="005A5D85" w:rsidRPr="00A32E1B" w:rsidRDefault="005A5D85" w:rsidP="00D406FA">
      <w:pPr>
        <w:pStyle w:val="Akapitzlist"/>
        <w:numPr>
          <w:ilvl w:val="2"/>
          <w:numId w:val="1"/>
        </w:numPr>
        <w:spacing w:line="276" w:lineRule="auto"/>
        <w:jc w:val="both"/>
        <w:rPr>
          <w:rFonts w:ascii="Georgia" w:hAnsi="Georgia" w:cs="Arial"/>
          <w:sz w:val="22"/>
          <w:szCs w:val="22"/>
        </w:rPr>
      </w:pPr>
      <w:r w:rsidRPr="00A32E1B">
        <w:rPr>
          <w:rFonts w:ascii="Georgia" w:hAnsi="Georgia" w:cs="Arial"/>
          <w:sz w:val="22"/>
          <w:szCs w:val="22"/>
        </w:rPr>
        <w:t>który w wyniku lekkomyślności lub niedbalstwa przedstawił informacje wprowadzające w błąd, co mogło mieć istotny wpływ na decyzje podejmowane przez zamawiającego w postępowaniu o udzielenie zamówienia.</w:t>
      </w:r>
    </w:p>
    <w:p w14:paraId="70241D39" w14:textId="0878E5F1" w:rsidR="00C914D8" w:rsidRPr="00A32E1B" w:rsidRDefault="0025185B" w:rsidP="00D406FA">
      <w:pPr>
        <w:pStyle w:val="Akapitzlist"/>
        <w:numPr>
          <w:ilvl w:val="1"/>
          <w:numId w:val="1"/>
        </w:numPr>
        <w:spacing w:line="276" w:lineRule="auto"/>
        <w:jc w:val="both"/>
        <w:rPr>
          <w:rFonts w:ascii="Georgia" w:hAnsi="Georgia" w:cs="Arial"/>
          <w:sz w:val="22"/>
          <w:szCs w:val="22"/>
        </w:rPr>
      </w:pPr>
      <w:r w:rsidRPr="00A32E1B">
        <w:rPr>
          <w:rFonts w:ascii="Georgia" w:hAnsi="Georgia" w:cs="Arial"/>
          <w:sz w:val="22"/>
          <w:szCs w:val="22"/>
        </w:rPr>
        <w:t xml:space="preserve">Wykonawca nie podlega wykluczeniu w okolicznościach określonych w art. 108 ust. 1 pkt 1, 2 i 5 lub art. 109 ust. 1 pkt </w:t>
      </w:r>
      <w:r w:rsidR="006718CA">
        <w:rPr>
          <w:rFonts w:ascii="Georgia" w:hAnsi="Georgia" w:cs="Arial"/>
          <w:sz w:val="22"/>
          <w:szCs w:val="22"/>
        </w:rPr>
        <w:t>4-</w:t>
      </w:r>
      <w:r w:rsidRPr="00A32E1B">
        <w:rPr>
          <w:rFonts w:ascii="Georgia" w:hAnsi="Georgia" w:cs="Arial"/>
          <w:sz w:val="22"/>
          <w:szCs w:val="22"/>
        </w:rPr>
        <w:t>5 i 7</w:t>
      </w:r>
      <w:r w:rsidRPr="00A32E1B">
        <w:rPr>
          <w:sz w:val="22"/>
          <w:szCs w:val="22"/>
        </w:rPr>
        <w:t>‒</w:t>
      </w:r>
      <w:r w:rsidRPr="00A32E1B">
        <w:rPr>
          <w:rFonts w:ascii="Georgia" w:hAnsi="Georgia" w:cs="Arial"/>
          <w:sz w:val="22"/>
          <w:szCs w:val="22"/>
        </w:rPr>
        <w:t xml:space="preserve">10, jeżeli udowodni zamawiającemu, </w:t>
      </w:r>
      <w:r w:rsidR="00720222" w:rsidRPr="00A32E1B">
        <w:rPr>
          <w:rFonts w:ascii="Georgia" w:hAnsi="Georgia" w:cs="Arial"/>
          <w:sz w:val="22"/>
          <w:szCs w:val="22"/>
        </w:rPr>
        <w:br/>
      </w:r>
      <w:r w:rsidRPr="00A32E1B">
        <w:rPr>
          <w:rFonts w:ascii="Georgia" w:hAnsi="Georgia" w:cs="Arial"/>
          <w:sz w:val="22"/>
          <w:szCs w:val="22"/>
        </w:rPr>
        <w:t xml:space="preserve">że spełnił łącznie przesłanki określone w art. 110 ust 2 pkt 1 – 3 ustawy </w:t>
      </w:r>
      <w:proofErr w:type="spellStart"/>
      <w:r w:rsidRPr="00A32E1B">
        <w:rPr>
          <w:rFonts w:ascii="Georgia" w:hAnsi="Georgia" w:cs="Arial"/>
          <w:sz w:val="22"/>
          <w:szCs w:val="22"/>
        </w:rPr>
        <w:t>pzp</w:t>
      </w:r>
      <w:proofErr w:type="spellEnd"/>
      <w:r w:rsidRPr="00A32E1B">
        <w:rPr>
          <w:rFonts w:ascii="Georgia" w:hAnsi="Georgia" w:cs="Arial"/>
          <w:sz w:val="22"/>
          <w:szCs w:val="22"/>
        </w:rPr>
        <w:t>.</w:t>
      </w:r>
    </w:p>
    <w:p w14:paraId="7BDB53A1" w14:textId="77777777" w:rsidR="00C914D8" w:rsidRPr="00A32E1B" w:rsidRDefault="00C914D8" w:rsidP="00A32E1B">
      <w:pPr>
        <w:pStyle w:val="WW-Tekstpodstawowy2"/>
        <w:widowControl/>
        <w:suppressAutoHyphens w:val="0"/>
        <w:overflowPunct/>
        <w:autoSpaceDE/>
        <w:spacing w:line="276" w:lineRule="auto"/>
        <w:textAlignment w:val="auto"/>
        <w:rPr>
          <w:rFonts w:ascii="Georgia" w:hAnsi="Georgia" w:cs="Arial"/>
          <w:szCs w:val="22"/>
          <w:lang w:eastAsia="pl-PL"/>
        </w:rPr>
      </w:pPr>
    </w:p>
    <w:p w14:paraId="0B7D9544" w14:textId="02C39B10" w:rsidR="00BB77CA" w:rsidRPr="00A32E1B" w:rsidRDefault="00C914D8" w:rsidP="00D406FA">
      <w:pPr>
        <w:pStyle w:val="Nagwek1"/>
        <w:numPr>
          <w:ilvl w:val="0"/>
          <w:numId w:val="1"/>
        </w:numPr>
        <w:spacing w:line="276" w:lineRule="auto"/>
        <w:jc w:val="both"/>
        <w:rPr>
          <w:rFonts w:ascii="Georgia" w:hAnsi="Georgia"/>
          <w:bCs/>
          <w:szCs w:val="22"/>
        </w:rPr>
      </w:pPr>
      <w:bookmarkStart w:id="10" w:name="_Toc462902739"/>
      <w:r w:rsidRPr="00A32E1B">
        <w:rPr>
          <w:rFonts w:ascii="Georgia" w:hAnsi="Georgia"/>
          <w:bCs/>
          <w:szCs w:val="22"/>
        </w:rPr>
        <w:t xml:space="preserve">WYKAZ </w:t>
      </w:r>
      <w:bookmarkEnd w:id="10"/>
      <w:r w:rsidR="00C41360" w:rsidRPr="00A32E1B">
        <w:rPr>
          <w:rFonts w:ascii="Georgia" w:hAnsi="Georgia"/>
          <w:bCs/>
          <w:szCs w:val="22"/>
        </w:rPr>
        <w:t>PODMIOTOWYCH ŚRODKÓW DOWODOWYCH OR</w:t>
      </w:r>
      <w:r w:rsidR="00AE6FB9" w:rsidRPr="00A32E1B">
        <w:rPr>
          <w:rFonts w:ascii="Georgia" w:hAnsi="Georgia"/>
          <w:bCs/>
          <w:szCs w:val="22"/>
        </w:rPr>
        <w:t>A</w:t>
      </w:r>
      <w:r w:rsidR="00C41360" w:rsidRPr="00A32E1B">
        <w:rPr>
          <w:rFonts w:ascii="Georgia" w:hAnsi="Georgia"/>
          <w:bCs/>
          <w:szCs w:val="22"/>
        </w:rPr>
        <w:t>Z INNYCH DOKUMNETÓW LUB O</w:t>
      </w:r>
      <w:r w:rsidR="006718CA">
        <w:rPr>
          <w:rFonts w:ascii="Georgia" w:hAnsi="Georgia"/>
          <w:bCs/>
          <w:szCs w:val="22"/>
        </w:rPr>
        <w:t>Ś</w:t>
      </w:r>
      <w:r w:rsidR="00C41360" w:rsidRPr="00A32E1B">
        <w:rPr>
          <w:rFonts w:ascii="Georgia" w:hAnsi="Georgia"/>
          <w:bCs/>
          <w:szCs w:val="22"/>
        </w:rPr>
        <w:t xml:space="preserve">WIADCZEŃ JAKICH MOŻE ŻĄDAĆ ZAMAWIAJĄCY OD WYKONAWCY W CELU </w:t>
      </w:r>
      <w:r w:rsidRPr="00A32E1B">
        <w:rPr>
          <w:rFonts w:ascii="Georgia" w:hAnsi="Georgia"/>
          <w:bCs/>
          <w:szCs w:val="22"/>
        </w:rPr>
        <w:t>POTWIERDZ</w:t>
      </w:r>
      <w:r w:rsidR="00C41360" w:rsidRPr="00A32E1B">
        <w:rPr>
          <w:rFonts w:ascii="Georgia" w:hAnsi="Georgia"/>
          <w:bCs/>
          <w:szCs w:val="22"/>
        </w:rPr>
        <w:t>ENIA</w:t>
      </w:r>
      <w:r w:rsidRPr="00A32E1B">
        <w:rPr>
          <w:rFonts w:ascii="Georgia" w:hAnsi="Georgia"/>
          <w:bCs/>
          <w:szCs w:val="22"/>
        </w:rPr>
        <w:t xml:space="preserve"> SPEŁNIENIE WARUNKÓW UDZIAŁU W </w:t>
      </w:r>
      <w:r w:rsidR="00A82096" w:rsidRPr="00A32E1B">
        <w:rPr>
          <w:rFonts w:ascii="Georgia" w:hAnsi="Georgia"/>
          <w:bCs/>
          <w:szCs w:val="22"/>
        </w:rPr>
        <w:t xml:space="preserve">POSTĘPOWANIU </w:t>
      </w:r>
      <w:r w:rsidRPr="00A32E1B">
        <w:rPr>
          <w:rFonts w:ascii="Georgia" w:hAnsi="Georgia"/>
          <w:bCs/>
          <w:szCs w:val="22"/>
        </w:rPr>
        <w:t>ORAZ BRAK</w:t>
      </w:r>
      <w:r w:rsidR="00C41360" w:rsidRPr="00A32E1B">
        <w:rPr>
          <w:rFonts w:ascii="Georgia" w:hAnsi="Georgia"/>
          <w:bCs/>
          <w:szCs w:val="22"/>
        </w:rPr>
        <w:t>U</w:t>
      </w:r>
      <w:r w:rsidRPr="00A32E1B">
        <w:rPr>
          <w:rFonts w:ascii="Georgia" w:hAnsi="Georgia"/>
          <w:bCs/>
          <w:szCs w:val="22"/>
        </w:rPr>
        <w:t xml:space="preserve"> </w:t>
      </w:r>
      <w:r w:rsidRPr="00A32E1B">
        <w:rPr>
          <w:rFonts w:ascii="Georgia" w:hAnsi="Georgia"/>
          <w:szCs w:val="22"/>
        </w:rPr>
        <w:t>PODSTAW</w:t>
      </w:r>
      <w:r w:rsidRPr="00A32E1B">
        <w:rPr>
          <w:rFonts w:ascii="Georgia" w:hAnsi="Georgia"/>
          <w:bCs/>
          <w:szCs w:val="22"/>
        </w:rPr>
        <w:t xml:space="preserve"> DO WYKLUCZENIA</w:t>
      </w:r>
    </w:p>
    <w:p w14:paraId="48CA588C" w14:textId="77777777" w:rsidR="0018322E" w:rsidRPr="00A32E1B" w:rsidRDefault="0018322E" w:rsidP="00A32E1B">
      <w:pPr>
        <w:spacing w:line="276" w:lineRule="auto"/>
        <w:rPr>
          <w:rFonts w:ascii="Georgia" w:hAnsi="Georgia"/>
          <w:sz w:val="22"/>
          <w:szCs w:val="22"/>
        </w:rPr>
      </w:pPr>
    </w:p>
    <w:p w14:paraId="22846D19" w14:textId="77777777" w:rsidR="00C96D15" w:rsidRDefault="00BB77CA" w:rsidP="00D406FA">
      <w:pPr>
        <w:pStyle w:val="Akapitzlist"/>
        <w:numPr>
          <w:ilvl w:val="1"/>
          <w:numId w:val="1"/>
        </w:numPr>
        <w:spacing w:line="276" w:lineRule="auto"/>
        <w:ind w:left="567" w:hanging="567"/>
        <w:jc w:val="both"/>
        <w:rPr>
          <w:rFonts w:ascii="Georgia" w:hAnsi="Georgia"/>
          <w:bCs/>
          <w:sz w:val="22"/>
          <w:szCs w:val="22"/>
        </w:rPr>
      </w:pPr>
      <w:proofErr w:type="gramStart"/>
      <w:r w:rsidRPr="00A32E1B">
        <w:rPr>
          <w:rFonts w:ascii="Georgia" w:hAnsi="Georgia"/>
          <w:bCs/>
          <w:sz w:val="22"/>
          <w:szCs w:val="22"/>
        </w:rPr>
        <w:t>Do  oferty</w:t>
      </w:r>
      <w:proofErr w:type="gramEnd"/>
      <w:r w:rsidRPr="00A32E1B">
        <w:rPr>
          <w:rFonts w:ascii="Georgia" w:hAnsi="Georgia"/>
          <w:bCs/>
          <w:sz w:val="22"/>
          <w:szCs w:val="22"/>
        </w:rPr>
        <w:t xml:space="preserve">  Wykonawca  zobowiązany  jest  dołączyć  aktualne  na  dzień  składania  ofert</w:t>
      </w:r>
      <w:r w:rsidR="0018322E" w:rsidRPr="00A32E1B">
        <w:rPr>
          <w:rFonts w:ascii="Georgia" w:hAnsi="Georgia"/>
          <w:bCs/>
          <w:sz w:val="22"/>
          <w:szCs w:val="22"/>
        </w:rPr>
        <w:t xml:space="preserve"> </w:t>
      </w:r>
      <w:r w:rsidRPr="00A32E1B">
        <w:rPr>
          <w:rFonts w:ascii="Georgia" w:hAnsi="Georgia"/>
          <w:bCs/>
          <w:sz w:val="22"/>
          <w:szCs w:val="22"/>
        </w:rPr>
        <w:t>oświadczenie o spełnianiu warunków udziału w postępowaniu oraz o  braku  podstaw  do wykluczenia z postępowania -zgodnie z Załącznikiem nr</w:t>
      </w:r>
      <w:r w:rsidR="0013147F" w:rsidRPr="00A32E1B">
        <w:rPr>
          <w:rFonts w:ascii="Georgia" w:hAnsi="Georgia"/>
          <w:bCs/>
          <w:sz w:val="22"/>
          <w:szCs w:val="22"/>
        </w:rPr>
        <w:t xml:space="preserve"> 4 </w:t>
      </w:r>
      <w:r w:rsidRPr="00A32E1B">
        <w:rPr>
          <w:rFonts w:ascii="Georgia" w:hAnsi="Georgia"/>
          <w:bCs/>
          <w:sz w:val="22"/>
          <w:szCs w:val="22"/>
        </w:rPr>
        <w:t>do SWZ</w:t>
      </w:r>
    </w:p>
    <w:p w14:paraId="11D08404" w14:textId="4AA030CD" w:rsidR="0018322E" w:rsidRPr="00C96D15" w:rsidRDefault="00BB77CA" w:rsidP="00D406FA">
      <w:pPr>
        <w:pStyle w:val="Akapitzlist"/>
        <w:numPr>
          <w:ilvl w:val="1"/>
          <w:numId w:val="1"/>
        </w:numPr>
        <w:spacing w:line="276" w:lineRule="auto"/>
        <w:ind w:left="567" w:hanging="567"/>
        <w:jc w:val="both"/>
        <w:rPr>
          <w:rFonts w:ascii="Georgia" w:hAnsi="Georgia"/>
          <w:bCs/>
          <w:sz w:val="22"/>
          <w:szCs w:val="22"/>
        </w:rPr>
      </w:pPr>
      <w:proofErr w:type="gramStart"/>
      <w:r w:rsidRPr="00C96D15">
        <w:rPr>
          <w:rFonts w:ascii="Georgia" w:hAnsi="Georgia"/>
          <w:bCs/>
          <w:sz w:val="22"/>
          <w:szCs w:val="22"/>
        </w:rPr>
        <w:t>Informacje  zawarte</w:t>
      </w:r>
      <w:proofErr w:type="gramEnd"/>
      <w:r w:rsidRPr="00C96D15">
        <w:rPr>
          <w:rFonts w:ascii="Georgia" w:hAnsi="Georgia"/>
          <w:bCs/>
          <w:sz w:val="22"/>
          <w:szCs w:val="22"/>
        </w:rPr>
        <w:t xml:space="preserve">  w  oświadczeniu,  o  którym mowa w pkt </w:t>
      </w:r>
      <w:r w:rsidR="006718CA">
        <w:rPr>
          <w:rFonts w:ascii="Georgia" w:hAnsi="Georgia"/>
          <w:bCs/>
          <w:sz w:val="22"/>
          <w:szCs w:val="22"/>
        </w:rPr>
        <w:t>9.1</w:t>
      </w:r>
      <w:r w:rsidRPr="00C96D15">
        <w:rPr>
          <w:rFonts w:ascii="Georgia" w:hAnsi="Georgia"/>
          <w:bCs/>
          <w:sz w:val="22"/>
          <w:szCs w:val="22"/>
        </w:rPr>
        <w:t xml:space="preserve"> stanowią  wstępne potwierdzenie, że Wykonawca nie podlega wykluczeniu oraz spełnia warunki udziału w postępowaniu.</w:t>
      </w:r>
    </w:p>
    <w:p w14:paraId="2563A449" w14:textId="437FE34E" w:rsidR="0018322E" w:rsidRPr="00A32E1B" w:rsidRDefault="00BB77CA" w:rsidP="00D406FA">
      <w:pPr>
        <w:pStyle w:val="Akapitzlist"/>
        <w:numPr>
          <w:ilvl w:val="1"/>
          <w:numId w:val="1"/>
        </w:numPr>
        <w:spacing w:line="276" w:lineRule="auto"/>
        <w:ind w:left="567" w:hanging="567"/>
        <w:jc w:val="both"/>
        <w:rPr>
          <w:rFonts w:ascii="Georgia" w:hAnsi="Georgia"/>
          <w:bCs/>
          <w:sz w:val="22"/>
          <w:szCs w:val="22"/>
        </w:rPr>
      </w:pPr>
      <w:r w:rsidRPr="00A32E1B">
        <w:rPr>
          <w:rFonts w:ascii="Georgia" w:hAnsi="Georgia"/>
          <w:bCs/>
          <w:sz w:val="22"/>
          <w:szCs w:val="22"/>
        </w:rPr>
        <w:t xml:space="preserve">Zamawiający wzywa wykonawcę, którego oferta została najwyżej oceniona, do złożenia w wyznaczonym terminie, nie krótszym niż 5 dni </w:t>
      </w:r>
      <w:proofErr w:type="gramStart"/>
      <w:r w:rsidRPr="00A32E1B">
        <w:rPr>
          <w:rFonts w:ascii="Georgia" w:hAnsi="Georgia"/>
          <w:bCs/>
          <w:sz w:val="22"/>
          <w:szCs w:val="22"/>
        </w:rPr>
        <w:t>od  dnia</w:t>
      </w:r>
      <w:proofErr w:type="gramEnd"/>
      <w:r w:rsidRPr="00A32E1B">
        <w:rPr>
          <w:rFonts w:ascii="Georgia" w:hAnsi="Georgia"/>
          <w:bCs/>
          <w:sz w:val="22"/>
          <w:szCs w:val="22"/>
        </w:rPr>
        <w:t xml:space="preserve">  wezwania,  podmiotowych środków dowodowych, jeżeli wymagał ich złożenia w ogłoszeniu o zamówieniu lub dokumentach  zamówienia,  aktualnych  na  dzień złożenia podmiotowych  środków dowodowych</w:t>
      </w:r>
      <w:r w:rsidR="0013147F" w:rsidRPr="00A32E1B">
        <w:rPr>
          <w:rFonts w:ascii="Georgia" w:hAnsi="Georgia"/>
          <w:bCs/>
          <w:sz w:val="22"/>
          <w:szCs w:val="22"/>
        </w:rPr>
        <w:t xml:space="preserve"> w postaci dokumentów wskazanych w pkt </w:t>
      </w:r>
      <w:r w:rsidR="009D3325">
        <w:rPr>
          <w:rFonts w:ascii="Georgia" w:hAnsi="Georgia"/>
          <w:bCs/>
          <w:sz w:val="22"/>
          <w:szCs w:val="22"/>
        </w:rPr>
        <w:t>9</w:t>
      </w:r>
      <w:r w:rsidR="0013147F" w:rsidRPr="00A32E1B">
        <w:rPr>
          <w:rFonts w:ascii="Georgia" w:hAnsi="Georgia"/>
          <w:bCs/>
          <w:sz w:val="22"/>
          <w:szCs w:val="22"/>
        </w:rPr>
        <w:t>.4. SWZ</w:t>
      </w:r>
    </w:p>
    <w:p w14:paraId="3ED942ED" w14:textId="0E767DA6" w:rsidR="009D3325" w:rsidRDefault="00BB77CA" w:rsidP="009D3325">
      <w:pPr>
        <w:pStyle w:val="Akapitzlist"/>
        <w:numPr>
          <w:ilvl w:val="1"/>
          <w:numId w:val="1"/>
        </w:numPr>
        <w:spacing w:line="276" w:lineRule="auto"/>
        <w:jc w:val="both"/>
        <w:rPr>
          <w:rFonts w:ascii="Georgia" w:hAnsi="Georgia"/>
          <w:bCs/>
          <w:sz w:val="22"/>
          <w:szCs w:val="22"/>
        </w:rPr>
      </w:pPr>
      <w:r w:rsidRPr="00A32E1B">
        <w:rPr>
          <w:rFonts w:ascii="Georgia" w:hAnsi="Georgia"/>
          <w:bCs/>
          <w:sz w:val="22"/>
          <w:szCs w:val="22"/>
        </w:rPr>
        <w:t>Podmiotowe środki dowodowe wymagane od wykonawcy obejmują:</w:t>
      </w:r>
    </w:p>
    <w:p w14:paraId="72BF119C" w14:textId="77777777" w:rsidR="006718CA" w:rsidRDefault="006718CA" w:rsidP="006718CA">
      <w:pPr>
        <w:pStyle w:val="Akapitzlist"/>
        <w:spacing w:line="276" w:lineRule="auto"/>
        <w:ind w:left="792"/>
        <w:jc w:val="both"/>
        <w:rPr>
          <w:rFonts w:ascii="Georgia" w:hAnsi="Georgia"/>
          <w:bCs/>
          <w:sz w:val="22"/>
          <w:szCs w:val="22"/>
        </w:rPr>
      </w:pPr>
    </w:p>
    <w:p w14:paraId="02A01903" w14:textId="58F56FC3" w:rsidR="003F210C" w:rsidRPr="009D3325" w:rsidRDefault="00C07399" w:rsidP="006718CA">
      <w:pPr>
        <w:pStyle w:val="Akapitzlist"/>
        <w:numPr>
          <w:ilvl w:val="2"/>
          <w:numId w:val="1"/>
        </w:numPr>
        <w:spacing w:line="276" w:lineRule="auto"/>
        <w:ind w:left="567" w:firstLine="0"/>
        <w:jc w:val="both"/>
        <w:rPr>
          <w:rFonts w:ascii="Georgia" w:hAnsi="Georgia"/>
          <w:bCs/>
          <w:sz w:val="22"/>
          <w:szCs w:val="22"/>
        </w:rPr>
      </w:pPr>
      <w:r w:rsidRPr="009D3325">
        <w:rPr>
          <w:rFonts w:ascii="Georgia" w:hAnsi="Georgia"/>
          <w:b/>
          <w:sz w:val="22"/>
          <w:szCs w:val="22"/>
        </w:rPr>
        <w:t xml:space="preserve">OŚWIADCZENIA LUB DOKUMNETY POTWIERDZAJĄCE BRAK PODSTAW DO WYKLUCZENIA WYKONAWCY Z UDZIAŁU W POSTĘPOWANIA </w:t>
      </w:r>
    </w:p>
    <w:p w14:paraId="0389BBD3" w14:textId="77777777" w:rsidR="000D53AA" w:rsidRPr="00A32E1B" w:rsidRDefault="000D53AA" w:rsidP="00A32E1B">
      <w:pPr>
        <w:pStyle w:val="Akapitzlist"/>
        <w:spacing w:line="276" w:lineRule="auto"/>
        <w:rPr>
          <w:rFonts w:ascii="Georgia" w:hAnsi="Georgia"/>
          <w:sz w:val="22"/>
          <w:szCs w:val="22"/>
        </w:rPr>
      </w:pPr>
    </w:p>
    <w:p w14:paraId="3BC264EC" w14:textId="77777777" w:rsidR="009D3325" w:rsidRDefault="0017454D" w:rsidP="00552FDA">
      <w:pPr>
        <w:pStyle w:val="Akapitzlist"/>
        <w:numPr>
          <w:ilvl w:val="3"/>
          <w:numId w:val="23"/>
        </w:numPr>
        <w:spacing w:line="276" w:lineRule="auto"/>
        <w:jc w:val="both"/>
        <w:rPr>
          <w:rFonts w:ascii="Georgia" w:hAnsi="Georgia"/>
          <w:sz w:val="22"/>
          <w:szCs w:val="22"/>
        </w:rPr>
      </w:pPr>
      <w:r w:rsidRPr="009D3325">
        <w:rPr>
          <w:rFonts w:ascii="Georgia" w:hAnsi="Georgia"/>
          <w:sz w:val="22"/>
          <w:szCs w:val="22"/>
        </w:rPr>
        <w:t xml:space="preserve">odpis lub informacja z Krajowego Rejestru Sądowego lub z Centralnej Ewidencji i Informacji o Działalności Gospodarczej, sporządzone nie wcześniej niż 3 miesiące przed ich złożeniem, jeżeli odrębne przepisy wymagają wpisu do rejestru lub ewidencji, w celu potwierdzenia braku podstaw wykluczenia na podstawie art. 109 ust. 1 pkt 4 ustawy </w:t>
      </w:r>
      <w:proofErr w:type="spellStart"/>
      <w:r w:rsidRPr="009D3325">
        <w:rPr>
          <w:rFonts w:ascii="Georgia" w:hAnsi="Georgia"/>
          <w:sz w:val="22"/>
          <w:szCs w:val="22"/>
        </w:rPr>
        <w:t>pzp</w:t>
      </w:r>
      <w:proofErr w:type="spellEnd"/>
      <w:r w:rsidRPr="009D3325">
        <w:rPr>
          <w:rFonts w:ascii="Georgia" w:hAnsi="Georgia"/>
          <w:sz w:val="22"/>
          <w:szCs w:val="22"/>
        </w:rPr>
        <w:t xml:space="preserve">. </w:t>
      </w:r>
    </w:p>
    <w:p w14:paraId="512710F8" w14:textId="1182DCB8" w:rsidR="00F74CB4" w:rsidRDefault="0017454D" w:rsidP="00552FDA">
      <w:pPr>
        <w:pStyle w:val="Akapitzlist"/>
        <w:numPr>
          <w:ilvl w:val="3"/>
          <w:numId w:val="23"/>
        </w:numPr>
        <w:spacing w:line="276" w:lineRule="auto"/>
        <w:jc w:val="both"/>
        <w:rPr>
          <w:rFonts w:ascii="Georgia" w:hAnsi="Georgia"/>
          <w:sz w:val="22"/>
          <w:szCs w:val="22"/>
        </w:rPr>
      </w:pPr>
      <w:r w:rsidRPr="009D3325">
        <w:rPr>
          <w:rFonts w:ascii="Georgia" w:hAnsi="Georgia"/>
          <w:sz w:val="22"/>
          <w:szCs w:val="22"/>
        </w:rPr>
        <w:t xml:space="preserve"> oświadczenie wykonawcy, o braku przynależności do tej samej grupy kapitałowej </w:t>
      </w:r>
      <w:r w:rsidR="001E7E80" w:rsidRPr="009D3325">
        <w:rPr>
          <w:rFonts w:ascii="Georgia" w:hAnsi="Georgia"/>
          <w:sz w:val="22"/>
          <w:szCs w:val="22"/>
        </w:rPr>
        <w:br/>
      </w:r>
      <w:r w:rsidRPr="009D3325">
        <w:rPr>
          <w:rFonts w:ascii="Georgia" w:hAnsi="Georgia"/>
          <w:sz w:val="22"/>
          <w:szCs w:val="22"/>
        </w:rPr>
        <w:t>w rozumieniu ustawy z dnia 16 lutego 2007r. o ochronie konkurencji i konsumentów,</w:t>
      </w:r>
      <w:r w:rsidR="006718CA">
        <w:rPr>
          <w:rFonts w:ascii="Georgia" w:hAnsi="Georgia"/>
          <w:sz w:val="22"/>
          <w:szCs w:val="22"/>
        </w:rPr>
        <w:t xml:space="preserve"> </w:t>
      </w:r>
      <w:r w:rsidRPr="009D3325">
        <w:rPr>
          <w:rFonts w:ascii="Georgia" w:hAnsi="Georgia"/>
          <w:sz w:val="22"/>
          <w:szCs w:val="22"/>
        </w:rPr>
        <w:t xml:space="preserve">z innym wykonawcą, który złożył odrębną ofertę, albo oświadczenie </w:t>
      </w:r>
      <w:r w:rsidRPr="009D3325">
        <w:rPr>
          <w:rFonts w:ascii="Georgia" w:hAnsi="Georgia"/>
          <w:sz w:val="22"/>
          <w:szCs w:val="22"/>
        </w:rPr>
        <w:lastRenderedPageBreak/>
        <w:t xml:space="preserve">o przynależności do tej samej grupy kapitałowej wraz z dokumentami lub informacjami potwierdzającymi przygotowanie oferty niezależnie od innego wykonawcy należącego do tej samej grupy kapitałowej, zgodne z wzorem stanowiącym Załącznik nr </w:t>
      </w:r>
      <w:r w:rsidR="003D446A" w:rsidRPr="009D3325">
        <w:rPr>
          <w:rFonts w:ascii="Georgia" w:hAnsi="Georgia"/>
          <w:sz w:val="22"/>
          <w:szCs w:val="22"/>
        </w:rPr>
        <w:t xml:space="preserve">3 </w:t>
      </w:r>
      <w:r w:rsidRPr="009D3325">
        <w:rPr>
          <w:rFonts w:ascii="Georgia" w:hAnsi="Georgia"/>
          <w:sz w:val="22"/>
          <w:szCs w:val="22"/>
        </w:rPr>
        <w:t>do SWZ.</w:t>
      </w:r>
    </w:p>
    <w:p w14:paraId="70FB5ADD" w14:textId="77777777" w:rsidR="006718CA" w:rsidRPr="009D3325" w:rsidRDefault="006718CA" w:rsidP="006718CA">
      <w:pPr>
        <w:pStyle w:val="Akapitzlist"/>
        <w:spacing w:line="276" w:lineRule="auto"/>
        <w:ind w:left="1080"/>
        <w:jc w:val="both"/>
        <w:rPr>
          <w:rFonts w:ascii="Georgia" w:hAnsi="Georgia"/>
          <w:sz w:val="22"/>
          <w:szCs w:val="22"/>
        </w:rPr>
      </w:pPr>
    </w:p>
    <w:p w14:paraId="78F4E3AF" w14:textId="77777777" w:rsidR="000610F4" w:rsidRDefault="00F74CB4" w:rsidP="000610F4">
      <w:pPr>
        <w:pStyle w:val="Akapitzlist"/>
        <w:numPr>
          <w:ilvl w:val="2"/>
          <w:numId w:val="1"/>
        </w:numPr>
        <w:spacing w:line="276" w:lineRule="auto"/>
        <w:ind w:left="1134"/>
        <w:jc w:val="both"/>
        <w:rPr>
          <w:rFonts w:ascii="Georgia" w:hAnsi="Georgia"/>
          <w:b/>
          <w:sz w:val="22"/>
          <w:szCs w:val="22"/>
        </w:rPr>
      </w:pPr>
      <w:r w:rsidRPr="00A32E1B">
        <w:rPr>
          <w:rFonts w:ascii="Georgia" w:hAnsi="Georgia"/>
          <w:b/>
          <w:sz w:val="22"/>
          <w:szCs w:val="22"/>
        </w:rPr>
        <w:t>OŚWIADCZENIA LUB DOKUMNETY POTWIERDZAJĄCE SPEŁNIANIE WARUNKÓW UDZIAŁU W POSTĘPOWANIU:</w:t>
      </w:r>
    </w:p>
    <w:p w14:paraId="71850907" w14:textId="313577D8" w:rsidR="000610F4" w:rsidRPr="000610F4" w:rsidRDefault="000610F4" w:rsidP="000610F4">
      <w:pPr>
        <w:pStyle w:val="Akapitzlist"/>
        <w:numPr>
          <w:ilvl w:val="3"/>
          <w:numId w:val="1"/>
        </w:numPr>
        <w:spacing w:line="276" w:lineRule="auto"/>
        <w:jc w:val="both"/>
        <w:rPr>
          <w:rFonts w:ascii="Georgia" w:hAnsi="Georgia"/>
          <w:bCs/>
          <w:sz w:val="22"/>
          <w:szCs w:val="22"/>
        </w:rPr>
      </w:pPr>
      <w:r w:rsidRPr="000610F4">
        <w:rPr>
          <w:rFonts w:ascii="Georgia" w:hAnsi="Georgia"/>
          <w:bCs/>
          <w:sz w:val="22"/>
          <w:szCs w:val="22"/>
        </w:rPr>
        <w:t>wykazu usług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usługi zostały wykonane lub są wykonywane, oraz załączeniem dowodów określających, czy te dostawy lub usługi zostały wykonane lub są wykonywane należycie, przy czym dowodami, o których mowa, są referencje bądź inne dokumenty sporządzone przez podmiot, na rzecz którego dostawy lub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 Załącznik nr 6 do SWZ</w:t>
      </w:r>
    </w:p>
    <w:p w14:paraId="351385CB" w14:textId="31A06665" w:rsidR="00315CE4" w:rsidRPr="00315CE4" w:rsidRDefault="00315CE4" w:rsidP="00315CE4">
      <w:pPr>
        <w:pStyle w:val="Akapitzlist"/>
        <w:numPr>
          <w:ilvl w:val="3"/>
          <w:numId w:val="1"/>
        </w:numPr>
        <w:spacing w:line="276" w:lineRule="auto"/>
        <w:ind w:left="1843" w:hanging="850"/>
        <w:jc w:val="both"/>
        <w:rPr>
          <w:rFonts w:ascii="Georgia" w:hAnsi="Georgia"/>
          <w:bCs/>
          <w:sz w:val="22"/>
          <w:szCs w:val="22"/>
        </w:rPr>
      </w:pPr>
      <w:r w:rsidRPr="00315CE4">
        <w:rPr>
          <w:rFonts w:ascii="Georgia" w:hAnsi="Georgia"/>
          <w:bCs/>
          <w:sz w:val="22"/>
          <w:szCs w:val="22"/>
        </w:rPr>
        <w:t>dokument</w:t>
      </w:r>
      <w:r>
        <w:rPr>
          <w:rFonts w:ascii="Georgia" w:hAnsi="Georgia"/>
          <w:bCs/>
          <w:sz w:val="22"/>
          <w:szCs w:val="22"/>
        </w:rPr>
        <w:t>u</w:t>
      </w:r>
      <w:r w:rsidRPr="00315CE4">
        <w:rPr>
          <w:rFonts w:ascii="Georgia" w:hAnsi="Georgia"/>
          <w:bCs/>
          <w:sz w:val="22"/>
          <w:szCs w:val="22"/>
        </w:rPr>
        <w:t xml:space="preserve"> potwierdzając</w:t>
      </w:r>
      <w:r>
        <w:rPr>
          <w:rFonts w:ascii="Georgia" w:hAnsi="Georgia"/>
          <w:bCs/>
          <w:sz w:val="22"/>
          <w:szCs w:val="22"/>
        </w:rPr>
        <w:t>ego</w:t>
      </w:r>
      <w:r w:rsidRPr="00315CE4">
        <w:rPr>
          <w:rFonts w:ascii="Georgia" w:hAnsi="Georgia"/>
          <w:bCs/>
          <w:sz w:val="22"/>
          <w:szCs w:val="22"/>
        </w:rPr>
        <w:t>, że wykonawca jest ubezpieczony od odpowiedzialności cywilnej w zakresie prowadzonej działalności związanej z przedmiotem zamówienia ze wskazaniem sumy gwarancyjnej tego ubezpieczenia.</w:t>
      </w:r>
    </w:p>
    <w:p w14:paraId="1C402E92" w14:textId="77777777" w:rsidR="009D3325" w:rsidRDefault="00C07399" w:rsidP="00965AF8">
      <w:pPr>
        <w:pStyle w:val="Akapitzlist"/>
        <w:numPr>
          <w:ilvl w:val="2"/>
          <w:numId w:val="1"/>
        </w:numPr>
        <w:spacing w:line="276" w:lineRule="auto"/>
        <w:ind w:left="993" w:hanging="567"/>
        <w:jc w:val="both"/>
        <w:rPr>
          <w:rFonts w:ascii="Georgia" w:hAnsi="Georgia"/>
          <w:b/>
          <w:sz w:val="22"/>
          <w:szCs w:val="22"/>
        </w:rPr>
      </w:pPr>
      <w:r w:rsidRPr="009D3325">
        <w:rPr>
          <w:rFonts w:ascii="Georgia" w:hAnsi="Georgia"/>
          <w:b/>
          <w:sz w:val="22"/>
          <w:szCs w:val="22"/>
        </w:rPr>
        <w:t>DOKUMENTY JAKIE WINNI ZŁOŻYĆ WYKONAWCY, KTÓRZY MAJĄ SIEDZIBĘ LUB MIEJSCE ZAMIESZKANIA POZA TERYTORIUM RZECZPOSPOLITEJ POLSKIEJ, W CELU POTWIERDZENIA BRAKU PODSTAW DO WYKLUCZENIA</w:t>
      </w:r>
    </w:p>
    <w:p w14:paraId="20253FD3" w14:textId="785E1BFA" w:rsidR="0030451E" w:rsidRPr="009D3325" w:rsidRDefault="00C07399" w:rsidP="00965AF8">
      <w:pPr>
        <w:pStyle w:val="Akapitzlist"/>
        <w:numPr>
          <w:ilvl w:val="2"/>
          <w:numId w:val="1"/>
        </w:numPr>
        <w:tabs>
          <w:tab w:val="left" w:pos="1418"/>
        </w:tabs>
        <w:spacing w:line="276" w:lineRule="auto"/>
        <w:ind w:left="1418" w:hanging="142"/>
        <w:jc w:val="both"/>
        <w:rPr>
          <w:rFonts w:ascii="Georgia" w:hAnsi="Georgia"/>
          <w:b/>
          <w:sz w:val="22"/>
          <w:szCs w:val="22"/>
        </w:rPr>
      </w:pPr>
      <w:r w:rsidRPr="009D3325">
        <w:rPr>
          <w:rFonts w:ascii="Georgia" w:hAnsi="Georgia" w:cs="Calibri"/>
          <w:color w:val="000000"/>
          <w:sz w:val="22"/>
          <w:szCs w:val="22"/>
        </w:rPr>
        <w:t xml:space="preserve">Jeżeli Wykonawca ma siedzibę lub miejsce zamieszkania poza terytorium Rzeczypospolitej Polskiej, zamiast dokumentu, o którym mowa w pkt: </w:t>
      </w:r>
      <w:r w:rsidR="00E0017D">
        <w:rPr>
          <w:rFonts w:ascii="Georgia" w:hAnsi="Georgia" w:cs="Calibri"/>
          <w:color w:val="000000"/>
          <w:sz w:val="22"/>
          <w:szCs w:val="22"/>
        </w:rPr>
        <w:t>9</w:t>
      </w:r>
      <w:r w:rsidRPr="009D3325">
        <w:rPr>
          <w:rFonts w:ascii="Georgia" w:hAnsi="Georgia" w:cs="Calibri"/>
          <w:color w:val="000000"/>
          <w:sz w:val="22"/>
          <w:szCs w:val="22"/>
        </w:rPr>
        <w:t>.</w:t>
      </w:r>
      <w:r w:rsidR="00F74CB4" w:rsidRPr="009D3325">
        <w:rPr>
          <w:rFonts w:ascii="Georgia" w:hAnsi="Georgia" w:cs="Calibri"/>
          <w:color w:val="000000"/>
          <w:sz w:val="22"/>
          <w:szCs w:val="22"/>
        </w:rPr>
        <w:t>4.1.1</w:t>
      </w:r>
      <w:r w:rsidRPr="009D3325">
        <w:rPr>
          <w:rFonts w:ascii="Georgia" w:hAnsi="Georgia" w:cs="Calibri"/>
          <w:color w:val="000000"/>
          <w:sz w:val="22"/>
          <w:szCs w:val="22"/>
        </w:rPr>
        <w:t xml:space="preserve">. składa dokument lub dokumenty wystawione w kraju, w którym wykonawca ma siedzibę lub miejsce zamieszkania, potwierdzające,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50C3E162" w14:textId="1E4552F6" w:rsidR="003C0282" w:rsidRDefault="003C0282" w:rsidP="009D3325">
      <w:pPr>
        <w:pStyle w:val="Akapitzlist"/>
        <w:widowControl w:val="0"/>
        <w:numPr>
          <w:ilvl w:val="1"/>
          <w:numId w:val="1"/>
        </w:numPr>
        <w:tabs>
          <w:tab w:val="left" w:pos="706"/>
        </w:tabs>
        <w:spacing w:line="276" w:lineRule="auto"/>
        <w:ind w:left="567"/>
        <w:jc w:val="both"/>
        <w:rPr>
          <w:rFonts w:ascii="Georgia" w:hAnsi="Georgia"/>
          <w:bCs/>
          <w:sz w:val="22"/>
          <w:szCs w:val="22"/>
        </w:rPr>
      </w:pPr>
      <w:r>
        <w:rPr>
          <w:rFonts w:ascii="Georgia" w:hAnsi="Georgia"/>
          <w:bCs/>
          <w:sz w:val="22"/>
          <w:szCs w:val="22"/>
        </w:rPr>
        <w:t xml:space="preserve">Zamawiający informuje, że w </w:t>
      </w:r>
      <w:proofErr w:type="gramStart"/>
      <w:r>
        <w:rPr>
          <w:rFonts w:ascii="Georgia" w:hAnsi="Georgia"/>
          <w:bCs/>
          <w:sz w:val="22"/>
          <w:szCs w:val="22"/>
        </w:rPr>
        <w:t>przypadku</w:t>
      </w:r>
      <w:proofErr w:type="gramEnd"/>
      <w:r>
        <w:rPr>
          <w:rFonts w:ascii="Georgia" w:hAnsi="Georgia"/>
          <w:bCs/>
          <w:sz w:val="22"/>
          <w:szCs w:val="22"/>
        </w:rPr>
        <w:t xml:space="preserve"> gdyby Wykonawca wykazał spełnienie warunku wskazanego przez Zamawiającego w pkt 7.4.1 </w:t>
      </w:r>
      <w:r w:rsidR="00CD70D7">
        <w:rPr>
          <w:rFonts w:ascii="Georgia" w:hAnsi="Georgia"/>
          <w:bCs/>
          <w:sz w:val="22"/>
          <w:szCs w:val="22"/>
        </w:rPr>
        <w:t xml:space="preserve">SWZ </w:t>
      </w:r>
      <w:r>
        <w:rPr>
          <w:rFonts w:ascii="Georgia" w:hAnsi="Georgia"/>
          <w:bCs/>
          <w:sz w:val="22"/>
          <w:szCs w:val="22"/>
        </w:rPr>
        <w:t>jako dostawę z montażem wówczas Zamawiający uzna taką realizację za równoważną.</w:t>
      </w:r>
    </w:p>
    <w:p w14:paraId="76539F07" w14:textId="0BEE51C6" w:rsidR="000D53AA" w:rsidRPr="009D3325" w:rsidRDefault="000D53AA" w:rsidP="009D3325">
      <w:pPr>
        <w:pStyle w:val="Akapitzlist"/>
        <w:widowControl w:val="0"/>
        <w:numPr>
          <w:ilvl w:val="1"/>
          <w:numId w:val="1"/>
        </w:numPr>
        <w:tabs>
          <w:tab w:val="left" w:pos="706"/>
        </w:tabs>
        <w:spacing w:line="276" w:lineRule="auto"/>
        <w:ind w:left="567"/>
        <w:jc w:val="both"/>
        <w:rPr>
          <w:rFonts w:ascii="Georgia" w:hAnsi="Georgia"/>
          <w:bCs/>
          <w:sz w:val="22"/>
          <w:szCs w:val="22"/>
        </w:rPr>
      </w:pPr>
      <w:r w:rsidRPr="009D3325">
        <w:rPr>
          <w:rFonts w:ascii="Georgia" w:hAnsi="Georgia"/>
          <w:bCs/>
          <w:sz w:val="22"/>
          <w:szCs w:val="22"/>
        </w:rPr>
        <w:t xml:space="preserve">Na podstawie art. 127 ust. 2 ustawy </w:t>
      </w:r>
      <w:proofErr w:type="spellStart"/>
      <w:r w:rsidRPr="009D3325">
        <w:rPr>
          <w:rFonts w:ascii="Georgia" w:hAnsi="Georgia"/>
          <w:bCs/>
          <w:sz w:val="22"/>
          <w:szCs w:val="22"/>
        </w:rPr>
        <w:t>Pzp</w:t>
      </w:r>
      <w:proofErr w:type="spellEnd"/>
      <w:r w:rsidRPr="009D3325">
        <w:rPr>
          <w:rFonts w:ascii="Georgia" w:hAnsi="Georgia"/>
          <w:bCs/>
          <w:sz w:val="22"/>
          <w:szCs w:val="22"/>
        </w:rPr>
        <w:t xml:space="preserve"> Wykonawca nie jest zobowiązany do złożenia podmiotowych środków dowodowych, które Zamawiający posiada, jeżeli Wykonawca </w:t>
      </w:r>
      <w:r w:rsidRPr="009D3325">
        <w:rPr>
          <w:rFonts w:ascii="Georgia" w:hAnsi="Georgia"/>
          <w:bCs/>
          <w:sz w:val="22"/>
          <w:szCs w:val="22"/>
        </w:rPr>
        <w:lastRenderedPageBreak/>
        <w:t>wskaże te środki oraz potwierdzi ich prawidłowość i aktualność.</w:t>
      </w:r>
    </w:p>
    <w:p w14:paraId="0E02059B" w14:textId="77777777" w:rsidR="000D53AA" w:rsidRPr="00A32E1B" w:rsidRDefault="000D53AA" w:rsidP="009D3325">
      <w:pPr>
        <w:pStyle w:val="Akapitzlist"/>
        <w:widowControl w:val="0"/>
        <w:numPr>
          <w:ilvl w:val="1"/>
          <w:numId w:val="1"/>
        </w:numPr>
        <w:tabs>
          <w:tab w:val="left" w:pos="706"/>
        </w:tabs>
        <w:spacing w:line="276" w:lineRule="auto"/>
        <w:ind w:left="567"/>
        <w:jc w:val="both"/>
        <w:rPr>
          <w:rFonts w:ascii="Georgia" w:hAnsi="Georgia"/>
          <w:bCs/>
          <w:sz w:val="22"/>
          <w:szCs w:val="22"/>
        </w:rPr>
      </w:pPr>
      <w:r w:rsidRPr="00A32E1B">
        <w:rPr>
          <w:rFonts w:ascii="Georgia" w:hAnsi="Georgia"/>
          <w:bCs/>
          <w:sz w:val="22"/>
          <w:szCs w:val="22"/>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14:paraId="5F160BCA" w14:textId="5E619BAC" w:rsidR="000D53AA" w:rsidRPr="00A32E1B" w:rsidRDefault="000D53AA" w:rsidP="009D3325">
      <w:pPr>
        <w:pStyle w:val="Akapitzlist"/>
        <w:widowControl w:val="0"/>
        <w:numPr>
          <w:ilvl w:val="1"/>
          <w:numId w:val="1"/>
        </w:numPr>
        <w:tabs>
          <w:tab w:val="left" w:pos="567"/>
        </w:tabs>
        <w:spacing w:line="276" w:lineRule="auto"/>
        <w:ind w:left="567" w:hanging="567"/>
        <w:jc w:val="both"/>
        <w:rPr>
          <w:rFonts w:ascii="Georgia" w:hAnsi="Georgia"/>
          <w:bCs/>
          <w:sz w:val="22"/>
          <w:szCs w:val="22"/>
        </w:rPr>
      </w:pPr>
      <w:r w:rsidRPr="00A32E1B">
        <w:rPr>
          <w:rFonts w:ascii="Georgia" w:hAnsi="Georgia"/>
          <w:bCs/>
          <w:sz w:val="22"/>
          <w:szCs w:val="22"/>
        </w:rPr>
        <w:t xml:space="preserve">Zgodnie z art. 63 ust. 2 ustawy </w:t>
      </w:r>
      <w:proofErr w:type="spellStart"/>
      <w:r w:rsidRPr="00A32E1B">
        <w:rPr>
          <w:rFonts w:ascii="Georgia" w:hAnsi="Georgia"/>
          <w:bCs/>
          <w:sz w:val="22"/>
          <w:szCs w:val="22"/>
        </w:rPr>
        <w:t>Pzp</w:t>
      </w:r>
      <w:proofErr w:type="spellEnd"/>
      <w:r w:rsidRPr="00A32E1B">
        <w:rPr>
          <w:rFonts w:ascii="Georgia" w:hAnsi="Georgia"/>
          <w:bCs/>
          <w:sz w:val="22"/>
          <w:szCs w:val="22"/>
        </w:rPr>
        <w:t xml:space="preserve"> ofertę, oświadczenie, o którym mowa w art. 125 ust. 1 ustawy </w:t>
      </w:r>
      <w:proofErr w:type="spellStart"/>
      <w:r w:rsidRPr="00A32E1B">
        <w:rPr>
          <w:rFonts w:ascii="Georgia" w:hAnsi="Georgia"/>
          <w:bCs/>
          <w:sz w:val="22"/>
          <w:szCs w:val="22"/>
        </w:rPr>
        <w:t>Pzp</w:t>
      </w:r>
      <w:proofErr w:type="spellEnd"/>
      <w:r w:rsidRPr="00A32E1B">
        <w:rPr>
          <w:rFonts w:ascii="Georgia" w:hAnsi="Georgia"/>
          <w:bCs/>
          <w:sz w:val="22"/>
          <w:szCs w:val="22"/>
        </w:rPr>
        <w:t>, składa się, pod rygorem nieważności, w formie elektronicznej lub w postaci elektronicznej opatrzonej podpisem zaufanym lub podpisem osobistym. Dokumenty sporządzone w języku obcym są składane wraz z tłumaczeniem na język polski, poświadczonym przez Wykonawcę.</w:t>
      </w:r>
    </w:p>
    <w:p w14:paraId="7C335686" w14:textId="77777777" w:rsidR="00A32E1B" w:rsidRPr="00A32E1B" w:rsidRDefault="00A32E1B" w:rsidP="009D3325">
      <w:pPr>
        <w:pStyle w:val="Akapitzlist"/>
        <w:widowControl w:val="0"/>
        <w:numPr>
          <w:ilvl w:val="1"/>
          <w:numId w:val="1"/>
        </w:numPr>
        <w:tabs>
          <w:tab w:val="left" w:pos="567"/>
        </w:tabs>
        <w:spacing w:line="276" w:lineRule="auto"/>
        <w:ind w:left="567" w:hanging="567"/>
        <w:jc w:val="both"/>
        <w:rPr>
          <w:rFonts w:ascii="Georgia" w:hAnsi="Georgia"/>
          <w:bCs/>
          <w:sz w:val="22"/>
          <w:szCs w:val="22"/>
        </w:rPr>
      </w:pPr>
      <w:r w:rsidRPr="00A32E1B">
        <w:rPr>
          <w:rFonts w:ascii="Georgia" w:hAnsi="Georgia"/>
          <w:bCs/>
          <w:sz w:val="22"/>
          <w:szCs w:val="22"/>
        </w:rPr>
        <w:t xml:space="preserve">Wykonawca, który polega na zasobach innych podmiotów oraz którego oferta zostanie oceniona najwyżej, powinien przedłożyć w odniesieniu do tych podmiotów te same dokumenty, na potwierdzenie braku podstaw do wykluczenia, które jest zobowiązany złożyć Wykonawca, jak również te same dokumenty dot. potwierdzenia spełniania warunków udziału w postępowaniu, które Wykonawca wykazuje z powołaniem się na zasoby tego podmiotu. </w:t>
      </w:r>
    </w:p>
    <w:p w14:paraId="6EC698D5" w14:textId="77777777" w:rsidR="00A32E1B" w:rsidRPr="00A32E1B" w:rsidRDefault="00A32E1B" w:rsidP="009D3325">
      <w:pPr>
        <w:pStyle w:val="Akapitzlist"/>
        <w:widowControl w:val="0"/>
        <w:numPr>
          <w:ilvl w:val="1"/>
          <w:numId w:val="1"/>
        </w:numPr>
        <w:tabs>
          <w:tab w:val="left" w:pos="567"/>
        </w:tabs>
        <w:spacing w:line="276" w:lineRule="auto"/>
        <w:ind w:left="567" w:hanging="567"/>
        <w:jc w:val="both"/>
        <w:rPr>
          <w:rFonts w:ascii="Georgia" w:hAnsi="Georgia"/>
          <w:bCs/>
          <w:sz w:val="22"/>
          <w:szCs w:val="22"/>
        </w:rPr>
      </w:pPr>
      <w:r w:rsidRPr="00A32E1B">
        <w:rPr>
          <w:rFonts w:ascii="Georgia" w:hAnsi="Georgia"/>
          <w:sz w:val="22"/>
          <w:szCs w:val="22"/>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7E7D0A40" w14:textId="77777777" w:rsidR="00A32E1B" w:rsidRPr="00A32E1B" w:rsidRDefault="00A32E1B" w:rsidP="009D3325">
      <w:pPr>
        <w:pStyle w:val="Akapitzlist"/>
        <w:widowControl w:val="0"/>
        <w:numPr>
          <w:ilvl w:val="1"/>
          <w:numId w:val="1"/>
        </w:numPr>
        <w:tabs>
          <w:tab w:val="left" w:pos="567"/>
        </w:tabs>
        <w:spacing w:line="276" w:lineRule="auto"/>
        <w:ind w:left="567" w:hanging="567"/>
        <w:jc w:val="both"/>
        <w:rPr>
          <w:rFonts w:ascii="Georgia" w:hAnsi="Georgia"/>
          <w:bCs/>
          <w:sz w:val="22"/>
          <w:szCs w:val="22"/>
        </w:rPr>
      </w:pPr>
      <w:r w:rsidRPr="00A32E1B">
        <w:rPr>
          <w:rFonts w:ascii="Georgia" w:hAnsi="Georgia"/>
          <w:sz w:val="22"/>
          <w:szCs w:val="22"/>
        </w:rPr>
        <w:t>Wymagania dotyczące polegania na zdolnościach lub sytuacjach innych podmiotów, o których mowa w ust.1:</w:t>
      </w:r>
    </w:p>
    <w:p w14:paraId="32137D2D" w14:textId="77777777" w:rsidR="009D3325" w:rsidRPr="009D3325" w:rsidRDefault="00A32E1B" w:rsidP="009D3325">
      <w:pPr>
        <w:pStyle w:val="Akapitzlist"/>
        <w:widowControl w:val="0"/>
        <w:numPr>
          <w:ilvl w:val="2"/>
          <w:numId w:val="1"/>
        </w:numPr>
        <w:tabs>
          <w:tab w:val="left" w:pos="993"/>
        </w:tabs>
        <w:spacing w:line="276" w:lineRule="auto"/>
        <w:ind w:left="851" w:hanging="284"/>
        <w:jc w:val="both"/>
        <w:rPr>
          <w:rFonts w:ascii="Georgia" w:hAnsi="Georgia"/>
          <w:bCs/>
          <w:sz w:val="22"/>
          <w:szCs w:val="22"/>
        </w:rPr>
      </w:pPr>
      <w:r w:rsidRPr="00A32E1B">
        <w:rPr>
          <w:rFonts w:ascii="Georgia" w:hAnsi="Georgia"/>
          <w:sz w:val="22"/>
          <w:szCs w:val="22"/>
        </w:rPr>
        <w:t>Wykonawca, który polega na zdolnościach lub sytuacji innych podmiotów musi udowodnić</w:t>
      </w:r>
      <w:r w:rsidR="00C96D15">
        <w:rPr>
          <w:rFonts w:ascii="Georgia" w:hAnsi="Georgia"/>
          <w:sz w:val="22"/>
          <w:szCs w:val="22"/>
        </w:rPr>
        <w:t xml:space="preserve"> </w:t>
      </w:r>
      <w:r w:rsidRPr="00A32E1B">
        <w:rPr>
          <w:rFonts w:ascii="Georgia" w:hAnsi="Georgia"/>
          <w:sz w:val="22"/>
          <w:szCs w:val="22"/>
        </w:rPr>
        <w:t>Zamawiającemu, że realizując zamówienie, będzie dysponował niezbędnymi zasobami tych podmiotów, w szczególności przedstawiając zobowiązanie tych podmiotów do oddania mu do dyspozycji niezbędnych zasobów na potrzeby realizacji zamówienia lub inny podmiotowy środek dowodowy potwierdzający tą okoliczność;</w:t>
      </w:r>
    </w:p>
    <w:p w14:paraId="40518A13" w14:textId="77777777" w:rsidR="009D3325" w:rsidRPr="009D3325" w:rsidRDefault="00A32E1B" w:rsidP="009D3325">
      <w:pPr>
        <w:pStyle w:val="Akapitzlist"/>
        <w:widowControl w:val="0"/>
        <w:numPr>
          <w:ilvl w:val="2"/>
          <w:numId w:val="1"/>
        </w:numPr>
        <w:tabs>
          <w:tab w:val="left" w:pos="993"/>
        </w:tabs>
        <w:spacing w:line="276" w:lineRule="auto"/>
        <w:ind w:left="851" w:hanging="284"/>
        <w:jc w:val="both"/>
        <w:rPr>
          <w:rFonts w:ascii="Georgia" w:hAnsi="Georgia"/>
          <w:bCs/>
          <w:sz w:val="22"/>
          <w:szCs w:val="22"/>
        </w:rPr>
      </w:pPr>
      <w:r w:rsidRPr="009D3325">
        <w:rPr>
          <w:rFonts w:ascii="Georgia" w:hAnsi="Georgia"/>
          <w:sz w:val="22"/>
          <w:szCs w:val="22"/>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bada, czy nie </w:t>
      </w:r>
      <w:proofErr w:type="gramStart"/>
      <w:r w:rsidRPr="009D3325">
        <w:rPr>
          <w:rFonts w:ascii="Georgia" w:hAnsi="Georgia"/>
          <w:sz w:val="22"/>
          <w:szCs w:val="22"/>
        </w:rPr>
        <w:t>zachodzą</w:t>
      </w:r>
      <w:proofErr w:type="gramEnd"/>
      <w:r w:rsidRPr="009D3325">
        <w:rPr>
          <w:rFonts w:ascii="Georgia" w:hAnsi="Georgia"/>
          <w:sz w:val="22"/>
          <w:szCs w:val="22"/>
        </w:rPr>
        <w:t xml:space="preserve"> wobec tego podmiotu podstawy wykluczenia, które zostały przewidziane względem wykonawcy.</w:t>
      </w:r>
    </w:p>
    <w:p w14:paraId="3D0FE71A" w14:textId="77777777" w:rsidR="009D3325" w:rsidRPr="009D3325" w:rsidRDefault="00A32E1B" w:rsidP="009D3325">
      <w:pPr>
        <w:pStyle w:val="Akapitzlist"/>
        <w:widowControl w:val="0"/>
        <w:numPr>
          <w:ilvl w:val="2"/>
          <w:numId w:val="1"/>
        </w:numPr>
        <w:tabs>
          <w:tab w:val="left" w:pos="993"/>
        </w:tabs>
        <w:spacing w:line="276" w:lineRule="auto"/>
        <w:ind w:left="851" w:hanging="284"/>
        <w:jc w:val="both"/>
        <w:rPr>
          <w:rFonts w:ascii="Georgia" w:hAnsi="Georgia"/>
          <w:bCs/>
          <w:sz w:val="22"/>
          <w:szCs w:val="22"/>
        </w:rPr>
      </w:pPr>
      <w:r w:rsidRPr="009D3325">
        <w:rPr>
          <w:rFonts w:ascii="Georgia" w:hAnsi="Georgia"/>
          <w:sz w:val="22"/>
          <w:szCs w:val="22"/>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100793B4" w14:textId="77777777" w:rsidR="009D3325" w:rsidRPr="009D3325" w:rsidRDefault="00A32E1B" w:rsidP="009D3325">
      <w:pPr>
        <w:pStyle w:val="Akapitzlist"/>
        <w:widowControl w:val="0"/>
        <w:numPr>
          <w:ilvl w:val="2"/>
          <w:numId w:val="1"/>
        </w:numPr>
        <w:tabs>
          <w:tab w:val="left" w:pos="993"/>
        </w:tabs>
        <w:spacing w:line="276" w:lineRule="auto"/>
        <w:ind w:left="851" w:hanging="284"/>
        <w:jc w:val="both"/>
        <w:rPr>
          <w:rFonts w:ascii="Georgia" w:hAnsi="Georgia"/>
          <w:bCs/>
          <w:sz w:val="22"/>
          <w:szCs w:val="22"/>
        </w:rPr>
      </w:pPr>
      <w:r w:rsidRPr="009D3325">
        <w:rPr>
          <w:rFonts w:ascii="Georgia" w:hAnsi="Georgia"/>
          <w:sz w:val="22"/>
          <w:szCs w:val="22"/>
        </w:rPr>
        <w:t xml:space="preserve">Jeżeli zdolności techniczne lub zawodowe, sytuacja ekonomiczna lub finansowa podmiotu udostępniającego zasoby nie potwierdzają spełniania przez wykonawcę warunków udziału w postępowaniu lub </w:t>
      </w:r>
      <w:proofErr w:type="gramStart"/>
      <w:r w:rsidRPr="009D3325">
        <w:rPr>
          <w:rFonts w:ascii="Georgia" w:hAnsi="Georgia"/>
          <w:sz w:val="22"/>
          <w:szCs w:val="22"/>
        </w:rPr>
        <w:t>zachodzą</w:t>
      </w:r>
      <w:proofErr w:type="gramEnd"/>
      <w:r w:rsidRPr="009D3325">
        <w:rPr>
          <w:rFonts w:ascii="Georgia" w:hAnsi="Georgia"/>
          <w:sz w:val="22"/>
          <w:szCs w:val="22"/>
        </w:rPr>
        <w:t xml:space="preserve"> wobec tego podmiotu podstawy </w:t>
      </w:r>
      <w:r w:rsidRPr="009D3325">
        <w:rPr>
          <w:rFonts w:ascii="Georgia" w:hAnsi="Georgia"/>
          <w:sz w:val="22"/>
          <w:szCs w:val="22"/>
        </w:rPr>
        <w:lastRenderedPageBreak/>
        <w:t>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2B014330" w14:textId="399B5AA9" w:rsidR="00A32E1B" w:rsidRPr="009D3325" w:rsidRDefault="00A32E1B" w:rsidP="009D3325">
      <w:pPr>
        <w:pStyle w:val="Akapitzlist"/>
        <w:widowControl w:val="0"/>
        <w:numPr>
          <w:ilvl w:val="2"/>
          <w:numId w:val="1"/>
        </w:numPr>
        <w:tabs>
          <w:tab w:val="left" w:pos="993"/>
        </w:tabs>
        <w:spacing w:line="276" w:lineRule="auto"/>
        <w:ind w:left="851" w:hanging="284"/>
        <w:jc w:val="both"/>
        <w:rPr>
          <w:rFonts w:ascii="Georgia" w:hAnsi="Georgia"/>
          <w:bCs/>
          <w:sz w:val="22"/>
          <w:szCs w:val="22"/>
        </w:rPr>
      </w:pPr>
      <w:r w:rsidRPr="009D3325">
        <w:rPr>
          <w:rFonts w:ascii="Georgia" w:hAnsi="Georgia"/>
          <w:sz w:val="22"/>
          <w:szCs w:val="22"/>
        </w:rPr>
        <w:t xml:space="preserve">W celu oceny, czy Wykonawca polegając na zdolnościach lub sytuacji innych podmiotów na zasadach określonych w ust. </w:t>
      </w:r>
      <w:r w:rsidR="009D3325">
        <w:rPr>
          <w:rFonts w:ascii="Georgia" w:hAnsi="Georgia"/>
          <w:sz w:val="22"/>
          <w:szCs w:val="22"/>
        </w:rPr>
        <w:t>9</w:t>
      </w:r>
      <w:r w:rsidRPr="009D3325">
        <w:rPr>
          <w:rFonts w:ascii="Georgia" w:hAnsi="Georgia"/>
          <w:sz w:val="22"/>
          <w:szCs w:val="22"/>
        </w:rPr>
        <w:t>.9, będzie dysponował niezbędnymi zasobami w stopniu umożliwiającym należyte wykonanie zamówienia publicznego oraz oceny, czy stosunek łączący Wykonawcę z tymi podmiotami gwarantuje rzeczywisty dostęp do ich zasobów, a także w celu wykazania braku wobec tych podmiotów podstaw do wykluczenia oraz spełniania, w zakresie w jakim powołuje się na ich zasoby, warunków udziału w postępowaniu, Wykonawca:</w:t>
      </w:r>
    </w:p>
    <w:p w14:paraId="3EA4F01B" w14:textId="1C1877C2" w:rsidR="009D3325" w:rsidRDefault="00A32E1B" w:rsidP="009D3325">
      <w:pPr>
        <w:pStyle w:val="Akapitzlist"/>
        <w:widowControl w:val="0"/>
        <w:numPr>
          <w:ilvl w:val="3"/>
          <w:numId w:val="1"/>
        </w:numPr>
        <w:tabs>
          <w:tab w:val="left" w:pos="1134"/>
        </w:tabs>
        <w:spacing w:line="276" w:lineRule="auto"/>
        <w:ind w:left="1134" w:hanging="141"/>
        <w:jc w:val="both"/>
        <w:rPr>
          <w:rFonts w:ascii="Georgia" w:hAnsi="Georgia"/>
          <w:sz w:val="22"/>
          <w:szCs w:val="22"/>
        </w:rPr>
      </w:pPr>
      <w:r w:rsidRPr="00A32E1B">
        <w:rPr>
          <w:rFonts w:ascii="Georgia" w:hAnsi="Georgia"/>
          <w:sz w:val="22"/>
          <w:szCs w:val="22"/>
        </w:rPr>
        <w:t xml:space="preserve">składa wraz z ofertą zobowiązanie innego podmiotu do udostępnienia niezbędnych zasobów Wykonawcy - zgodnie z Załącznikiem nr </w:t>
      </w:r>
      <w:r w:rsidR="00E0017D">
        <w:rPr>
          <w:rFonts w:ascii="Georgia" w:hAnsi="Georgia"/>
          <w:sz w:val="22"/>
          <w:szCs w:val="22"/>
        </w:rPr>
        <w:t>7</w:t>
      </w:r>
      <w:r w:rsidRPr="00A32E1B">
        <w:rPr>
          <w:rFonts w:ascii="Georgia" w:hAnsi="Georgia"/>
          <w:sz w:val="22"/>
          <w:szCs w:val="22"/>
        </w:rPr>
        <w:t xml:space="preserve"> do SWZ</w:t>
      </w:r>
    </w:p>
    <w:p w14:paraId="32CDC354" w14:textId="400C9B0C" w:rsidR="00A32E1B" w:rsidRPr="009D3325" w:rsidRDefault="00A32E1B" w:rsidP="009D3325">
      <w:pPr>
        <w:pStyle w:val="Akapitzlist"/>
        <w:widowControl w:val="0"/>
        <w:numPr>
          <w:ilvl w:val="3"/>
          <w:numId w:val="1"/>
        </w:numPr>
        <w:tabs>
          <w:tab w:val="left" w:pos="1134"/>
        </w:tabs>
        <w:spacing w:line="276" w:lineRule="auto"/>
        <w:ind w:left="1134" w:hanging="141"/>
        <w:jc w:val="both"/>
        <w:rPr>
          <w:rFonts w:ascii="Georgia" w:hAnsi="Georgia"/>
          <w:sz w:val="22"/>
          <w:szCs w:val="22"/>
        </w:rPr>
      </w:pPr>
      <w:r w:rsidRPr="009D3325">
        <w:rPr>
          <w:rFonts w:ascii="Georgia" w:hAnsi="Georgia"/>
          <w:sz w:val="22"/>
          <w:szCs w:val="22"/>
        </w:rPr>
        <w:t xml:space="preserve">składa oświadczenie o spełnieniu warunków udziału w postępowaniu </w:t>
      </w:r>
      <w:proofErr w:type="gramStart"/>
      <w:r w:rsidRPr="009D3325">
        <w:rPr>
          <w:rFonts w:ascii="Georgia" w:hAnsi="Georgia"/>
          <w:sz w:val="22"/>
          <w:szCs w:val="22"/>
        </w:rPr>
        <w:t>oraz  braku</w:t>
      </w:r>
      <w:proofErr w:type="gramEnd"/>
      <w:r w:rsidRPr="009D3325">
        <w:rPr>
          <w:rFonts w:ascii="Georgia" w:hAnsi="Georgia"/>
          <w:sz w:val="22"/>
          <w:szCs w:val="22"/>
        </w:rPr>
        <w:t xml:space="preserve"> podstaw do wykluczenia - zgodnie z Załącznikiem nr </w:t>
      </w:r>
      <w:r w:rsidR="00C96D15" w:rsidRPr="009D3325">
        <w:rPr>
          <w:rFonts w:ascii="Georgia" w:hAnsi="Georgia"/>
          <w:sz w:val="22"/>
          <w:szCs w:val="22"/>
        </w:rPr>
        <w:t>4</w:t>
      </w:r>
      <w:r w:rsidRPr="009D3325">
        <w:rPr>
          <w:rFonts w:ascii="Georgia" w:hAnsi="Georgia"/>
          <w:sz w:val="22"/>
          <w:szCs w:val="22"/>
        </w:rPr>
        <w:t xml:space="preserve"> do SWZ</w:t>
      </w:r>
    </w:p>
    <w:p w14:paraId="778BFA3D" w14:textId="77777777" w:rsidR="003A1FC5" w:rsidRPr="00A32E1B" w:rsidRDefault="003A1FC5" w:rsidP="00A32E1B">
      <w:pPr>
        <w:spacing w:line="276" w:lineRule="auto"/>
        <w:ind w:left="567" w:hanging="567"/>
        <w:jc w:val="both"/>
        <w:rPr>
          <w:rFonts w:ascii="Georgia" w:hAnsi="Georgia" w:cs="Calibri"/>
          <w:b/>
          <w:color w:val="000000"/>
          <w:sz w:val="22"/>
          <w:szCs w:val="22"/>
        </w:rPr>
      </w:pPr>
    </w:p>
    <w:p w14:paraId="06C7BA4C" w14:textId="4FB14D68" w:rsidR="00C914D8" w:rsidRPr="00A32E1B" w:rsidRDefault="00C914D8" w:rsidP="009D3325">
      <w:pPr>
        <w:pStyle w:val="Nagwek1"/>
        <w:numPr>
          <w:ilvl w:val="0"/>
          <w:numId w:val="1"/>
        </w:numPr>
        <w:spacing w:line="276" w:lineRule="auto"/>
        <w:jc w:val="both"/>
        <w:rPr>
          <w:rFonts w:ascii="Georgia" w:hAnsi="Georgia"/>
          <w:bCs/>
          <w:szCs w:val="22"/>
        </w:rPr>
      </w:pPr>
      <w:bookmarkStart w:id="11" w:name="_Toc462902741"/>
      <w:r w:rsidRPr="00A32E1B">
        <w:rPr>
          <w:rFonts w:ascii="Georgia" w:hAnsi="Georgia"/>
          <w:bCs/>
          <w:szCs w:val="22"/>
        </w:rPr>
        <w:t>OPIS SPOSOBU PRZYGOTOWANIA OFERTY</w:t>
      </w:r>
      <w:bookmarkEnd w:id="11"/>
      <w:r w:rsidR="002E56B7">
        <w:rPr>
          <w:rFonts w:ascii="Georgia" w:hAnsi="Georgia"/>
          <w:bCs/>
          <w:szCs w:val="22"/>
        </w:rPr>
        <w:t xml:space="preserve"> </w:t>
      </w:r>
    </w:p>
    <w:p w14:paraId="37429BAC" w14:textId="77777777" w:rsidR="00C914D8" w:rsidRPr="00A32E1B" w:rsidRDefault="00C914D8" w:rsidP="00A32E1B">
      <w:pPr>
        <w:spacing w:line="276" w:lineRule="auto"/>
        <w:rPr>
          <w:rFonts w:ascii="Georgia" w:hAnsi="Georgia"/>
          <w:sz w:val="22"/>
          <w:szCs w:val="22"/>
        </w:rPr>
      </w:pPr>
    </w:p>
    <w:p w14:paraId="241D9F9C" w14:textId="67749222" w:rsidR="000D53AA" w:rsidRPr="00A32E1B" w:rsidRDefault="000D53AA" w:rsidP="009D3325">
      <w:pPr>
        <w:pStyle w:val="Nagwek1"/>
        <w:numPr>
          <w:ilvl w:val="1"/>
          <w:numId w:val="1"/>
        </w:numPr>
        <w:spacing w:line="276" w:lineRule="auto"/>
        <w:ind w:left="567" w:hanging="567"/>
        <w:jc w:val="both"/>
        <w:rPr>
          <w:rFonts w:ascii="Georgia" w:hAnsi="Georgia" w:cs="Times New Roman"/>
          <w:b w:val="0"/>
          <w:color w:val="auto"/>
          <w:szCs w:val="22"/>
        </w:rPr>
      </w:pPr>
      <w:r w:rsidRPr="00A32E1B">
        <w:rPr>
          <w:rFonts w:ascii="Georgia" w:hAnsi="Georgia" w:cs="Times New Roman"/>
          <w:b w:val="0"/>
          <w:color w:val="auto"/>
          <w:szCs w:val="22"/>
        </w:rPr>
        <w:t>Każdy Wykonawca może złożyć tylko jedną ofertę. Złożenie większej liczby ofert lub oferty zawierającej rozwiązania alternatywne lub oferty wariantowej, spowoduje odrzucenie wszystkich ofert złożonych przez danego Wykonawcę</w:t>
      </w:r>
      <w:r w:rsidR="00240076">
        <w:rPr>
          <w:rFonts w:ascii="Georgia" w:hAnsi="Georgia" w:cs="Times New Roman"/>
          <w:b w:val="0"/>
          <w:color w:val="auto"/>
          <w:szCs w:val="22"/>
        </w:rPr>
        <w:t xml:space="preserve">. </w:t>
      </w:r>
    </w:p>
    <w:p w14:paraId="5E570C67" w14:textId="32A1B192" w:rsidR="002E56B7" w:rsidRPr="00DB4370" w:rsidRDefault="000D53AA" w:rsidP="00DB4370">
      <w:pPr>
        <w:pStyle w:val="Nagwek1"/>
        <w:numPr>
          <w:ilvl w:val="1"/>
          <w:numId w:val="1"/>
        </w:numPr>
        <w:spacing w:line="276" w:lineRule="auto"/>
        <w:ind w:left="567" w:hanging="567"/>
        <w:jc w:val="both"/>
        <w:rPr>
          <w:rFonts w:ascii="Georgia" w:hAnsi="Georgia" w:cs="Times New Roman"/>
          <w:b w:val="0"/>
          <w:color w:val="auto"/>
          <w:szCs w:val="22"/>
        </w:rPr>
      </w:pPr>
      <w:r w:rsidRPr="004B6059">
        <w:rPr>
          <w:rFonts w:ascii="Georgia" w:hAnsi="Georgia" w:cs="Times New Roman"/>
          <w:b w:val="0"/>
          <w:color w:val="auto"/>
          <w:szCs w:val="22"/>
        </w:rPr>
        <w:t xml:space="preserve">Ofertę należy przygotować ściśle według wymagań określonych w SWZ. Wzór Formularza ofertowego stanowi załącznik nr 1 do SWZ. </w:t>
      </w:r>
      <w:r w:rsidR="000610F4">
        <w:rPr>
          <w:rFonts w:ascii="Georgia" w:hAnsi="Georgia" w:cs="Times New Roman"/>
          <w:b w:val="0"/>
          <w:color w:val="auto"/>
          <w:szCs w:val="22"/>
        </w:rPr>
        <w:t>Dla każdej z części dla których składana jest oferta należy wypełni</w:t>
      </w:r>
      <w:r w:rsidR="001B2533">
        <w:rPr>
          <w:rFonts w:ascii="Georgia" w:hAnsi="Georgia" w:cs="Times New Roman"/>
          <w:b w:val="0"/>
          <w:color w:val="auto"/>
          <w:szCs w:val="22"/>
        </w:rPr>
        <w:t xml:space="preserve">ć odrębny Formularz nr 1. </w:t>
      </w:r>
    </w:p>
    <w:p w14:paraId="5A2F43D7" w14:textId="3C2DE8A8" w:rsidR="00965AF8" w:rsidRPr="00965AF8" w:rsidRDefault="00965AF8" w:rsidP="00965AF8">
      <w:pPr>
        <w:pStyle w:val="Nagwek1"/>
        <w:numPr>
          <w:ilvl w:val="1"/>
          <w:numId w:val="1"/>
        </w:numPr>
        <w:spacing w:line="276" w:lineRule="auto"/>
        <w:ind w:left="567" w:hanging="567"/>
        <w:jc w:val="both"/>
        <w:rPr>
          <w:rFonts w:ascii="Georgia" w:hAnsi="Georgia" w:cs="Times New Roman"/>
          <w:b w:val="0"/>
          <w:color w:val="auto"/>
          <w:szCs w:val="22"/>
        </w:rPr>
      </w:pPr>
      <w:r>
        <w:rPr>
          <w:rFonts w:ascii="Georgia" w:hAnsi="Georgia" w:cs="Times New Roman"/>
          <w:b w:val="0"/>
          <w:color w:val="auto"/>
          <w:szCs w:val="22"/>
        </w:rPr>
        <w:t xml:space="preserve">Wykonawca zobowiązany jest wycenić przedmiot zamówienia </w:t>
      </w:r>
      <w:r w:rsidR="00CD70D7">
        <w:rPr>
          <w:rFonts w:ascii="Georgia" w:hAnsi="Georgia" w:cs="Times New Roman"/>
          <w:b w:val="0"/>
          <w:color w:val="auto"/>
          <w:szCs w:val="22"/>
        </w:rPr>
        <w:t xml:space="preserve">z </w:t>
      </w:r>
      <w:r>
        <w:rPr>
          <w:rFonts w:ascii="Georgia" w:hAnsi="Georgia" w:cs="Times New Roman"/>
          <w:b w:val="0"/>
          <w:color w:val="auto"/>
          <w:szCs w:val="22"/>
        </w:rPr>
        <w:t>wykorzystaniem Formularza wyceny stanowiącego Załącznik nr 1.1. do SWZ</w:t>
      </w:r>
      <w:r w:rsidR="001B2533">
        <w:rPr>
          <w:rFonts w:ascii="Georgia" w:hAnsi="Georgia" w:cs="Times New Roman"/>
          <w:b w:val="0"/>
          <w:color w:val="auto"/>
          <w:szCs w:val="22"/>
        </w:rPr>
        <w:t xml:space="preserve"> dla części nr 1 w</w:t>
      </w:r>
      <w:r>
        <w:rPr>
          <w:rFonts w:ascii="Georgia" w:hAnsi="Georgia" w:cs="Times New Roman"/>
          <w:b w:val="0"/>
          <w:color w:val="auto"/>
          <w:szCs w:val="22"/>
        </w:rPr>
        <w:t xml:space="preserve">skazaną kwotę przenieść do Formularza oferty. </w:t>
      </w:r>
      <w:r w:rsidR="001B2533">
        <w:rPr>
          <w:rFonts w:ascii="Georgia" w:hAnsi="Georgia" w:cs="Times New Roman"/>
          <w:b w:val="0"/>
          <w:color w:val="auto"/>
          <w:szCs w:val="22"/>
        </w:rPr>
        <w:t>Analogicznie postąpić z wyceną dla części nr 2, z wykorzystaniem Formularza wyceny stanowiącego Załącznik nr 1.2 do SWZ</w:t>
      </w:r>
    </w:p>
    <w:p w14:paraId="74097245" w14:textId="1E66DBEF" w:rsidR="004B6059" w:rsidRDefault="004B6059" w:rsidP="00552FDA">
      <w:pPr>
        <w:pStyle w:val="Nagwek1"/>
        <w:numPr>
          <w:ilvl w:val="1"/>
          <w:numId w:val="1"/>
        </w:numPr>
        <w:spacing w:line="276" w:lineRule="auto"/>
        <w:ind w:left="567" w:hanging="567"/>
        <w:jc w:val="both"/>
        <w:rPr>
          <w:rFonts w:ascii="Georgia" w:hAnsi="Georgia" w:cs="Times New Roman"/>
          <w:b w:val="0"/>
          <w:color w:val="auto"/>
          <w:szCs w:val="22"/>
        </w:rPr>
      </w:pPr>
      <w:r w:rsidRPr="004B6059">
        <w:rPr>
          <w:rFonts w:ascii="Georgia" w:hAnsi="Georgia" w:cs="Times New Roman"/>
          <w:b w:val="0"/>
          <w:color w:val="auto"/>
          <w:szCs w:val="22"/>
        </w:rPr>
        <w:t>Wykonawca składa ofertę</w:t>
      </w:r>
      <w:r>
        <w:rPr>
          <w:rFonts w:ascii="Georgia" w:hAnsi="Georgia" w:cs="Times New Roman"/>
          <w:b w:val="0"/>
          <w:color w:val="auto"/>
          <w:szCs w:val="22"/>
        </w:rPr>
        <w:t xml:space="preserve"> </w:t>
      </w:r>
      <w:r w:rsidRPr="004B6059">
        <w:rPr>
          <w:rFonts w:ascii="Georgia" w:hAnsi="Georgia" w:cs="Times New Roman"/>
          <w:b w:val="0"/>
          <w:color w:val="auto"/>
          <w:szCs w:val="22"/>
        </w:rPr>
        <w:t>za pośrednictwem „Formularza do złożenia, zmiany, wycofania oferty</w:t>
      </w:r>
      <w:r>
        <w:rPr>
          <w:rFonts w:ascii="Georgia" w:hAnsi="Georgia" w:cs="Times New Roman"/>
          <w:b w:val="0"/>
          <w:color w:val="auto"/>
          <w:szCs w:val="22"/>
        </w:rPr>
        <w:t xml:space="preserve"> </w:t>
      </w:r>
      <w:r w:rsidRPr="004B6059">
        <w:rPr>
          <w:rFonts w:ascii="Georgia" w:hAnsi="Georgia" w:cs="Times New Roman"/>
          <w:b w:val="0"/>
          <w:color w:val="auto"/>
          <w:szCs w:val="22"/>
        </w:rPr>
        <w:t xml:space="preserve">lub wniosku” dostępnego na </w:t>
      </w:r>
      <w:proofErr w:type="spellStart"/>
      <w:r w:rsidRPr="004B6059">
        <w:rPr>
          <w:rFonts w:ascii="Georgia" w:hAnsi="Georgia" w:cs="Times New Roman"/>
          <w:b w:val="0"/>
          <w:color w:val="auto"/>
          <w:szCs w:val="22"/>
        </w:rPr>
        <w:t>ePUAP</w:t>
      </w:r>
      <w:proofErr w:type="spellEnd"/>
      <w:r w:rsidRPr="004B6059">
        <w:rPr>
          <w:rFonts w:ascii="Georgia" w:hAnsi="Georgia" w:cs="Times New Roman"/>
          <w:b w:val="0"/>
          <w:color w:val="auto"/>
          <w:szCs w:val="22"/>
        </w:rPr>
        <w:t xml:space="preserve"> i udostępnionego również na </w:t>
      </w:r>
      <w:proofErr w:type="spellStart"/>
      <w:r w:rsidRPr="004B6059">
        <w:rPr>
          <w:rFonts w:ascii="Georgia" w:hAnsi="Georgia" w:cs="Times New Roman"/>
          <w:b w:val="0"/>
          <w:color w:val="auto"/>
          <w:szCs w:val="22"/>
        </w:rPr>
        <w:t>miniPortalu</w:t>
      </w:r>
      <w:proofErr w:type="spellEnd"/>
      <w:r w:rsidRPr="004B6059">
        <w:rPr>
          <w:rFonts w:ascii="Georgia" w:hAnsi="Georgia" w:cs="Times New Roman"/>
          <w:b w:val="0"/>
          <w:color w:val="auto"/>
          <w:szCs w:val="22"/>
        </w:rPr>
        <w:t>.</w:t>
      </w:r>
    </w:p>
    <w:p w14:paraId="7B9E169E" w14:textId="1E9755D7" w:rsidR="004B6059" w:rsidRDefault="004B6059" w:rsidP="00552FDA">
      <w:pPr>
        <w:pStyle w:val="Nagwek1"/>
        <w:numPr>
          <w:ilvl w:val="1"/>
          <w:numId w:val="1"/>
        </w:numPr>
        <w:spacing w:line="276" w:lineRule="auto"/>
        <w:ind w:left="567" w:hanging="567"/>
        <w:jc w:val="both"/>
        <w:rPr>
          <w:rFonts w:ascii="Georgia" w:hAnsi="Georgia" w:cs="Times New Roman"/>
          <w:b w:val="0"/>
          <w:color w:val="auto"/>
          <w:szCs w:val="22"/>
        </w:rPr>
      </w:pPr>
      <w:r w:rsidRPr="004B6059">
        <w:rPr>
          <w:rFonts w:ascii="Georgia" w:hAnsi="Georgia" w:cs="Times New Roman"/>
          <w:b w:val="0"/>
          <w:color w:val="auto"/>
          <w:szCs w:val="22"/>
        </w:rPr>
        <w:t>Funkcjonalność do zaszyfrowania oferty przez Wykonawcę jest dostępna dla</w:t>
      </w:r>
      <w:r>
        <w:rPr>
          <w:rFonts w:ascii="Georgia" w:hAnsi="Georgia" w:cs="Times New Roman"/>
          <w:b w:val="0"/>
          <w:color w:val="auto"/>
          <w:szCs w:val="22"/>
        </w:rPr>
        <w:t xml:space="preserve"> </w:t>
      </w:r>
      <w:r w:rsidRPr="004B6059">
        <w:rPr>
          <w:rFonts w:ascii="Georgia" w:hAnsi="Georgia" w:cs="Times New Roman"/>
          <w:b w:val="0"/>
          <w:color w:val="auto"/>
          <w:szCs w:val="22"/>
        </w:rPr>
        <w:t xml:space="preserve">wykonawców na </w:t>
      </w:r>
      <w:proofErr w:type="spellStart"/>
      <w:r w:rsidRPr="004B6059">
        <w:rPr>
          <w:rFonts w:ascii="Georgia" w:hAnsi="Georgia" w:cs="Times New Roman"/>
          <w:b w:val="0"/>
          <w:color w:val="auto"/>
          <w:szCs w:val="22"/>
        </w:rPr>
        <w:t>miniPortalu</w:t>
      </w:r>
      <w:proofErr w:type="spellEnd"/>
      <w:r w:rsidRPr="004B6059">
        <w:rPr>
          <w:rFonts w:ascii="Georgia" w:hAnsi="Georgia" w:cs="Times New Roman"/>
          <w:b w:val="0"/>
          <w:color w:val="auto"/>
          <w:szCs w:val="22"/>
        </w:rPr>
        <w:t>, w szczegółach danego postępowania. W formularzu</w:t>
      </w:r>
      <w:r>
        <w:rPr>
          <w:rFonts w:ascii="Georgia" w:hAnsi="Georgia" w:cs="Times New Roman"/>
          <w:b w:val="0"/>
          <w:color w:val="auto"/>
          <w:szCs w:val="22"/>
        </w:rPr>
        <w:t xml:space="preserve"> </w:t>
      </w:r>
      <w:r w:rsidRPr="004B6059">
        <w:rPr>
          <w:rFonts w:ascii="Georgia" w:hAnsi="Georgia" w:cs="Times New Roman"/>
          <w:b w:val="0"/>
          <w:color w:val="auto"/>
          <w:szCs w:val="22"/>
        </w:rPr>
        <w:t>Oferty</w:t>
      </w:r>
      <w:r w:rsidR="00CD70D7">
        <w:rPr>
          <w:rFonts w:ascii="Georgia" w:hAnsi="Georgia" w:cs="Times New Roman"/>
          <w:b w:val="0"/>
          <w:color w:val="auto"/>
          <w:szCs w:val="22"/>
        </w:rPr>
        <w:t xml:space="preserve"> </w:t>
      </w:r>
      <w:r w:rsidRPr="004B6059">
        <w:rPr>
          <w:rFonts w:ascii="Georgia" w:hAnsi="Georgia" w:cs="Times New Roman"/>
          <w:b w:val="0"/>
          <w:color w:val="auto"/>
          <w:szCs w:val="22"/>
        </w:rPr>
        <w:lastRenderedPageBreak/>
        <w:t xml:space="preserve">Wykonawca zobowiązany jest podać adres skrzynki </w:t>
      </w:r>
      <w:proofErr w:type="spellStart"/>
      <w:r w:rsidRPr="004B6059">
        <w:rPr>
          <w:rFonts w:ascii="Georgia" w:hAnsi="Georgia" w:cs="Times New Roman"/>
          <w:b w:val="0"/>
          <w:color w:val="auto"/>
          <w:szCs w:val="22"/>
        </w:rPr>
        <w:t>ePUAP</w:t>
      </w:r>
      <w:proofErr w:type="spellEnd"/>
      <w:r w:rsidRPr="004B6059">
        <w:rPr>
          <w:rFonts w:ascii="Georgia" w:hAnsi="Georgia" w:cs="Times New Roman"/>
          <w:b w:val="0"/>
          <w:color w:val="auto"/>
          <w:szCs w:val="22"/>
        </w:rPr>
        <w:t>, na którym</w:t>
      </w:r>
      <w:r>
        <w:rPr>
          <w:rFonts w:ascii="Georgia" w:hAnsi="Georgia" w:cs="Times New Roman"/>
          <w:b w:val="0"/>
          <w:color w:val="auto"/>
          <w:szCs w:val="22"/>
        </w:rPr>
        <w:t xml:space="preserve"> </w:t>
      </w:r>
      <w:r w:rsidRPr="004B6059">
        <w:rPr>
          <w:rFonts w:ascii="Georgia" w:hAnsi="Georgia" w:cs="Times New Roman"/>
          <w:b w:val="0"/>
          <w:color w:val="auto"/>
          <w:szCs w:val="22"/>
        </w:rPr>
        <w:t>prowadzona będzie korespondencja związana z postępowaniem.</w:t>
      </w:r>
    </w:p>
    <w:p w14:paraId="5C75F8CE" w14:textId="77777777" w:rsidR="004B6059" w:rsidRDefault="004B6059" w:rsidP="00552FDA">
      <w:pPr>
        <w:pStyle w:val="Nagwek1"/>
        <w:numPr>
          <w:ilvl w:val="1"/>
          <w:numId w:val="1"/>
        </w:numPr>
        <w:spacing w:line="276" w:lineRule="auto"/>
        <w:ind w:left="567" w:hanging="567"/>
        <w:jc w:val="both"/>
        <w:rPr>
          <w:rFonts w:ascii="Georgia" w:hAnsi="Georgia" w:cs="Times New Roman"/>
          <w:b w:val="0"/>
          <w:color w:val="auto"/>
          <w:szCs w:val="22"/>
        </w:rPr>
      </w:pPr>
      <w:r w:rsidRPr="004B6059">
        <w:rPr>
          <w:rFonts w:ascii="Georgia" w:hAnsi="Georgia" w:cs="Times New Roman"/>
          <w:b w:val="0"/>
          <w:color w:val="auto"/>
          <w:szCs w:val="22"/>
        </w:rPr>
        <w:t>Ofertę należy sporządzić w języku polskim.</w:t>
      </w:r>
    </w:p>
    <w:p w14:paraId="32AB9219" w14:textId="77777777" w:rsidR="004B6059" w:rsidRDefault="004B6059" w:rsidP="00552FDA">
      <w:pPr>
        <w:pStyle w:val="Nagwek1"/>
        <w:numPr>
          <w:ilvl w:val="1"/>
          <w:numId w:val="1"/>
        </w:numPr>
        <w:spacing w:line="276" w:lineRule="auto"/>
        <w:ind w:left="567" w:hanging="567"/>
        <w:rPr>
          <w:rFonts w:ascii="Georgia" w:hAnsi="Georgia" w:cs="Times New Roman"/>
          <w:b w:val="0"/>
          <w:color w:val="auto"/>
          <w:szCs w:val="22"/>
        </w:rPr>
      </w:pPr>
      <w:r w:rsidRPr="004B6059">
        <w:rPr>
          <w:rFonts w:ascii="Georgia" w:hAnsi="Georgia" w:cs="Times New Roman"/>
          <w:b w:val="0"/>
          <w:color w:val="auto"/>
          <w:szCs w:val="22"/>
        </w:rPr>
        <w:t>Ofert</w:t>
      </w:r>
      <w:r>
        <w:rPr>
          <w:rFonts w:ascii="Georgia" w:hAnsi="Georgia" w:cs="Times New Roman"/>
          <w:b w:val="0"/>
          <w:color w:val="auto"/>
          <w:szCs w:val="22"/>
        </w:rPr>
        <w:t xml:space="preserve">ę </w:t>
      </w:r>
      <w:r w:rsidRPr="004B6059">
        <w:rPr>
          <w:rFonts w:ascii="Georgia" w:hAnsi="Georgia" w:cs="Times New Roman"/>
          <w:b w:val="0"/>
          <w:color w:val="auto"/>
          <w:szCs w:val="22"/>
        </w:rPr>
        <w:t>składa się, pod rygorem nieważności, w formie elektronicznej lub w</w:t>
      </w:r>
      <w:r>
        <w:rPr>
          <w:rFonts w:ascii="Georgia" w:hAnsi="Georgia" w:cs="Times New Roman"/>
          <w:b w:val="0"/>
          <w:color w:val="auto"/>
          <w:szCs w:val="22"/>
        </w:rPr>
        <w:t xml:space="preserve"> </w:t>
      </w:r>
      <w:r w:rsidRPr="004B6059">
        <w:rPr>
          <w:rFonts w:ascii="Georgia" w:hAnsi="Georgia" w:cs="Times New Roman"/>
          <w:b w:val="0"/>
          <w:color w:val="auto"/>
          <w:szCs w:val="22"/>
        </w:rPr>
        <w:t>postaci elektronicznej opatrzonej podpisem zaufanym lub podpisem osobistym</w:t>
      </w:r>
      <w:r>
        <w:rPr>
          <w:rFonts w:ascii="Georgia" w:hAnsi="Georgia" w:cs="Times New Roman"/>
          <w:b w:val="0"/>
          <w:color w:val="auto"/>
          <w:szCs w:val="22"/>
        </w:rPr>
        <w:t>.</w:t>
      </w:r>
    </w:p>
    <w:p w14:paraId="28DC576C" w14:textId="041F2CB1" w:rsidR="004B6059" w:rsidRPr="004B6059" w:rsidRDefault="004B6059" w:rsidP="009D3325">
      <w:pPr>
        <w:pStyle w:val="Nagwek1"/>
        <w:numPr>
          <w:ilvl w:val="1"/>
          <w:numId w:val="1"/>
        </w:numPr>
        <w:spacing w:line="276" w:lineRule="auto"/>
        <w:ind w:left="567" w:hanging="567"/>
        <w:rPr>
          <w:rFonts w:ascii="Georgia" w:hAnsi="Georgia" w:cs="Times New Roman"/>
          <w:b w:val="0"/>
          <w:color w:val="auto"/>
          <w:szCs w:val="22"/>
        </w:rPr>
      </w:pPr>
      <w:r w:rsidRPr="004B6059">
        <w:rPr>
          <w:rFonts w:ascii="Georgia" w:hAnsi="Georgia" w:cs="Times New Roman"/>
          <w:b w:val="0"/>
          <w:color w:val="auto"/>
          <w:szCs w:val="22"/>
        </w:rPr>
        <w:t>Sposób złożenia oferty, w tym zaszyfrowania oferty opisany został w</w:t>
      </w:r>
      <w:r>
        <w:rPr>
          <w:rFonts w:ascii="Georgia" w:hAnsi="Georgia" w:cs="Times New Roman"/>
          <w:b w:val="0"/>
          <w:color w:val="auto"/>
          <w:szCs w:val="22"/>
        </w:rPr>
        <w:t xml:space="preserve"> </w:t>
      </w:r>
      <w:r w:rsidRPr="004B6059">
        <w:rPr>
          <w:rFonts w:ascii="Georgia" w:hAnsi="Georgia" w:cs="Times New Roman"/>
          <w:b w:val="0"/>
          <w:color w:val="auto"/>
          <w:szCs w:val="22"/>
        </w:rPr>
        <w:t>„Instrukcji użytkownika”, dostępnej na stronie: https://miniportal.uzp.gov.pl/</w:t>
      </w:r>
    </w:p>
    <w:p w14:paraId="2E4EAD05" w14:textId="1CD16A01" w:rsidR="000D53AA" w:rsidRPr="004B6059" w:rsidRDefault="000D53AA" w:rsidP="009D3325">
      <w:pPr>
        <w:pStyle w:val="Nagwek1"/>
        <w:numPr>
          <w:ilvl w:val="1"/>
          <w:numId w:val="1"/>
        </w:numPr>
        <w:spacing w:line="276" w:lineRule="auto"/>
        <w:ind w:left="567" w:hanging="567"/>
        <w:jc w:val="both"/>
        <w:rPr>
          <w:rFonts w:ascii="Georgia" w:hAnsi="Georgia" w:cs="Times New Roman"/>
          <w:b w:val="0"/>
          <w:color w:val="auto"/>
          <w:szCs w:val="22"/>
        </w:rPr>
      </w:pPr>
      <w:r w:rsidRPr="004B6059">
        <w:rPr>
          <w:rFonts w:ascii="Georgia" w:hAnsi="Georgia" w:cs="Times New Roman"/>
          <w:b w:val="0"/>
          <w:color w:val="auto"/>
          <w:szCs w:val="22"/>
        </w:rPr>
        <w:t xml:space="preserve"> Na ofertę składają się: </w:t>
      </w:r>
    </w:p>
    <w:p w14:paraId="1802AF33" w14:textId="2B8D4049" w:rsidR="00965AF8" w:rsidRDefault="000D53AA" w:rsidP="00C0246D">
      <w:pPr>
        <w:pStyle w:val="Nagwek1"/>
        <w:numPr>
          <w:ilvl w:val="2"/>
          <w:numId w:val="1"/>
        </w:numPr>
        <w:spacing w:line="276" w:lineRule="auto"/>
        <w:ind w:left="1134"/>
        <w:jc w:val="both"/>
        <w:rPr>
          <w:rFonts w:ascii="Georgia" w:hAnsi="Georgia" w:cs="Times New Roman"/>
          <w:b w:val="0"/>
          <w:color w:val="auto"/>
          <w:szCs w:val="22"/>
        </w:rPr>
      </w:pPr>
      <w:r w:rsidRPr="00A32E1B">
        <w:rPr>
          <w:rFonts w:ascii="Georgia" w:hAnsi="Georgia" w:cs="Times New Roman"/>
          <w:b w:val="0"/>
          <w:color w:val="auto"/>
          <w:szCs w:val="22"/>
        </w:rPr>
        <w:t>Formularz oferty zgodny z Załącznikiem Nr 1 do SWZ</w:t>
      </w:r>
      <w:r w:rsidR="001B2533">
        <w:rPr>
          <w:rFonts w:ascii="Georgia" w:hAnsi="Georgia" w:cs="Times New Roman"/>
          <w:b w:val="0"/>
          <w:color w:val="auto"/>
          <w:szCs w:val="22"/>
        </w:rPr>
        <w:t xml:space="preserve"> dla każdej części jest odrębny Formularz oferty, w przypadku składania na obie części konieczne jest załączenie dwóch Formularzy</w:t>
      </w:r>
    </w:p>
    <w:p w14:paraId="1B505EF4" w14:textId="009DFFE1" w:rsidR="000D53AA" w:rsidRPr="00A32E1B" w:rsidRDefault="00965AF8" w:rsidP="00965AF8">
      <w:pPr>
        <w:pStyle w:val="Nagwek1"/>
        <w:numPr>
          <w:ilvl w:val="2"/>
          <w:numId w:val="1"/>
        </w:numPr>
        <w:spacing w:line="276" w:lineRule="auto"/>
        <w:ind w:left="1134"/>
        <w:rPr>
          <w:rFonts w:ascii="Georgia" w:hAnsi="Georgia" w:cs="Times New Roman"/>
          <w:b w:val="0"/>
          <w:color w:val="auto"/>
          <w:szCs w:val="22"/>
        </w:rPr>
      </w:pPr>
      <w:r>
        <w:rPr>
          <w:rFonts w:ascii="Georgia" w:hAnsi="Georgia" w:cs="Times New Roman"/>
          <w:b w:val="0"/>
          <w:color w:val="auto"/>
          <w:szCs w:val="22"/>
        </w:rPr>
        <w:t xml:space="preserve">Uzupełniony Formularz wyceny stanowiący Załącznik nr 1.1. do </w:t>
      </w:r>
      <w:proofErr w:type="gramStart"/>
      <w:r>
        <w:rPr>
          <w:rFonts w:ascii="Georgia" w:hAnsi="Georgia" w:cs="Times New Roman"/>
          <w:b w:val="0"/>
          <w:color w:val="auto"/>
          <w:szCs w:val="22"/>
        </w:rPr>
        <w:t xml:space="preserve">SWZ </w:t>
      </w:r>
      <w:r w:rsidR="001B2533">
        <w:rPr>
          <w:rFonts w:ascii="Georgia" w:hAnsi="Georgia" w:cs="Times New Roman"/>
          <w:b w:val="0"/>
          <w:color w:val="auto"/>
          <w:szCs w:val="22"/>
        </w:rPr>
        <w:t xml:space="preserve"> lub</w:t>
      </w:r>
      <w:proofErr w:type="gramEnd"/>
      <w:r w:rsidR="001B2533">
        <w:rPr>
          <w:rFonts w:ascii="Georgia" w:hAnsi="Georgia" w:cs="Times New Roman"/>
          <w:b w:val="0"/>
          <w:color w:val="auto"/>
          <w:szCs w:val="22"/>
        </w:rPr>
        <w:t xml:space="preserve"> Załącznik nr 1.2. do SWZ w zależności, dla jakich części składana jest oferta.</w:t>
      </w:r>
    </w:p>
    <w:p w14:paraId="4CB791EC" w14:textId="77777777" w:rsidR="000D53AA" w:rsidRPr="00A32E1B" w:rsidRDefault="000D53AA" w:rsidP="00C0246D">
      <w:pPr>
        <w:pStyle w:val="Nagwek1"/>
        <w:numPr>
          <w:ilvl w:val="2"/>
          <w:numId w:val="1"/>
        </w:numPr>
        <w:spacing w:line="276" w:lineRule="auto"/>
        <w:ind w:left="1134"/>
        <w:jc w:val="both"/>
        <w:rPr>
          <w:rFonts w:ascii="Georgia" w:hAnsi="Georgia" w:cs="Times New Roman"/>
          <w:b w:val="0"/>
          <w:color w:val="auto"/>
          <w:szCs w:val="22"/>
        </w:rPr>
      </w:pPr>
      <w:r w:rsidRPr="00A32E1B">
        <w:rPr>
          <w:rFonts w:ascii="Georgia" w:hAnsi="Georgia" w:cs="Times New Roman"/>
          <w:b w:val="0"/>
          <w:color w:val="auto"/>
          <w:szCs w:val="22"/>
        </w:rPr>
        <w:t xml:space="preserve">Oświadczenia lub dokumenty składane razem z ofertą: </w:t>
      </w:r>
    </w:p>
    <w:p w14:paraId="3965F270" w14:textId="77777777" w:rsidR="000D53AA" w:rsidRPr="00A32E1B" w:rsidRDefault="000D53AA" w:rsidP="009D3325">
      <w:pPr>
        <w:pStyle w:val="Nagwek1"/>
        <w:numPr>
          <w:ilvl w:val="3"/>
          <w:numId w:val="1"/>
        </w:numPr>
        <w:spacing w:line="276" w:lineRule="auto"/>
        <w:jc w:val="both"/>
        <w:rPr>
          <w:rFonts w:ascii="Georgia" w:hAnsi="Georgia" w:cs="Times New Roman"/>
          <w:b w:val="0"/>
          <w:color w:val="auto"/>
          <w:szCs w:val="22"/>
        </w:rPr>
      </w:pPr>
      <w:r w:rsidRPr="00A32E1B">
        <w:rPr>
          <w:rFonts w:ascii="Georgia" w:hAnsi="Georgia" w:cs="Times New Roman"/>
          <w:b w:val="0"/>
          <w:color w:val="auto"/>
          <w:szCs w:val="22"/>
        </w:rPr>
        <w:t xml:space="preserve">pełnomocnictwo, w przypadku, gdy ofertę lub załączone do niej oświadczenia lub dokumenty podpisuje pełnomocnik; </w:t>
      </w:r>
    </w:p>
    <w:p w14:paraId="17127527" w14:textId="77777777" w:rsidR="000D53AA" w:rsidRPr="00A32E1B" w:rsidRDefault="000D53AA" w:rsidP="009D3325">
      <w:pPr>
        <w:pStyle w:val="Nagwek1"/>
        <w:numPr>
          <w:ilvl w:val="3"/>
          <w:numId w:val="1"/>
        </w:numPr>
        <w:spacing w:line="276" w:lineRule="auto"/>
        <w:jc w:val="both"/>
        <w:rPr>
          <w:rFonts w:ascii="Georgia" w:hAnsi="Georgia" w:cs="Times New Roman"/>
          <w:b w:val="0"/>
          <w:color w:val="auto"/>
          <w:szCs w:val="22"/>
        </w:rPr>
      </w:pPr>
      <w:r w:rsidRPr="00A32E1B">
        <w:rPr>
          <w:rFonts w:ascii="Georgia" w:hAnsi="Georgia" w:cs="Times New Roman"/>
          <w:b w:val="0"/>
          <w:color w:val="auto"/>
          <w:szCs w:val="22"/>
        </w:rPr>
        <w:t xml:space="preserve">oświadczenie o niepodleganiu wykluczeniu i spełnianiu warunków udziału w postępowaniu, zgodne w treści z Załącznikiem nr 4 do SWZ, aktualne na dzień składania ofert, celem potwierdzenia, że Wykonawca nie podlega wykluczeniu z postępowania na podstawie art. 108 ust. 1 oraz art. 109 ust. 1 pkt 4, 5, 7-10 ustawy </w:t>
      </w:r>
      <w:proofErr w:type="spellStart"/>
      <w:r w:rsidRPr="00A32E1B">
        <w:rPr>
          <w:rFonts w:ascii="Georgia" w:hAnsi="Georgia" w:cs="Times New Roman"/>
          <w:b w:val="0"/>
          <w:color w:val="auto"/>
          <w:szCs w:val="22"/>
        </w:rPr>
        <w:t>pzp</w:t>
      </w:r>
      <w:proofErr w:type="spellEnd"/>
      <w:r w:rsidRPr="00A32E1B">
        <w:rPr>
          <w:rFonts w:ascii="Georgia" w:hAnsi="Georgia" w:cs="Times New Roman"/>
          <w:b w:val="0"/>
          <w:color w:val="auto"/>
          <w:szCs w:val="22"/>
        </w:rPr>
        <w:t xml:space="preserve"> oraz spełnia warunki udziału w postępowaniu określone w SWZ. W przypadku wspólnego ubiegania się o zamówienie przez Wykonawców oświadczenie składa każdy z Wykonawców wspólnie ubiegających się o zamówienie.</w:t>
      </w:r>
    </w:p>
    <w:p w14:paraId="79BC28A9" w14:textId="2AF022A9" w:rsidR="00CD70D7" w:rsidRDefault="000D53AA" w:rsidP="00CD70D7">
      <w:pPr>
        <w:pStyle w:val="Nagwek1"/>
        <w:numPr>
          <w:ilvl w:val="3"/>
          <w:numId w:val="1"/>
        </w:numPr>
        <w:spacing w:line="276" w:lineRule="auto"/>
        <w:jc w:val="both"/>
        <w:rPr>
          <w:rFonts w:ascii="Georgia" w:hAnsi="Georgia" w:cs="Times New Roman"/>
          <w:b w:val="0"/>
          <w:color w:val="auto"/>
          <w:szCs w:val="22"/>
        </w:rPr>
      </w:pPr>
      <w:r w:rsidRPr="00A32E1B">
        <w:rPr>
          <w:rFonts w:ascii="Georgia" w:hAnsi="Georgia" w:cs="Times New Roman"/>
          <w:b w:val="0"/>
          <w:color w:val="auto"/>
          <w:szCs w:val="22"/>
        </w:rPr>
        <w:t>oświadczenie innego podmiotu, na którego zasoby powołuje się Wykonawca, aktualne na dzień składania ofert, celem wykazania braku istnienia wobec niego podstaw wykluczenia oraz spełniania, w zakresie, w jakim Wykonawca powołuje się na jego zasoby, warunków udziału w postępowaniu</w:t>
      </w:r>
      <w:r w:rsidR="004B6059">
        <w:rPr>
          <w:rFonts w:ascii="Georgia" w:hAnsi="Georgia" w:cs="Times New Roman"/>
          <w:b w:val="0"/>
          <w:color w:val="auto"/>
          <w:szCs w:val="22"/>
        </w:rPr>
        <w:t xml:space="preserve"> zgodnie z Załącznikiem nr 4 do SWZ</w:t>
      </w:r>
    </w:p>
    <w:p w14:paraId="5C335F4E" w14:textId="3D1BE80C" w:rsidR="00CD70D7" w:rsidRPr="00CD70D7" w:rsidRDefault="00CD70D7" w:rsidP="00CD70D7">
      <w:pPr>
        <w:pStyle w:val="Nagwek1"/>
        <w:numPr>
          <w:ilvl w:val="3"/>
          <w:numId w:val="1"/>
        </w:numPr>
        <w:spacing w:line="276" w:lineRule="auto"/>
        <w:jc w:val="both"/>
        <w:rPr>
          <w:rFonts w:ascii="Georgia" w:hAnsi="Georgia" w:cs="Times New Roman"/>
          <w:b w:val="0"/>
          <w:color w:val="auto"/>
          <w:szCs w:val="22"/>
        </w:rPr>
      </w:pPr>
      <w:r w:rsidRPr="00CD70D7">
        <w:rPr>
          <w:rFonts w:ascii="Georgia" w:hAnsi="Georgia" w:cs="Times New Roman"/>
          <w:b w:val="0"/>
          <w:color w:val="auto"/>
          <w:szCs w:val="22"/>
        </w:rPr>
        <w:t>Przedmiotowe środki dowodowe, w tym min. specyfikacje techniczne, karty katalogowe, karty produktowe, instrukcje,</w:t>
      </w:r>
      <w:r w:rsidR="000E3424">
        <w:rPr>
          <w:rFonts w:ascii="Georgia" w:hAnsi="Georgia" w:cs="Times New Roman"/>
          <w:b w:val="0"/>
          <w:color w:val="auto"/>
          <w:szCs w:val="22"/>
        </w:rPr>
        <w:t xml:space="preserve"> certyfikaty, deklaracje zgodności,</w:t>
      </w:r>
      <w:r w:rsidRPr="00CD70D7">
        <w:rPr>
          <w:rFonts w:ascii="Georgia" w:hAnsi="Georgia" w:cs="Times New Roman"/>
          <w:b w:val="0"/>
          <w:color w:val="auto"/>
          <w:szCs w:val="22"/>
        </w:rPr>
        <w:t xml:space="preserve"> które będą potwierdzały spełnienie wymagań technicznych, parametrów funkcjonalnych dla dostarczanych elementów zawartych w Opisie przedmiotu zamówienia</w:t>
      </w:r>
    </w:p>
    <w:p w14:paraId="6996B2F9" w14:textId="77777777" w:rsidR="000D53AA" w:rsidRPr="00A32E1B" w:rsidRDefault="000D53AA" w:rsidP="00552FDA">
      <w:pPr>
        <w:pStyle w:val="Nagwek1"/>
        <w:numPr>
          <w:ilvl w:val="1"/>
          <w:numId w:val="1"/>
        </w:numPr>
        <w:spacing w:line="276" w:lineRule="auto"/>
        <w:ind w:left="567" w:hanging="567"/>
        <w:jc w:val="both"/>
        <w:rPr>
          <w:rFonts w:ascii="Georgia" w:hAnsi="Georgia" w:cs="Times New Roman"/>
          <w:b w:val="0"/>
          <w:color w:val="auto"/>
          <w:szCs w:val="22"/>
        </w:rPr>
      </w:pPr>
      <w:r w:rsidRPr="00A32E1B">
        <w:rPr>
          <w:rFonts w:ascii="Georgia" w:hAnsi="Georgia" w:cs="Times New Roman"/>
          <w:b w:val="0"/>
          <w:color w:val="auto"/>
          <w:szCs w:val="22"/>
        </w:rPr>
        <w:t xml:space="preserve">Oferta sporządzana jest w języku polskim, z zachowaniem postaci elektronicznej </w:t>
      </w:r>
      <w:r w:rsidRPr="00A32E1B">
        <w:rPr>
          <w:rFonts w:ascii="Georgia" w:hAnsi="Georgia" w:cs="Times New Roman"/>
          <w:b w:val="0"/>
          <w:color w:val="auto"/>
          <w:szCs w:val="22"/>
        </w:rPr>
        <w:br/>
        <w:t>w formacie danych: .pdf, .</w:t>
      </w:r>
      <w:proofErr w:type="spellStart"/>
      <w:r w:rsidRPr="00A32E1B">
        <w:rPr>
          <w:rFonts w:ascii="Georgia" w:hAnsi="Georgia" w:cs="Times New Roman"/>
          <w:b w:val="0"/>
          <w:color w:val="auto"/>
          <w:szCs w:val="22"/>
        </w:rPr>
        <w:t>doc</w:t>
      </w:r>
      <w:proofErr w:type="spellEnd"/>
      <w:r w:rsidRPr="00A32E1B">
        <w:rPr>
          <w:rFonts w:ascii="Georgia" w:hAnsi="Georgia" w:cs="Times New Roman"/>
          <w:b w:val="0"/>
          <w:color w:val="auto"/>
          <w:szCs w:val="22"/>
        </w:rPr>
        <w:t>, .</w:t>
      </w:r>
      <w:proofErr w:type="spellStart"/>
      <w:r w:rsidRPr="00A32E1B">
        <w:rPr>
          <w:rFonts w:ascii="Georgia" w:hAnsi="Georgia" w:cs="Times New Roman"/>
          <w:b w:val="0"/>
          <w:color w:val="auto"/>
          <w:szCs w:val="22"/>
        </w:rPr>
        <w:t>docx</w:t>
      </w:r>
      <w:proofErr w:type="spellEnd"/>
      <w:r w:rsidRPr="00A32E1B">
        <w:rPr>
          <w:rFonts w:ascii="Georgia" w:hAnsi="Georgia" w:cs="Times New Roman"/>
          <w:b w:val="0"/>
          <w:color w:val="auto"/>
          <w:szCs w:val="22"/>
        </w:rPr>
        <w:t>, .rtf</w:t>
      </w:r>
      <w:proofErr w:type="gramStart"/>
      <w:r w:rsidRPr="00A32E1B">
        <w:rPr>
          <w:rFonts w:ascii="Georgia" w:hAnsi="Georgia" w:cs="Times New Roman"/>
          <w:b w:val="0"/>
          <w:color w:val="auto"/>
          <w:szCs w:val="22"/>
        </w:rPr>
        <w:t>, .</w:t>
      </w:r>
      <w:proofErr w:type="spellStart"/>
      <w:r w:rsidRPr="00A32E1B">
        <w:rPr>
          <w:rFonts w:ascii="Georgia" w:hAnsi="Georgia" w:cs="Times New Roman"/>
          <w:b w:val="0"/>
          <w:color w:val="auto"/>
          <w:szCs w:val="22"/>
        </w:rPr>
        <w:t>xps</w:t>
      </w:r>
      <w:proofErr w:type="spellEnd"/>
      <w:proofErr w:type="gramEnd"/>
      <w:r w:rsidRPr="00A32E1B">
        <w:rPr>
          <w:rFonts w:ascii="Georgia" w:hAnsi="Georgia" w:cs="Times New Roman"/>
          <w:b w:val="0"/>
          <w:color w:val="auto"/>
          <w:szCs w:val="22"/>
        </w:rPr>
        <w:t>, .</w:t>
      </w:r>
      <w:proofErr w:type="spellStart"/>
      <w:r w:rsidRPr="00A32E1B">
        <w:rPr>
          <w:rFonts w:ascii="Georgia" w:hAnsi="Georgia" w:cs="Times New Roman"/>
          <w:b w:val="0"/>
          <w:color w:val="auto"/>
          <w:szCs w:val="22"/>
        </w:rPr>
        <w:t>odt</w:t>
      </w:r>
      <w:proofErr w:type="spellEnd"/>
      <w:r w:rsidRPr="00A32E1B">
        <w:rPr>
          <w:rFonts w:ascii="Georgia" w:hAnsi="Georgia" w:cs="Times New Roman"/>
          <w:b w:val="0"/>
          <w:color w:val="auto"/>
          <w:szCs w:val="22"/>
        </w:rPr>
        <w:t xml:space="preserve">. i podpisana kwalifikowanym podpisem elektronicznym, podpisem zaufanym lub podpisem osobistym. Dokumenty sporządzone w języku obcym są składane wraz z tłumaczeniem na język polski. </w:t>
      </w:r>
    </w:p>
    <w:p w14:paraId="66DBA72C" w14:textId="1BE43EEE" w:rsidR="000D53AA" w:rsidRPr="00A32E1B" w:rsidRDefault="000D53AA" w:rsidP="00552FDA">
      <w:pPr>
        <w:pStyle w:val="Nagwek1"/>
        <w:numPr>
          <w:ilvl w:val="1"/>
          <w:numId w:val="1"/>
        </w:numPr>
        <w:spacing w:line="276" w:lineRule="auto"/>
        <w:ind w:left="567" w:hanging="567"/>
        <w:jc w:val="both"/>
        <w:rPr>
          <w:rFonts w:ascii="Georgia" w:hAnsi="Georgia" w:cs="Times New Roman"/>
          <w:b w:val="0"/>
          <w:color w:val="auto"/>
          <w:szCs w:val="22"/>
        </w:rPr>
      </w:pPr>
      <w:r w:rsidRPr="00A32E1B">
        <w:rPr>
          <w:rFonts w:ascii="Georgia" w:hAnsi="Georgia" w:cs="Times New Roman"/>
          <w:b w:val="0"/>
          <w:color w:val="auto"/>
          <w:szCs w:val="22"/>
        </w:rPr>
        <w:t>Oferta musi być podpisana przez osoby upoważnione do reprezentowania Wykonawcy (Wykonawców wspólnie ubiegających się o udzielenie zamówienia). Oznacza to, iż jeżeli z dokumentu(ów) określającego(</w:t>
      </w:r>
      <w:proofErr w:type="spellStart"/>
      <w:r w:rsidRPr="00A32E1B">
        <w:rPr>
          <w:rFonts w:ascii="Georgia" w:hAnsi="Georgia" w:cs="Times New Roman"/>
          <w:b w:val="0"/>
          <w:color w:val="auto"/>
          <w:szCs w:val="22"/>
        </w:rPr>
        <w:t>ych</w:t>
      </w:r>
      <w:proofErr w:type="spellEnd"/>
      <w:r w:rsidRPr="00A32E1B">
        <w:rPr>
          <w:rFonts w:ascii="Georgia" w:hAnsi="Georgia" w:cs="Times New Roman"/>
          <w:b w:val="0"/>
          <w:color w:val="auto"/>
          <w:szCs w:val="22"/>
        </w:rPr>
        <w:t xml:space="preserve">) status prawny Wykonawcy(ów) lub pełnomocnictwa (pełnomocnictw) wynika, iż do reprezentowania Wykonawcy(ów) </w:t>
      </w:r>
      <w:r w:rsidRPr="00A32E1B">
        <w:rPr>
          <w:rFonts w:ascii="Georgia" w:hAnsi="Georgia" w:cs="Times New Roman"/>
          <w:b w:val="0"/>
          <w:color w:val="auto"/>
          <w:szCs w:val="22"/>
        </w:rPr>
        <w:lastRenderedPageBreak/>
        <w:t xml:space="preserve">upoważnionych jest łącznie kilka osób, dokumenty wchodzące w skład oferty muszą być podpisane przez wszystkie te osoby. </w:t>
      </w:r>
    </w:p>
    <w:p w14:paraId="13A9413E" w14:textId="77777777" w:rsidR="000D53AA" w:rsidRPr="00A32E1B" w:rsidRDefault="000D53AA" w:rsidP="00552FDA">
      <w:pPr>
        <w:pStyle w:val="Nagwek1"/>
        <w:numPr>
          <w:ilvl w:val="1"/>
          <w:numId w:val="1"/>
        </w:numPr>
        <w:spacing w:line="276" w:lineRule="auto"/>
        <w:ind w:left="567" w:hanging="567"/>
        <w:jc w:val="both"/>
        <w:rPr>
          <w:rFonts w:ascii="Georgia" w:hAnsi="Georgia" w:cs="Times New Roman"/>
          <w:b w:val="0"/>
          <w:color w:val="auto"/>
          <w:szCs w:val="22"/>
        </w:rPr>
      </w:pPr>
      <w:r w:rsidRPr="00A32E1B">
        <w:rPr>
          <w:rFonts w:ascii="Georgia" w:hAnsi="Georgia" w:cs="Times New Roman"/>
          <w:b w:val="0"/>
          <w:color w:val="auto"/>
          <w:szCs w:val="22"/>
        </w:rPr>
        <w:t xml:space="preserve">Upoważnienie osób podpisujących ofertę wynikać musi bezpośrednio </w:t>
      </w:r>
      <w:r w:rsidRPr="00A32E1B">
        <w:rPr>
          <w:rFonts w:ascii="Georgia" w:hAnsi="Georgia" w:cs="Times New Roman"/>
          <w:b w:val="0"/>
          <w:color w:val="auto"/>
          <w:szCs w:val="22"/>
        </w:rPr>
        <w:br/>
        <w:t xml:space="preserve">z dokumentów dołączonych do oferty. Oznacza to, że jeżeli upoważnienie takie </w:t>
      </w:r>
      <w:r w:rsidRPr="00A32E1B">
        <w:rPr>
          <w:rFonts w:ascii="Georgia" w:hAnsi="Georgia" w:cs="Times New Roman"/>
          <w:b w:val="0"/>
          <w:color w:val="auto"/>
          <w:szCs w:val="22"/>
        </w:rPr>
        <w:br/>
        <w:t xml:space="preserve">nie wynika wprost z dokumentu stwierdzającego status prawny Wykonawcy (odpisu z właściwego rejestru), to do oferty należy dołączyć stosowne pełnomocnictwo wystawione przez osoby do tego upoważnione. </w:t>
      </w:r>
    </w:p>
    <w:p w14:paraId="5F389D78" w14:textId="1E4EF04D" w:rsidR="000D53AA" w:rsidRPr="00A32E1B" w:rsidRDefault="000D53AA" w:rsidP="00552FDA">
      <w:pPr>
        <w:pStyle w:val="Nagwek1"/>
        <w:numPr>
          <w:ilvl w:val="1"/>
          <w:numId w:val="1"/>
        </w:numPr>
        <w:spacing w:line="276" w:lineRule="auto"/>
        <w:ind w:left="567" w:hanging="567"/>
        <w:jc w:val="both"/>
        <w:rPr>
          <w:rFonts w:ascii="Georgia" w:hAnsi="Georgia" w:cs="Times New Roman"/>
          <w:b w:val="0"/>
          <w:color w:val="auto"/>
          <w:szCs w:val="22"/>
        </w:rPr>
      </w:pPr>
      <w:r w:rsidRPr="00A32E1B">
        <w:rPr>
          <w:rFonts w:ascii="Georgia" w:hAnsi="Georgia" w:cs="Times New Roman"/>
          <w:b w:val="0"/>
          <w:color w:val="auto"/>
          <w:szCs w:val="22"/>
        </w:rPr>
        <w:t xml:space="preserve">Pełnomocnictwo, określające zakres umocowania, musi być złożone w oryginale i podpisane przez osoby uprawnione do reprezentowania odpowiednio Wykonawcy, podmiotu, na którego zdolnościach polega Wykonawca, Wykonawców wspólnie ubiegających się o udzielenie zamówienia publicznego, w postaci dokumentu elektronicznego albo cyfrowego odwzorowania tego dokumentu poświadczonego </w:t>
      </w:r>
      <w:r w:rsidRPr="00A32E1B">
        <w:rPr>
          <w:rFonts w:ascii="Georgia" w:hAnsi="Georgia" w:cs="Times New Roman"/>
          <w:b w:val="0"/>
          <w:color w:val="auto"/>
          <w:szCs w:val="22"/>
        </w:rPr>
        <w:br/>
        <w:t xml:space="preserve">za zgodność z oryginałem. Wraz z pełnomocnictwem należy złożyć, w oryginale </w:t>
      </w:r>
      <w:r w:rsidRPr="00A32E1B">
        <w:rPr>
          <w:rFonts w:ascii="Georgia" w:hAnsi="Georgia" w:cs="Times New Roman"/>
          <w:b w:val="0"/>
          <w:color w:val="auto"/>
          <w:szCs w:val="22"/>
        </w:rPr>
        <w:br/>
        <w:t>w postaci dokumentu elektronicznego albo cyfrowego odwzorowania tego dokumentu poświadczonego za zgodność z oryginałem, dokumenty, z których wynika uprawnienie osób udzielających pełnomocnictwa do reprezentowania danego podmiotu.</w:t>
      </w:r>
    </w:p>
    <w:p w14:paraId="19FDFC68" w14:textId="77777777" w:rsidR="000D53AA" w:rsidRPr="00A32E1B" w:rsidRDefault="000D53AA" w:rsidP="00552FDA">
      <w:pPr>
        <w:pStyle w:val="Nagwek1"/>
        <w:numPr>
          <w:ilvl w:val="1"/>
          <w:numId w:val="1"/>
        </w:numPr>
        <w:spacing w:line="276" w:lineRule="auto"/>
        <w:ind w:left="567" w:hanging="567"/>
        <w:jc w:val="both"/>
        <w:rPr>
          <w:rFonts w:ascii="Georgia" w:hAnsi="Georgia" w:cs="Times New Roman"/>
          <w:b w:val="0"/>
          <w:color w:val="auto"/>
          <w:szCs w:val="22"/>
        </w:rPr>
      </w:pPr>
      <w:r w:rsidRPr="00A32E1B">
        <w:rPr>
          <w:rFonts w:ascii="Georgia" w:hAnsi="Georgia" w:cs="Times New Roman"/>
          <w:b w:val="0"/>
          <w:color w:val="auto"/>
          <w:szCs w:val="22"/>
        </w:rPr>
        <w:t xml:space="preserve">Dokumenty potwierdzające uprawnienie do podpisania oferty oraz do podpisania lub poświadczenia za zgodność z oryginałem składanych oświadczeń </w:t>
      </w:r>
      <w:r w:rsidRPr="00A32E1B">
        <w:rPr>
          <w:rFonts w:ascii="Georgia" w:hAnsi="Georgia" w:cs="Times New Roman"/>
          <w:b w:val="0"/>
          <w:color w:val="auto"/>
          <w:szCs w:val="22"/>
        </w:rPr>
        <w:br/>
        <w:t xml:space="preserve">lub dokumentów (inne niż pełnomocnictwo) muszą być złożone w oryginale </w:t>
      </w:r>
      <w:r w:rsidRPr="00A32E1B">
        <w:rPr>
          <w:rFonts w:ascii="Georgia" w:hAnsi="Georgia" w:cs="Times New Roman"/>
          <w:b w:val="0"/>
          <w:color w:val="auto"/>
          <w:szCs w:val="22"/>
        </w:rPr>
        <w:br/>
        <w:t>w postaci dokumentu elektronicznego albo cyfrowego odwzorowania tego dokumentu poświadczonego za zgodność z oryginałem.</w:t>
      </w:r>
    </w:p>
    <w:p w14:paraId="3FC8E644" w14:textId="77777777" w:rsidR="000D53AA" w:rsidRPr="00A32E1B" w:rsidRDefault="000D53AA" w:rsidP="00552FDA">
      <w:pPr>
        <w:pStyle w:val="Nagwek1"/>
        <w:numPr>
          <w:ilvl w:val="1"/>
          <w:numId w:val="1"/>
        </w:numPr>
        <w:spacing w:line="276" w:lineRule="auto"/>
        <w:ind w:left="567" w:hanging="567"/>
        <w:jc w:val="both"/>
        <w:rPr>
          <w:rFonts w:ascii="Georgia" w:hAnsi="Georgia" w:cs="Times New Roman"/>
          <w:b w:val="0"/>
          <w:color w:val="auto"/>
          <w:szCs w:val="22"/>
        </w:rPr>
      </w:pPr>
      <w:r w:rsidRPr="00A32E1B">
        <w:rPr>
          <w:rFonts w:ascii="Georgia" w:hAnsi="Georgia" w:cs="Times New Roman"/>
          <w:b w:val="0"/>
          <w:color w:val="auto"/>
          <w:szCs w:val="22"/>
        </w:rPr>
        <w:t xml:space="preserve">Wykonawca ponosi wszelkie koszty związane z przygotowaniem i złożeniem oferty. </w:t>
      </w:r>
    </w:p>
    <w:p w14:paraId="1936994B" w14:textId="55658A85" w:rsidR="000D53AA" w:rsidRPr="00A32E1B" w:rsidRDefault="000D53AA" w:rsidP="00552FDA">
      <w:pPr>
        <w:pStyle w:val="Nagwek1"/>
        <w:numPr>
          <w:ilvl w:val="1"/>
          <w:numId w:val="1"/>
        </w:numPr>
        <w:spacing w:line="276" w:lineRule="auto"/>
        <w:ind w:left="567" w:hanging="567"/>
        <w:jc w:val="both"/>
        <w:rPr>
          <w:rFonts w:ascii="Georgia" w:hAnsi="Georgia" w:cs="Times New Roman"/>
          <w:b w:val="0"/>
          <w:color w:val="auto"/>
          <w:szCs w:val="22"/>
        </w:rPr>
      </w:pPr>
      <w:r w:rsidRPr="00A32E1B">
        <w:rPr>
          <w:rFonts w:ascii="Georgia" w:hAnsi="Georgia" w:cs="Times New Roman"/>
          <w:b w:val="0"/>
          <w:color w:val="auto"/>
          <w:szCs w:val="22"/>
        </w:rPr>
        <w:t xml:space="preserve">W przypadku zastrzeżenia części oferty jako tajemnica przedsiębiorstwa </w:t>
      </w:r>
      <w:r w:rsidRPr="00A32E1B">
        <w:rPr>
          <w:rFonts w:ascii="Georgia" w:hAnsi="Georgia" w:cs="Times New Roman"/>
          <w:b w:val="0"/>
          <w:color w:val="auto"/>
          <w:szCs w:val="22"/>
        </w:rPr>
        <w:br/>
        <w:t xml:space="preserve">na podstawie art. </w:t>
      </w:r>
      <w:r w:rsidR="00C96D15">
        <w:rPr>
          <w:rFonts w:ascii="Georgia" w:hAnsi="Georgia" w:cs="Times New Roman"/>
          <w:b w:val="0"/>
          <w:color w:val="auto"/>
          <w:szCs w:val="22"/>
        </w:rPr>
        <w:t>1</w:t>
      </w:r>
      <w:r w:rsidRPr="00A32E1B">
        <w:rPr>
          <w:rFonts w:ascii="Georgia" w:hAnsi="Georgia" w:cs="Times New Roman"/>
          <w:b w:val="0"/>
          <w:color w:val="auto"/>
          <w:szCs w:val="22"/>
        </w:rPr>
        <w:t xml:space="preserve">8 ust 3 ustawy Wykonawca winien załączyć do oferty stosowne wyjaśnienia mające wykazać, iż zastrzeżone informacje stanowią tajemnicę przedsiębiorstwa w rozumieniu przepisów o zwalczaniu nieuczciwej konkurencji. Wszelkie informacje stanowiące tajemnicę przedsiębiorstwa w rozumieniu ustawy </w:t>
      </w:r>
      <w:r w:rsidRPr="00A32E1B">
        <w:rPr>
          <w:rFonts w:ascii="Georgia" w:hAnsi="Georgia" w:cs="Times New Roman"/>
          <w:b w:val="0"/>
          <w:color w:val="auto"/>
          <w:szCs w:val="22"/>
        </w:rPr>
        <w:br/>
        <w:t>z dnia 16 kwietnia 1993 r. o zwalczaniu nieuczciwej konkurencji, które Wykonawca zastrzeże jako tajemnicę przedsiębiorstwa, powinny zostać złożone w osobnym pliku wraz z jednoczesnym zaznaczeniem pliku „Załącznik stanowiący tajemnicę przedsiębiorstwa”.</w:t>
      </w:r>
    </w:p>
    <w:p w14:paraId="41DEFD3F" w14:textId="36F7A233" w:rsidR="001B2533" w:rsidRPr="001B2533" w:rsidRDefault="000D53AA" w:rsidP="001B2533">
      <w:pPr>
        <w:pStyle w:val="Nagwek1"/>
        <w:numPr>
          <w:ilvl w:val="1"/>
          <w:numId w:val="1"/>
        </w:numPr>
        <w:spacing w:line="276" w:lineRule="auto"/>
        <w:ind w:left="567" w:hanging="567"/>
        <w:jc w:val="both"/>
        <w:rPr>
          <w:rFonts w:ascii="Georgia" w:hAnsi="Georgia" w:cs="Times New Roman"/>
          <w:bCs/>
          <w:color w:val="auto"/>
          <w:szCs w:val="22"/>
        </w:rPr>
      </w:pPr>
      <w:r w:rsidRPr="00A32E1B">
        <w:rPr>
          <w:rFonts w:ascii="Georgia" w:hAnsi="Georgia" w:cs="Times New Roman"/>
          <w:b w:val="0"/>
          <w:color w:val="auto"/>
          <w:szCs w:val="22"/>
        </w:rPr>
        <w:t xml:space="preserve">W przypadku przekazywania dokumentów elektronicznych w formacie poddającym dane kompresji, opatrzenie pliku zawierającego skompresowane dokumenty kwalifikowanym podpisem elektronicznym, podpisem zaufanym lub podpisem osobistym, jest równoznaczne z opatrzeniem wszystkich dokumentów zawartych </w:t>
      </w:r>
      <w:r w:rsidRPr="00A32E1B">
        <w:rPr>
          <w:rFonts w:ascii="Georgia" w:hAnsi="Georgia" w:cs="Times New Roman"/>
          <w:b w:val="0"/>
          <w:color w:val="auto"/>
          <w:szCs w:val="22"/>
        </w:rPr>
        <w:br/>
        <w:t>w tym pliku odpowiednio kwalifikowanym podpisem elektronicznym, podpisem zaufanym lub podpisem osobistym.</w:t>
      </w:r>
      <w:r w:rsidR="001B2533">
        <w:rPr>
          <w:rFonts w:ascii="Georgia" w:hAnsi="Georgia" w:cs="Times New Roman"/>
          <w:b w:val="0"/>
          <w:color w:val="auto"/>
          <w:szCs w:val="22"/>
        </w:rPr>
        <w:t xml:space="preserve"> </w:t>
      </w:r>
      <w:r w:rsidR="001B2533" w:rsidRPr="001B2533">
        <w:rPr>
          <w:rFonts w:ascii="Georgia" w:hAnsi="Georgia" w:cs="Times New Roman"/>
          <w:bCs/>
          <w:color w:val="auto"/>
          <w:szCs w:val="22"/>
        </w:rPr>
        <w:t>PODPIS ODRĘCZNY NIE JEST PODPISEM OSOBISTYM.</w:t>
      </w:r>
    </w:p>
    <w:p w14:paraId="45C613EB" w14:textId="77777777" w:rsidR="000D53AA" w:rsidRPr="00A32E1B" w:rsidRDefault="000D53AA" w:rsidP="00552FDA">
      <w:pPr>
        <w:pStyle w:val="Nagwek1"/>
        <w:numPr>
          <w:ilvl w:val="1"/>
          <w:numId w:val="1"/>
        </w:numPr>
        <w:spacing w:line="276" w:lineRule="auto"/>
        <w:ind w:left="567" w:hanging="567"/>
        <w:jc w:val="both"/>
        <w:rPr>
          <w:rFonts w:ascii="Georgia" w:hAnsi="Georgia" w:cs="Times New Roman"/>
          <w:b w:val="0"/>
          <w:color w:val="auto"/>
          <w:szCs w:val="22"/>
        </w:rPr>
      </w:pPr>
      <w:r w:rsidRPr="004B6059">
        <w:rPr>
          <w:rFonts w:ascii="Georgia" w:hAnsi="Georgia" w:cs="Times New Roman"/>
          <w:bCs/>
          <w:color w:val="auto"/>
          <w:szCs w:val="22"/>
        </w:rPr>
        <w:t>OFERTA ZŁOŻONA WSPÓLNIE PRZEZ WYKONAWCÓW – KONSORCJUM</w:t>
      </w:r>
    </w:p>
    <w:p w14:paraId="5AF6F057" w14:textId="77777777" w:rsidR="000D53AA" w:rsidRPr="00A32E1B" w:rsidRDefault="000D53AA" w:rsidP="009D3325">
      <w:pPr>
        <w:pStyle w:val="Nagwek1"/>
        <w:numPr>
          <w:ilvl w:val="2"/>
          <w:numId w:val="1"/>
        </w:numPr>
        <w:spacing w:line="276" w:lineRule="auto"/>
        <w:jc w:val="both"/>
        <w:rPr>
          <w:rFonts w:ascii="Georgia" w:hAnsi="Georgia" w:cs="Times New Roman"/>
          <w:b w:val="0"/>
          <w:color w:val="auto"/>
          <w:szCs w:val="22"/>
        </w:rPr>
      </w:pPr>
      <w:r w:rsidRPr="00A32E1B">
        <w:rPr>
          <w:rFonts w:ascii="Georgia" w:hAnsi="Georgia" w:cs="Times New Roman"/>
          <w:b w:val="0"/>
          <w:color w:val="auto"/>
          <w:szCs w:val="22"/>
        </w:rPr>
        <w:t xml:space="preserve">Zamawiający dopuszcza możliwość składania oferty przez dwóch lub więcej Wykonawców (w ramach oferty wspólnej w rozumieniu art. 58 </w:t>
      </w:r>
      <w:r w:rsidRPr="00A32E1B">
        <w:rPr>
          <w:rFonts w:ascii="Georgia" w:hAnsi="Georgia" w:cs="Times New Roman"/>
          <w:b w:val="0"/>
          <w:color w:val="auto"/>
          <w:szCs w:val="22"/>
        </w:rPr>
        <w:lastRenderedPageBreak/>
        <w:t xml:space="preserve">ustawy </w:t>
      </w:r>
      <w:proofErr w:type="spellStart"/>
      <w:r w:rsidRPr="00A32E1B">
        <w:rPr>
          <w:rFonts w:ascii="Georgia" w:hAnsi="Georgia" w:cs="Times New Roman"/>
          <w:b w:val="0"/>
          <w:color w:val="auto"/>
          <w:szCs w:val="22"/>
        </w:rPr>
        <w:t>Pzp</w:t>
      </w:r>
      <w:proofErr w:type="spellEnd"/>
      <w:r w:rsidRPr="00A32E1B">
        <w:rPr>
          <w:rFonts w:ascii="Georgia" w:hAnsi="Georgia" w:cs="Times New Roman"/>
          <w:b w:val="0"/>
          <w:color w:val="auto"/>
          <w:szCs w:val="22"/>
        </w:rPr>
        <w:t xml:space="preserve">) pod warunkiem, że taka oferta spełniać będzie następujące wymagania: </w:t>
      </w:r>
    </w:p>
    <w:p w14:paraId="4E6F2EDE" w14:textId="77777777" w:rsidR="000D53AA" w:rsidRPr="00A32E1B" w:rsidRDefault="000D53AA" w:rsidP="00552FDA">
      <w:pPr>
        <w:pStyle w:val="Nagwek1"/>
        <w:numPr>
          <w:ilvl w:val="3"/>
          <w:numId w:val="1"/>
        </w:numPr>
        <w:spacing w:line="276" w:lineRule="auto"/>
        <w:ind w:left="2410" w:hanging="910"/>
        <w:jc w:val="both"/>
        <w:rPr>
          <w:rFonts w:ascii="Georgia" w:hAnsi="Georgia" w:cs="Times New Roman"/>
          <w:b w:val="0"/>
          <w:color w:val="auto"/>
          <w:szCs w:val="22"/>
        </w:rPr>
      </w:pPr>
      <w:r w:rsidRPr="00A32E1B">
        <w:rPr>
          <w:rFonts w:ascii="Georgia" w:hAnsi="Georgia" w:cs="Times New Roman"/>
          <w:b w:val="0"/>
          <w:color w:val="auto"/>
          <w:szCs w:val="22"/>
        </w:rPr>
        <w:t>Wykonawcy występujący wspólnie są zobowiązani do ustanowienia pełnomocnika do reprezentowania ich w postępowaniu albo do reprezentowania ich w postępowaniu i zawarcia umowy w sprawie przedmiotowego zamówienia publicznego.</w:t>
      </w:r>
    </w:p>
    <w:p w14:paraId="1A65DEC1" w14:textId="77777777" w:rsidR="000D53AA" w:rsidRPr="00A32E1B" w:rsidRDefault="000D53AA" w:rsidP="00552FDA">
      <w:pPr>
        <w:pStyle w:val="Nagwek1"/>
        <w:numPr>
          <w:ilvl w:val="3"/>
          <w:numId w:val="1"/>
        </w:numPr>
        <w:spacing w:line="276" w:lineRule="auto"/>
        <w:ind w:left="2410" w:hanging="910"/>
        <w:jc w:val="both"/>
        <w:rPr>
          <w:rFonts w:ascii="Georgia" w:hAnsi="Georgia" w:cs="Times New Roman"/>
          <w:b w:val="0"/>
          <w:color w:val="auto"/>
          <w:szCs w:val="22"/>
        </w:rPr>
      </w:pPr>
      <w:r w:rsidRPr="00A32E1B">
        <w:rPr>
          <w:rFonts w:ascii="Georgia" w:hAnsi="Georgia" w:cs="Times New Roman"/>
          <w:b w:val="0"/>
          <w:color w:val="auto"/>
          <w:szCs w:val="22"/>
        </w:rPr>
        <w:t xml:space="preserve">Wszelka korespondencja prowadzona będzie przez Zamawiającego wyłącznie z pełnomocnikiem, którego adres należy wpisać w Formularzu oferty. </w:t>
      </w:r>
    </w:p>
    <w:p w14:paraId="511F5F5D" w14:textId="77777777" w:rsidR="000D53AA" w:rsidRPr="00A32E1B" w:rsidRDefault="000D53AA" w:rsidP="00552FDA">
      <w:pPr>
        <w:pStyle w:val="Nagwek1"/>
        <w:numPr>
          <w:ilvl w:val="3"/>
          <w:numId w:val="1"/>
        </w:numPr>
        <w:spacing w:line="276" w:lineRule="auto"/>
        <w:ind w:left="2410" w:hanging="910"/>
        <w:jc w:val="both"/>
        <w:rPr>
          <w:rFonts w:ascii="Georgia" w:hAnsi="Georgia" w:cs="Times New Roman"/>
          <w:b w:val="0"/>
          <w:color w:val="auto"/>
          <w:szCs w:val="22"/>
        </w:rPr>
      </w:pPr>
      <w:proofErr w:type="gramStart"/>
      <w:r w:rsidRPr="00A32E1B">
        <w:rPr>
          <w:rFonts w:ascii="Georgia" w:hAnsi="Georgia" w:cs="Times New Roman"/>
          <w:b w:val="0"/>
          <w:color w:val="auto"/>
          <w:szCs w:val="22"/>
        </w:rPr>
        <w:t>.Pełnomocnictwo</w:t>
      </w:r>
      <w:proofErr w:type="gramEnd"/>
      <w:r w:rsidRPr="00A32E1B">
        <w:rPr>
          <w:rFonts w:ascii="Georgia" w:hAnsi="Georgia" w:cs="Times New Roman"/>
          <w:b w:val="0"/>
          <w:color w:val="auto"/>
          <w:szCs w:val="22"/>
        </w:rPr>
        <w:t xml:space="preserve"> lub inny dokument (np. umowa konsorcjum, spółki cywilnej) z którego wynika takie pełnomocnictwo należy złożyć razem z ofertą. </w:t>
      </w:r>
    </w:p>
    <w:p w14:paraId="3B9A570A" w14:textId="77777777" w:rsidR="000D53AA" w:rsidRPr="00A32E1B" w:rsidRDefault="000D53AA" w:rsidP="00552FDA">
      <w:pPr>
        <w:pStyle w:val="Nagwek1"/>
        <w:numPr>
          <w:ilvl w:val="3"/>
          <w:numId w:val="1"/>
        </w:numPr>
        <w:spacing w:line="276" w:lineRule="auto"/>
        <w:ind w:left="2410" w:hanging="910"/>
        <w:jc w:val="both"/>
        <w:rPr>
          <w:rFonts w:ascii="Georgia" w:hAnsi="Georgia" w:cs="Times New Roman"/>
          <w:b w:val="0"/>
          <w:color w:val="auto"/>
          <w:szCs w:val="22"/>
        </w:rPr>
      </w:pPr>
      <w:r w:rsidRPr="00A32E1B">
        <w:rPr>
          <w:rFonts w:ascii="Georgia" w:hAnsi="Georgia" w:cs="Times New Roman"/>
          <w:b w:val="0"/>
          <w:color w:val="auto"/>
          <w:szCs w:val="22"/>
        </w:rPr>
        <w:t xml:space="preserve">W odniesieniu do warunków określonych w pkt 7.2 SWZ, wymagania te muszą być spełnione wspólnie przez Wykonawców składających ofertę wspólną (nie musi ich spełniać osobno każdy z Wykonawców składających ofertę wspólną). </w:t>
      </w:r>
    </w:p>
    <w:p w14:paraId="2B09F5D2" w14:textId="32147519" w:rsidR="000D53AA" w:rsidRPr="00A32E1B" w:rsidRDefault="000D53AA" w:rsidP="00552FDA">
      <w:pPr>
        <w:pStyle w:val="Nagwek1"/>
        <w:numPr>
          <w:ilvl w:val="3"/>
          <w:numId w:val="1"/>
        </w:numPr>
        <w:spacing w:line="276" w:lineRule="auto"/>
        <w:ind w:left="2410" w:hanging="910"/>
        <w:jc w:val="both"/>
        <w:rPr>
          <w:rFonts w:ascii="Georgia" w:hAnsi="Georgia" w:cs="Times New Roman"/>
          <w:b w:val="0"/>
          <w:color w:val="auto"/>
          <w:szCs w:val="22"/>
        </w:rPr>
      </w:pPr>
      <w:r w:rsidRPr="00A32E1B">
        <w:rPr>
          <w:rFonts w:ascii="Georgia" w:hAnsi="Georgia" w:cs="Times New Roman"/>
          <w:b w:val="0"/>
          <w:color w:val="auto"/>
          <w:szCs w:val="22"/>
        </w:rPr>
        <w:t xml:space="preserve">Każdy z Wykonawców wspólnie ubiegających się o zamówienie składa oświadczenie zgodne z treścią Załącznika Nr </w:t>
      </w:r>
      <w:r w:rsidR="00C0246D">
        <w:rPr>
          <w:rFonts w:ascii="Georgia" w:hAnsi="Georgia" w:cs="Times New Roman"/>
          <w:b w:val="0"/>
          <w:color w:val="auto"/>
          <w:szCs w:val="22"/>
        </w:rPr>
        <w:t>4</w:t>
      </w:r>
      <w:r w:rsidRPr="00A32E1B">
        <w:rPr>
          <w:rFonts w:ascii="Georgia" w:hAnsi="Georgia" w:cs="Times New Roman"/>
          <w:b w:val="0"/>
          <w:color w:val="auto"/>
          <w:szCs w:val="22"/>
        </w:rPr>
        <w:t xml:space="preserve"> do SWZ, aktualne na dzień składania ofert, celem potwierdzenia, że każdy z Wykonawców ubiegających się wspólnie o zamówienie nie podlega wykluczeniu z postępowania na podstawie art. 108 ust. 1 oraz art. 109 ust. 1 pkt 4, 5, 7-10 ustawy </w:t>
      </w:r>
      <w:proofErr w:type="spellStart"/>
      <w:r w:rsidR="004B6059">
        <w:rPr>
          <w:rFonts w:ascii="Georgia" w:hAnsi="Georgia" w:cs="Times New Roman"/>
          <w:b w:val="0"/>
          <w:color w:val="auto"/>
          <w:szCs w:val="22"/>
        </w:rPr>
        <w:t>Pzp</w:t>
      </w:r>
      <w:proofErr w:type="spellEnd"/>
      <w:r w:rsidRPr="00A32E1B">
        <w:rPr>
          <w:rFonts w:ascii="Georgia" w:hAnsi="Georgia" w:cs="Times New Roman"/>
          <w:b w:val="0"/>
          <w:color w:val="auto"/>
          <w:szCs w:val="22"/>
        </w:rPr>
        <w:t xml:space="preserve"> oraz spełnia warunki udziału w postępowaniu określone w SWZ w zakresie, w którym każdy z nich wykazuje brak podstaw wykluczenia z postępowania oraz spełnia warunki udziału w postępowaniu.</w:t>
      </w:r>
      <w:r w:rsidR="00C2713A">
        <w:rPr>
          <w:rFonts w:ascii="Georgia" w:hAnsi="Georgia" w:cs="Times New Roman"/>
          <w:b w:val="0"/>
          <w:color w:val="auto"/>
          <w:szCs w:val="22"/>
        </w:rPr>
        <w:t xml:space="preserve"> Dodatkowo członkowie Konsorcjum na podstawie art. 117 ust. 4 wskazują podziały zadań między podmiotami tworzącymi Konsorcjum, wzór oświadczenia znajduje się w Załączniku nr </w:t>
      </w:r>
      <w:r w:rsidR="004B275D">
        <w:rPr>
          <w:rFonts w:ascii="Georgia" w:hAnsi="Georgia" w:cs="Times New Roman"/>
          <w:b w:val="0"/>
          <w:color w:val="auto"/>
          <w:szCs w:val="22"/>
        </w:rPr>
        <w:t>8</w:t>
      </w:r>
      <w:r w:rsidR="00C2713A">
        <w:rPr>
          <w:rFonts w:ascii="Georgia" w:hAnsi="Georgia" w:cs="Times New Roman"/>
          <w:b w:val="0"/>
          <w:color w:val="auto"/>
          <w:szCs w:val="22"/>
        </w:rPr>
        <w:t xml:space="preserve"> do SWZ</w:t>
      </w:r>
    </w:p>
    <w:p w14:paraId="3828554D" w14:textId="1E2CC4ED" w:rsidR="000D53AA" w:rsidRPr="00A32E1B" w:rsidRDefault="000D53AA" w:rsidP="009D3325">
      <w:pPr>
        <w:pStyle w:val="Nagwek1"/>
        <w:numPr>
          <w:ilvl w:val="2"/>
          <w:numId w:val="1"/>
        </w:numPr>
        <w:spacing w:line="276" w:lineRule="auto"/>
        <w:jc w:val="both"/>
        <w:rPr>
          <w:rFonts w:ascii="Georgia" w:hAnsi="Georgia" w:cs="Times New Roman"/>
          <w:b w:val="0"/>
          <w:color w:val="auto"/>
          <w:szCs w:val="22"/>
        </w:rPr>
      </w:pPr>
      <w:r w:rsidRPr="00A32E1B">
        <w:rPr>
          <w:rFonts w:ascii="Georgia" w:hAnsi="Georgia" w:cs="Times New Roman"/>
          <w:b w:val="0"/>
          <w:color w:val="auto"/>
          <w:szCs w:val="22"/>
        </w:rPr>
        <w:t>Wykonawcy wspólnie ubiegający się o udzielenie zamówienia mogą polegać na zdolnościach tych z wykonawców, którzy wykonają usługi, do realizacji których te zdolności są wymagane. W takiej sytuacji wykonawcy są zobowiązani dołączyć do oferty oświadczenie, z którego wynika, które usługi wykonają poszczególni wykonawcy.</w:t>
      </w:r>
      <w:r w:rsidR="00C2713A">
        <w:rPr>
          <w:rFonts w:ascii="Georgia" w:hAnsi="Georgia" w:cs="Times New Roman"/>
          <w:b w:val="0"/>
          <w:color w:val="auto"/>
          <w:szCs w:val="22"/>
        </w:rPr>
        <w:t xml:space="preserve"> Wzór oświadczenia został zawarty w Załączniku nr </w:t>
      </w:r>
      <w:r w:rsidR="004B275D">
        <w:rPr>
          <w:rFonts w:ascii="Georgia" w:hAnsi="Georgia" w:cs="Times New Roman"/>
          <w:b w:val="0"/>
          <w:color w:val="auto"/>
          <w:szCs w:val="22"/>
        </w:rPr>
        <w:t>8</w:t>
      </w:r>
      <w:r w:rsidR="00C2713A">
        <w:rPr>
          <w:rFonts w:ascii="Georgia" w:hAnsi="Georgia" w:cs="Times New Roman"/>
          <w:b w:val="0"/>
          <w:color w:val="auto"/>
          <w:szCs w:val="22"/>
        </w:rPr>
        <w:t xml:space="preserve"> do SWZ</w:t>
      </w:r>
    </w:p>
    <w:p w14:paraId="7E5D46E8" w14:textId="5EEFC3CD" w:rsidR="000D53AA" w:rsidRPr="00A32E1B" w:rsidRDefault="000D53AA" w:rsidP="009D3325">
      <w:pPr>
        <w:pStyle w:val="Nagwek1"/>
        <w:numPr>
          <w:ilvl w:val="2"/>
          <w:numId w:val="1"/>
        </w:numPr>
        <w:spacing w:line="276" w:lineRule="auto"/>
        <w:jc w:val="both"/>
        <w:rPr>
          <w:rFonts w:ascii="Georgia" w:hAnsi="Georgia" w:cs="Times New Roman"/>
          <w:b w:val="0"/>
          <w:color w:val="auto"/>
          <w:szCs w:val="22"/>
        </w:rPr>
      </w:pPr>
      <w:r w:rsidRPr="00A32E1B">
        <w:rPr>
          <w:rFonts w:ascii="Georgia" w:hAnsi="Georgia" w:cs="Times New Roman"/>
          <w:color w:val="auto"/>
          <w:szCs w:val="22"/>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pełnomocnictwa sporządzonego uprzednio w formie pisemnej, w formie elektronicznego poświadczenia sporządzonego stosownie do art. 97 </w:t>
      </w:r>
      <w:r w:rsidR="00E01CB2">
        <w:rPr>
          <w:rFonts w:ascii="Georgia" w:hAnsi="Georgia" w:cs="Times New Roman"/>
          <w:color w:val="auto"/>
          <w:szCs w:val="22"/>
        </w:rPr>
        <w:t>§</w:t>
      </w:r>
      <w:r w:rsidRPr="00A32E1B">
        <w:rPr>
          <w:rFonts w:ascii="Georgia" w:hAnsi="Georgia" w:cs="Times New Roman"/>
          <w:color w:val="auto"/>
          <w:szCs w:val="22"/>
        </w:rPr>
        <w:t xml:space="preserve"> 2 ustawy z dnia 14 lutego 1991r. </w:t>
      </w:r>
      <w:r w:rsidRPr="00A32E1B">
        <w:rPr>
          <w:rFonts w:ascii="Georgia" w:hAnsi="Georgia" w:cs="Times New Roman"/>
          <w:b w:val="0"/>
          <w:color w:val="auto"/>
          <w:szCs w:val="22"/>
        </w:rPr>
        <w:t xml:space="preserve">- </w:t>
      </w:r>
      <w:r w:rsidRPr="00A32E1B">
        <w:rPr>
          <w:rFonts w:ascii="Georgia" w:hAnsi="Georgia" w:cs="Times New Roman"/>
          <w:color w:val="auto"/>
          <w:szCs w:val="22"/>
        </w:rPr>
        <w:t xml:space="preserve">Prawo o notariacie, które to poświadczenie notariusz opatruje kwalifikowalnym podpisem elektronicznym, bądź też poprzez opatrzenie skanu </w:t>
      </w:r>
      <w:r w:rsidRPr="00A32E1B">
        <w:rPr>
          <w:rFonts w:ascii="Georgia" w:hAnsi="Georgia" w:cs="Times New Roman"/>
          <w:color w:val="auto"/>
          <w:szCs w:val="22"/>
        </w:rPr>
        <w:lastRenderedPageBreak/>
        <w:t>pełnomocnictwa sporządzonego uprzednio w formie pisemnej kwalifikowanym podpisem, podpisem zaufanym lub podpisem osobistym mocodawcy. Elektroniczna kopia pełnomocnictwa nie może być uwierzytelniona przez upełnomocnionego.</w:t>
      </w:r>
    </w:p>
    <w:p w14:paraId="5AF9472F" w14:textId="77777777" w:rsidR="000D53AA" w:rsidRPr="00A32E1B" w:rsidRDefault="000D53AA" w:rsidP="00552FDA">
      <w:pPr>
        <w:pStyle w:val="Akapitzlist"/>
        <w:widowControl w:val="0"/>
        <w:numPr>
          <w:ilvl w:val="1"/>
          <w:numId w:val="1"/>
        </w:numPr>
        <w:spacing w:line="276" w:lineRule="auto"/>
        <w:ind w:left="567" w:hanging="567"/>
        <w:jc w:val="both"/>
        <w:rPr>
          <w:rFonts w:ascii="Georgia" w:hAnsi="Georgia"/>
          <w:sz w:val="22"/>
          <w:szCs w:val="22"/>
        </w:rPr>
      </w:pPr>
      <w:r w:rsidRPr="00A32E1B">
        <w:rPr>
          <w:rFonts w:ascii="Georgia" w:hAnsi="Georgia"/>
          <w:sz w:val="22"/>
          <w:szCs w:val="22"/>
        </w:rPr>
        <w:t xml:space="preserve">Wskazane jest, aby pliki, które zawierają tajemnicę przedsiębiorstwa w rozumieniu ustawy z dnia 16 kwietnia 1993r, o zwalczaniu nieuczciwej konkurencji (Dz.U. z 2019r. poz. 1010), które Wykonawca zastrzeże jako tajemnice przedsiębiorstwa zostały złożone w osobnym wyznaczonym do tego miejscu na platformie. Wykonawca zobowiązany jest, wraz z przekazaniem tych informacji, wykazać spełnienie przesłanek określonych w art. 11 ust. 2 ustawy z dnia 16 kwietnia 1993r. o zwalczaniu nieuczciwej konkurencji. Zaleca się, aby uzasadnienie zastrzeżenia informacji jako tajemnicy przedsiębiorstwa było sformułowane w sposób umożliwiający jego udostępnianie.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postanowienie art. 18 ust.3 </w:t>
      </w:r>
      <w:proofErr w:type="spellStart"/>
      <w:r w:rsidRPr="00A32E1B">
        <w:rPr>
          <w:rFonts w:ascii="Georgia" w:hAnsi="Georgia"/>
          <w:sz w:val="22"/>
          <w:szCs w:val="22"/>
        </w:rPr>
        <w:t>Pzp</w:t>
      </w:r>
      <w:proofErr w:type="spellEnd"/>
      <w:r w:rsidRPr="00A32E1B">
        <w:rPr>
          <w:rFonts w:ascii="Georgia" w:hAnsi="Georgia"/>
          <w:sz w:val="22"/>
          <w:szCs w:val="22"/>
        </w:rPr>
        <w:t>.</w:t>
      </w:r>
    </w:p>
    <w:p w14:paraId="282CACFE" w14:textId="77777777" w:rsidR="000D53AA" w:rsidRPr="00A32E1B" w:rsidRDefault="000D53AA" w:rsidP="00552FDA">
      <w:pPr>
        <w:pStyle w:val="Akapitzlist"/>
        <w:widowControl w:val="0"/>
        <w:numPr>
          <w:ilvl w:val="1"/>
          <w:numId w:val="1"/>
        </w:numPr>
        <w:spacing w:line="276" w:lineRule="auto"/>
        <w:ind w:left="567" w:hanging="567"/>
        <w:jc w:val="both"/>
        <w:rPr>
          <w:rFonts w:ascii="Georgia" w:hAnsi="Georgia"/>
          <w:sz w:val="22"/>
          <w:szCs w:val="22"/>
        </w:rPr>
      </w:pPr>
      <w:r w:rsidRPr="00A32E1B">
        <w:rPr>
          <w:rFonts w:ascii="Georgia" w:hAnsi="Georgia"/>
          <w:sz w:val="22"/>
          <w:szCs w:val="22"/>
        </w:rPr>
        <w:t>Oferta i oświadczenia mogą być wycofane i złożone ponownie przed upływem wyznaczonego terminu składania ofert. Po upływie terminu składania ofert nie będzie możliwe wycofanie lub zmiana złożonej oferty. Do upływu terminu składania ofert Zamawiający nie ma dostępu do złożonych dokumentów.</w:t>
      </w:r>
    </w:p>
    <w:p w14:paraId="46BD1F0F" w14:textId="3E74C822" w:rsidR="003C7C8F" w:rsidRPr="00A32E1B" w:rsidRDefault="000D53AA" w:rsidP="00552FDA">
      <w:pPr>
        <w:pStyle w:val="Akapitzlist"/>
        <w:widowControl w:val="0"/>
        <w:numPr>
          <w:ilvl w:val="1"/>
          <w:numId w:val="1"/>
        </w:numPr>
        <w:spacing w:line="276" w:lineRule="auto"/>
        <w:ind w:left="567" w:hanging="567"/>
        <w:jc w:val="both"/>
        <w:rPr>
          <w:rFonts w:ascii="Georgia" w:hAnsi="Georgia"/>
          <w:sz w:val="22"/>
          <w:szCs w:val="22"/>
        </w:rPr>
      </w:pPr>
      <w:r w:rsidRPr="00A32E1B">
        <w:rPr>
          <w:rFonts w:ascii="Georgia" w:hAnsi="Georgia"/>
          <w:sz w:val="22"/>
          <w:szCs w:val="22"/>
        </w:rPr>
        <w:t xml:space="preserve">Przesyłanie dokumentów na wezwanie Zamawiającego: do Wykonawcy wyjdzie email informujący, że Zamawiający wzywa Wykonawcę do złożenia, uzupełnienia dokumentów lub do złożenia wyjaśnienia we wskazanym terminie. W celu zapoznania się z treścią wezwania plik należy pobrać a uzupełnienie przekazać zgodnie z instrukcją. Wykonawca zobowiązany jest śledzić wszystkie komunikaty pojawiające się oraz wiadomości przychodzące z platformy </w:t>
      </w:r>
      <w:proofErr w:type="spellStart"/>
      <w:r w:rsidR="00C0246D">
        <w:rPr>
          <w:rFonts w:ascii="Georgia" w:hAnsi="Georgia"/>
          <w:sz w:val="22"/>
          <w:szCs w:val="22"/>
        </w:rPr>
        <w:t>MiniPortal</w:t>
      </w:r>
      <w:proofErr w:type="spellEnd"/>
      <w:r w:rsidR="00C0246D">
        <w:rPr>
          <w:rFonts w:ascii="Georgia" w:hAnsi="Georgia"/>
          <w:sz w:val="22"/>
          <w:szCs w:val="22"/>
        </w:rPr>
        <w:t xml:space="preserve"> za pomocą skrzynki </w:t>
      </w:r>
      <w:proofErr w:type="spellStart"/>
      <w:r w:rsidR="00C0246D">
        <w:rPr>
          <w:rFonts w:ascii="Georgia" w:hAnsi="Georgia"/>
          <w:sz w:val="22"/>
          <w:szCs w:val="22"/>
        </w:rPr>
        <w:t>ePUAP</w:t>
      </w:r>
      <w:proofErr w:type="spellEnd"/>
      <w:r w:rsidR="00C0246D">
        <w:rPr>
          <w:rFonts w:ascii="Georgia" w:hAnsi="Georgia"/>
          <w:sz w:val="22"/>
          <w:szCs w:val="22"/>
        </w:rPr>
        <w:t>.</w:t>
      </w:r>
    </w:p>
    <w:p w14:paraId="664CA24C" w14:textId="77777777" w:rsidR="00D86C0D" w:rsidRPr="00A32E1B" w:rsidRDefault="00D86C0D" w:rsidP="00A32E1B">
      <w:pPr>
        <w:tabs>
          <w:tab w:val="left" w:pos="540"/>
        </w:tabs>
        <w:spacing w:line="276" w:lineRule="auto"/>
        <w:jc w:val="both"/>
        <w:rPr>
          <w:rFonts w:ascii="Georgia" w:hAnsi="Georgia" w:cs="Arial"/>
          <w:sz w:val="22"/>
          <w:szCs w:val="22"/>
        </w:rPr>
      </w:pPr>
    </w:p>
    <w:p w14:paraId="24FB20AB" w14:textId="2F10C8BF" w:rsidR="00C914D8" w:rsidRPr="00A32E1B" w:rsidRDefault="00D96B46" w:rsidP="009D3325">
      <w:pPr>
        <w:pStyle w:val="Nagwek1"/>
        <w:numPr>
          <w:ilvl w:val="0"/>
          <w:numId w:val="1"/>
        </w:numPr>
        <w:spacing w:line="276" w:lineRule="auto"/>
        <w:jc w:val="both"/>
        <w:rPr>
          <w:rFonts w:ascii="Georgia" w:hAnsi="Georgia"/>
          <w:bCs/>
          <w:szCs w:val="22"/>
        </w:rPr>
      </w:pPr>
      <w:bookmarkStart w:id="12" w:name="_Toc462902742"/>
      <w:r w:rsidRPr="00A32E1B">
        <w:rPr>
          <w:rFonts w:ascii="Georgia" w:hAnsi="Georgia"/>
          <w:bCs/>
          <w:szCs w:val="22"/>
        </w:rPr>
        <w:t xml:space="preserve">TRYB, </w:t>
      </w:r>
      <w:r w:rsidR="00C914D8" w:rsidRPr="00A32E1B">
        <w:rPr>
          <w:rFonts w:ascii="Georgia" w:hAnsi="Georgia"/>
          <w:bCs/>
          <w:szCs w:val="22"/>
        </w:rPr>
        <w:t>MIEJSCE ORAZ TERMIN SKŁADANIA I OTWARCIA OFERT</w:t>
      </w:r>
      <w:bookmarkEnd w:id="12"/>
    </w:p>
    <w:p w14:paraId="5120F88B" w14:textId="77777777" w:rsidR="00EF568A" w:rsidRPr="00A32E1B" w:rsidRDefault="00EF568A" w:rsidP="00A32E1B">
      <w:pPr>
        <w:spacing w:line="276" w:lineRule="auto"/>
        <w:rPr>
          <w:rFonts w:ascii="Georgia" w:hAnsi="Georgia"/>
          <w:sz w:val="22"/>
          <w:szCs w:val="22"/>
        </w:rPr>
      </w:pPr>
    </w:p>
    <w:p w14:paraId="78EBBDB7" w14:textId="60E15AFF" w:rsidR="004A61AD" w:rsidRPr="00A32E1B" w:rsidRDefault="004A61AD" w:rsidP="009D3325">
      <w:pPr>
        <w:pStyle w:val="Akapitzlist"/>
        <w:numPr>
          <w:ilvl w:val="1"/>
          <w:numId w:val="1"/>
        </w:numPr>
        <w:tabs>
          <w:tab w:val="left" w:pos="1134"/>
        </w:tabs>
        <w:spacing w:line="276" w:lineRule="auto"/>
        <w:ind w:left="993" w:right="23" w:hanging="709"/>
        <w:jc w:val="both"/>
        <w:rPr>
          <w:rFonts w:ascii="Georgia" w:hAnsi="Georgia" w:cs="Arial"/>
          <w:color w:val="FF0000"/>
          <w:sz w:val="22"/>
          <w:szCs w:val="22"/>
        </w:rPr>
      </w:pPr>
      <w:r w:rsidRPr="00A32E1B">
        <w:rPr>
          <w:rFonts w:ascii="Georgia" w:hAnsi="Georgia" w:cs="Arial"/>
          <w:b/>
          <w:color w:val="FF0000"/>
          <w:sz w:val="22"/>
          <w:szCs w:val="22"/>
          <w:u w:val="single"/>
        </w:rPr>
        <w:t>Ofertę</w:t>
      </w:r>
      <w:r w:rsidR="0030453A" w:rsidRPr="00A32E1B">
        <w:rPr>
          <w:rFonts w:ascii="Georgia" w:hAnsi="Georgia" w:cs="Arial"/>
          <w:b/>
          <w:color w:val="FF0000"/>
          <w:sz w:val="22"/>
          <w:szCs w:val="22"/>
          <w:u w:val="single"/>
        </w:rPr>
        <w:t xml:space="preserve"> w formie</w:t>
      </w:r>
      <w:r w:rsidR="0030453A" w:rsidRPr="00A32E1B">
        <w:rPr>
          <w:rFonts w:ascii="Georgia" w:hAnsi="Georgia" w:cs="Arial"/>
          <w:color w:val="FF0000"/>
          <w:sz w:val="22"/>
          <w:szCs w:val="22"/>
          <w:u w:val="single"/>
        </w:rPr>
        <w:t xml:space="preserve"> </w:t>
      </w:r>
      <w:r w:rsidR="0030453A" w:rsidRPr="00A32E1B">
        <w:rPr>
          <w:rFonts w:ascii="Georgia" w:hAnsi="Georgia" w:cs="Arial"/>
          <w:b/>
          <w:color w:val="FF0000"/>
          <w:sz w:val="22"/>
          <w:szCs w:val="22"/>
          <w:u w:val="single"/>
        </w:rPr>
        <w:t>elektronicznej</w:t>
      </w:r>
      <w:r w:rsidR="0030453A" w:rsidRPr="00A32E1B">
        <w:rPr>
          <w:rFonts w:ascii="Georgia" w:hAnsi="Georgia" w:cs="Arial"/>
          <w:color w:val="FF0000"/>
          <w:sz w:val="22"/>
          <w:szCs w:val="22"/>
        </w:rPr>
        <w:t xml:space="preserve"> </w:t>
      </w:r>
      <w:r w:rsidRPr="00A32E1B">
        <w:rPr>
          <w:rFonts w:ascii="Georgia" w:hAnsi="Georgia" w:cs="Arial"/>
          <w:sz w:val="22"/>
          <w:szCs w:val="22"/>
        </w:rPr>
        <w:t xml:space="preserve">wraz z wymaganymi dokumentami należy zamieścić na </w:t>
      </w:r>
      <w:proofErr w:type="gramStart"/>
      <w:r w:rsidR="003D446A" w:rsidRPr="00A32E1B">
        <w:rPr>
          <w:rFonts w:ascii="Georgia" w:hAnsi="Georgia" w:cs="Arial"/>
          <w:sz w:val="22"/>
          <w:szCs w:val="22"/>
        </w:rPr>
        <w:t xml:space="preserve">Zamawiającego </w:t>
      </w:r>
      <w:r w:rsidRPr="00A32E1B">
        <w:rPr>
          <w:rFonts w:ascii="Georgia" w:hAnsi="Georgia" w:cs="Arial"/>
          <w:sz w:val="22"/>
          <w:szCs w:val="22"/>
        </w:rPr>
        <w:t xml:space="preserve"> pod</w:t>
      </w:r>
      <w:proofErr w:type="gramEnd"/>
      <w:r w:rsidRPr="00A32E1B">
        <w:rPr>
          <w:rFonts w:ascii="Georgia" w:hAnsi="Georgia" w:cs="Arial"/>
          <w:sz w:val="22"/>
          <w:szCs w:val="22"/>
        </w:rPr>
        <w:t xml:space="preserve"> adresem: </w:t>
      </w:r>
      <w:r w:rsidR="00221B24">
        <w:rPr>
          <w:rFonts w:ascii="Georgia" w:hAnsi="Georgia" w:cs="Arial"/>
          <w:sz w:val="22"/>
          <w:szCs w:val="22"/>
        </w:rPr>
        <w:t xml:space="preserve"> </w:t>
      </w:r>
      <w:hyperlink r:id="rId12" w:history="1">
        <w:r w:rsidR="00221B24" w:rsidRPr="00C50175">
          <w:rPr>
            <w:rStyle w:val="Hipercze"/>
            <w:b/>
            <w:bCs/>
            <w:sz w:val="20"/>
            <w:szCs w:val="20"/>
          </w:rPr>
          <w:t>https://miniportal.uzp.gov.pl</w:t>
        </w:r>
        <w:r w:rsidR="00221B24" w:rsidRPr="00C50175">
          <w:rPr>
            <w:rStyle w:val="Hipercze"/>
            <w:rFonts w:ascii="Verdana" w:hAnsi="Verdana" w:cs="Verdana"/>
            <w:b/>
            <w:bCs/>
            <w:sz w:val="18"/>
            <w:szCs w:val="18"/>
          </w:rPr>
          <w:t>/</w:t>
        </w:r>
      </w:hyperlink>
      <w:r w:rsidR="00221B24">
        <w:rPr>
          <w:rFonts w:ascii="Verdana" w:hAnsi="Verdana" w:cs="Verdana"/>
          <w:b/>
          <w:bCs/>
          <w:sz w:val="18"/>
          <w:szCs w:val="18"/>
        </w:rPr>
        <w:t xml:space="preserve"> </w:t>
      </w:r>
    </w:p>
    <w:p w14:paraId="5EF2C442" w14:textId="36342F02" w:rsidR="00F74CB4" w:rsidRPr="00A32E1B" w:rsidRDefault="00F74CB4" w:rsidP="00A32E1B">
      <w:pPr>
        <w:pStyle w:val="Akapitzlist"/>
        <w:tabs>
          <w:tab w:val="left" w:pos="1134"/>
        </w:tabs>
        <w:spacing w:line="276" w:lineRule="auto"/>
        <w:ind w:left="993" w:right="23"/>
        <w:jc w:val="both"/>
        <w:rPr>
          <w:rFonts w:ascii="Georgia" w:hAnsi="Georgia" w:cs="Arial"/>
          <w:color w:val="FF0000"/>
          <w:sz w:val="22"/>
          <w:szCs w:val="22"/>
        </w:rPr>
      </w:pPr>
      <w:r w:rsidRPr="00A32E1B">
        <w:rPr>
          <w:rFonts w:ascii="Georgia" w:hAnsi="Georgia" w:cs="Arial"/>
          <w:color w:val="FF0000"/>
          <w:sz w:val="22"/>
          <w:szCs w:val="22"/>
        </w:rPr>
        <w:tab/>
      </w:r>
      <w:r w:rsidRPr="00A32E1B">
        <w:rPr>
          <w:rFonts w:ascii="Georgia" w:hAnsi="Georgia" w:cs="Arial"/>
          <w:color w:val="FF0000"/>
          <w:sz w:val="22"/>
          <w:szCs w:val="22"/>
        </w:rPr>
        <w:tab/>
      </w:r>
      <w:r w:rsidRPr="00A32E1B">
        <w:rPr>
          <w:rFonts w:ascii="Georgia" w:hAnsi="Georgia" w:cs="Arial"/>
          <w:color w:val="FF0000"/>
          <w:sz w:val="22"/>
          <w:szCs w:val="22"/>
        </w:rPr>
        <w:tab/>
      </w:r>
    </w:p>
    <w:p w14:paraId="76E9330B" w14:textId="5E6C208D" w:rsidR="004A61AD" w:rsidRPr="00A32E1B" w:rsidRDefault="00FB6BBE" w:rsidP="00A32E1B">
      <w:pPr>
        <w:pStyle w:val="Akapitzlist"/>
        <w:spacing w:line="276" w:lineRule="auto"/>
        <w:ind w:left="993" w:right="23" w:hanging="709"/>
        <w:jc w:val="center"/>
        <w:rPr>
          <w:rFonts w:ascii="Georgia" w:hAnsi="Georgia" w:cs="Arial"/>
          <w:b/>
          <w:color w:val="FF0000"/>
          <w:sz w:val="22"/>
          <w:szCs w:val="22"/>
        </w:rPr>
      </w:pPr>
      <w:r w:rsidRPr="00A32E1B">
        <w:rPr>
          <w:rFonts w:ascii="Georgia" w:hAnsi="Georgia" w:cs="Arial"/>
          <w:b/>
          <w:sz w:val="22"/>
          <w:szCs w:val="22"/>
        </w:rPr>
        <w:t xml:space="preserve">do dnia </w:t>
      </w:r>
      <w:r w:rsidR="001B2533">
        <w:rPr>
          <w:rFonts w:ascii="Georgia" w:hAnsi="Georgia" w:cs="Arial"/>
          <w:b/>
          <w:sz w:val="22"/>
          <w:szCs w:val="22"/>
        </w:rPr>
        <w:t>29</w:t>
      </w:r>
      <w:r w:rsidR="000E3424">
        <w:rPr>
          <w:rFonts w:ascii="Georgia" w:hAnsi="Georgia" w:cs="Arial"/>
          <w:b/>
          <w:sz w:val="22"/>
          <w:szCs w:val="22"/>
        </w:rPr>
        <w:t>.07.</w:t>
      </w:r>
      <w:r w:rsidR="004A61AD" w:rsidRPr="00A32E1B">
        <w:rPr>
          <w:rFonts w:ascii="Georgia" w:hAnsi="Georgia" w:cs="Arial"/>
          <w:b/>
          <w:sz w:val="22"/>
          <w:szCs w:val="22"/>
        </w:rPr>
        <w:t xml:space="preserve"> 202</w:t>
      </w:r>
      <w:r w:rsidR="00941463" w:rsidRPr="00A32E1B">
        <w:rPr>
          <w:rFonts w:ascii="Georgia" w:hAnsi="Georgia" w:cs="Arial"/>
          <w:b/>
          <w:sz w:val="22"/>
          <w:szCs w:val="22"/>
        </w:rPr>
        <w:t>1</w:t>
      </w:r>
      <w:r w:rsidR="004A61AD" w:rsidRPr="00A32E1B">
        <w:rPr>
          <w:rFonts w:ascii="Georgia" w:hAnsi="Georgia" w:cs="Arial"/>
          <w:b/>
          <w:sz w:val="22"/>
          <w:szCs w:val="22"/>
        </w:rPr>
        <w:t xml:space="preserve"> r. do godziny </w:t>
      </w:r>
      <w:r w:rsidR="00864941" w:rsidRPr="00A32E1B">
        <w:rPr>
          <w:rFonts w:ascii="Georgia" w:hAnsi="Georgia" w:cs="Arial"/>
          <w:b/>
          <w:sz w:val="22"/>
          <w:szCs w:val="22"/>
        </w:rPr>
        <w:t>1</w:t>
      </w:r>
      <w:r w:rsidR="00CD70D7">
        <w:rPr>
          <w:rFonts w:ascii="Georgia" w:hAnsi="Georgia" w:cs="Arial"/>
          <w:b/>
          <w:sz w:val="22"/>
          <w:szCs w:val="22"/>
        </w:rPr>
        <w:t>1</w:t>
      </w:r>
      <w:r w:rsidR="004A61AD" w:rsidRPr="00A32E1B">
        <w:rPr>
          <w:rFonts w:ascii="Georgia" w:hAnsi="Georgia" w:cs="Arial"/>
          <w:b/>
          <w:sz w:val="22"/>
          <w:szCs w:val="22"/>
        </w:rPr>
        <w:t>:00.</w:t>
      </w:r>
    </w:p>
    <w:p w14:paraId="2FAB0D5E" w14:textId="4A0784CB" w:rsidR="00221B24" w:rsidRDefault="004A61AD" w:rsidP="009D3325">
      <w:pPr>
        <w:pStyle w:val="Akapitzlist"/>
        <w:numPr>
          <w:ilvl w:val="1"/>
          <w:numId w:val="1"/>
        </w:numPr>
        <w:spacing w:line="276" w:lineRule="auto"/>
        <w:ind w:left="993" w:right="23" w:hanging="709"/>
        <w:jc w:val="both"/>
        <w:rPr>
          <w:rFonts w:ascii="Georgia" w:hAnsi="Georgia" w:cs="Arial"/>
          <w:sz w:val="22"/>
          <w:szCs w:val="22"/>
        </w:rPr>
      </w:pPr>
      <w:r w:rsidRPr="00A32E1B">
        <w:rPr>
          <w:rFonts w:ascii="Georgia" w:hAnsi="Georgia" w:cs="Arial"/>
          <w:sz w:val="22"/>
          <w:szCs w:val="22"/>
        </w:rPr>
        <w:t xml:space="preserve">O terminie złożenia oferty decyduje czas pełnego przeprocesowania transakcji </w:t>
      </w:r>
      <w:r w:rsidR="00FB6BBE" w:rsidRPr="00A32E1B">
        <w:rPr>
          <w:rFonts w:ascii="Georgia" w:hAnsi="Georgia" w:cs="Arial"/>
          <w:sz w:val="22"/>
          <w:szCs w:val="22"/>
        </w:rPr>
        <w:br/>
      </w:r>
      <w:r w:rsidRPr="00A32E1B">
        <w:rPr>
          <w:rFonts w:ascii="Georgia" w:hAnsi="Georgia" w:cs="Arial"/>
          <w:sz w:val="22"/>
          <w:szCs w:val="22"/>
        </w:rPr>
        <w:t xml:space="preserve">na </w:t>
      </w:r>
      <w:proofErr w:type="spellStart"/>
      <w:r w:rsidR="009B2A06">
        <w:rPr>
          <w:rFonts w:ascii="Georgia" w:hAnsi="Georgia" w:cs="Arial"/>
          <w:sz w:val="22"/>
          <w:szCs w:val="22"/>
        </w:rPr>
        <w:t>MiniPortalu</w:t>
      </w:r>
      <w:proofErr w:type="spellEnd"/>
      <w:r w:rsidRPr="00A32E1B">
        <w:rPr>
          <w:rFonts w:ascii="Georgia" w:hAnsi="Georgia" w:cs="Arial"/>
          <w:sz w:val="22"/>
          <w:szCs w:val="22"/>
        </w:rPr>
        <w:t>.</w:t>
      </w:r>
      <w:r w:rsidR="00221B24">
        <w:rPr>
          <w:rFonts w:ascii="Georgia" w:hAnsi="Georgia" w:cs="Arial"/>
          <w:sz w:val="22"/>
          <w:szCs w:val="22"/>
        </w:rPr>
        <w:t xml:space="preserve"> </w:t>
      </w:r>
    </w:p>
    <w:p w14:paraId="6B5823D4" w14:textId="093CB9CA" w:rsidR="004A61AD" w:rsidRPr="00221B24" w:rsidRDefault="00221B24" w:rsidP="009D3325">
      <w:pPr>
        <w:pStyle w:val="Akapitzlist"/>
        <w:numPr>
          <w:ilvl w:val="1"/>
          <w:numId w:val="1"/>
        </w:numPr>
        <w:spacing w:line="276" w:lineRule="auto"/>
        <w:ind w:left="993" w:right="23" w:hanging="709"/>
        <w:jc w:val="both"/>
        <w:rPr>
          <w:rFonts w:ascii="Georgia" w:hAnsi="Georgia" w:cs="Arial"/>
          <w:sz w:val="22"/>
          <w:szCs w:val="22"/>
        </w:rPr>
      </w:pPr>
      <w:r w:rsidRPr="00221B24">
        <w:rPr>
          <w:rFonts w:ascii="Georgia" w:hAnsi="Georgia" w:cs="Arial"/>
          <w:sz w:val="22"/>
          <w:szCs w:val="22"/>
        </w:rPr>
        <w:t>Otwarcie ofert następuje poprzez użycie mechanizmu do odszyfrowania ofert</w:t>
      </w:r>
      <w:r>
        <w:rPr>
          <w:rFonts w:ascii="Georgia" w:hAnsi="Georgia" w:cs="Arial"/>
          <w:sz w:val="22"/>
          <w:szCs w:val="22"/>
        </w:rPr>
        <w:t xml:space="preserve"> </w:t>
      </w:r>
      <w:r w:rsidRPr="00221B24">
        <w:rPr>
          <w:rFonts w:ascii="Georgia" w:hAnsi="Georgia" w:cs="Arial"/>
          <w:sz w:val="22"/>
          <w:szCs w:val="22"/>
        </w:rPr>
        <w:t xml:space="preserve">dostępnego po zalogowaniu w zakładce Deszyfrowanie na </w:t>
      </w:r>
      <w:proofErr w:type="spellStart"/>
      <w:r w:rsidRPr="00221B24">
        <w:rPr>
          <w:rFonts w:ascii="Georgia" w:hAnsi="Georgia" w:cs="Arial"/>
          <w:sz w:val="22"/>
          <w:szCs w:val="22"/>
        </w:rPr>
        <w:t>miniPortalu</w:t>
      </w:r>
      <w:proofErr w:type="spellEnd"/>
      <w:r w:rsidRPr="00221B24">
        <w:rPr>
          <w:rFonts w:ascii="Georgia" w:hAnsi="Georgia" w:cs="Arial"/>
          <w:sz w:val="22"/>
          <w:szCs w:val="22"/>
        </w:rPr>
        <w:t xml:space="preserve"> i następuje</w:t>
      </w:r>
      <w:r>
        <w:rPr>
          <w:rFonts w:ascii="Georgia" w:hAnsi="Georgia" w:cs="Arial"/>
          <w:sz w:val="22"/>
          <w:szCs w:val="22"/>
        </w:rPr>
        <w:t xml:space="preserve"> </w:t>
      </w:r>
      <w:r w:rsidRPr="00221B24">
        <w:rPr>
          <w:rFonts w:ascii="Georgia" w:hAnsi="Georgia" w:cs="Arial"/>
          <w:sz w:val="22"/>
          <w:szCs w:val="22"/>
        </w:rPr>
        <w:t>poprzez wskazanie pliku do odszyfrowania.</w:t>
      </w:r>
      <w:r w:rsidR="004A61AD" w:rsidRPr="00221B24">
        <w:rPr>
          <w:rFonts w:ascii="Georgia" w:hAnsi="Georgia" w:cs="Arial"/>
          <w:sz w:val="22"/>
          <w:szCs w:val="22"/>
        </w:rPr>
        <w:t xml:space="preserve"> </w:t>
      </w:r>
    </w:p>
    <w:p w14:paraId="2F637F84" w14:textId="77777777" w:rsidR="004A61AD" w:rsidRPr="00A32E1B" w:rsidRDefault="004A61AD" w:rsidP="009D3325">
      <w:pPr>
        <w:pStyle w:val="Akapitzlist"/>
        <w:numPr>
          <w:ilvl w:val="1"/>
          <w:numId w:val="1"/>
        </w:numPr>
        <w:spacing w:line="276" w:lineRule="auto"/>
        <w:ind w:left="993" w:right="23" w:hanging="709"/>
        <w:jc w:val="both"/>
        <w:rPr>
          <w:rFonts w:ascii="Georgia" w:hAnsi="Georgia" w:cs="Arial"/>
          <w:color w:val="FF0000"/>
          <w:sz w:val="22"/>
          <w:szCs w:val="22"/>
        </w:rPr>
      </w:pPr>
      <w:r w:rsidRPr="00A32E1B">
        <w:rPr>
          <w:rFonts w:ascii="Georgia" w:hAnsi="Georgia" w:cs="Arial"/>
          <w:sz w:val="22"/>
          <w:szCs w:val="22"/>
        </w:rPr>
        <w:t>Po upływie terminu składania ofert dodanie oferty lub inne czynności zmierzające do złożenia oferty nie będą możliwe.</w:t>
      </w:r>
    </w:p>
    <w:p w14:paraId="1DFF46BD" w14:textId="58AFE0AA" w:rsidR="004A61AD" w:rsidRPr="00A32E1B" w:rsidRDefault="00941463" w:rsidP="009D3325">
      <w:pPr>
        <w:pStyle w:val="Akapitzlist"/>
        <w:numPr>
          <w:ilvl w:val="1"/>
          <w:numId w:val="1"/>
        </w:numPr>
        <w:spacing w:line="276" w:lineRule="auto"/>
        <w:ind w:left="993" w:hanging="709"/>
        <w:jc w:val="both"/>
        <w:rPr>
          <w:rFonts w:ascii="Georgia" w:hAnsi="Georgia" w:cs="Arial"/>
          <w:sz w:val="22"/>
          <w:szCs w:val="22"/>
        </w:rPr>
      </w:pPr>
      <w:r w:rsidRPr="00A32E1B">
        <w:rPr>
          <w:rFonts w:ascii="Georgia" w:hAnsi="Georgia" w:cs="Arial"/>
          <w:sz w:val="22"/>
          <w:szCs w:val="22"/>
        </w:rPr>
        <w:t xml:space="preserve">Otwarcie ofert odbędzie się w dniu </w:t>
      </w:r>
      <w:r w:rsidR="000E3424">
        <w:rPr>
          <w:rFonts w:ascii="Georgia" w:hAnsi="Georgia" w:cs="Arial"/>
          <w:b/>
          <w:bCs/>
          <w:sz w:val="22"/>
          <w:szCs w:val="22"/>
        </w:rPr>
        <w:t>2</w:t>
      </w:r>
      <w:r w:rsidR="001B2533">
        <w:rPr>
          <w:rFonts w:ascii="Georgia" w:hAnsi="Georgia" w:cs="Arial"/>
          <w:b/>
          <w:bCs/>
          <w:sz w:val="22"/>
          <w:szCs w:val="22"/>
        </w:rPr>
        <w:t>9</w:t>
      </w:r>
      <w:r w:rsidR="000E3424">
        <w:rPr>
          <w:rFonts w:ascii="Georgia" w:hAnsi="Georgia" w:cs="Arial"/>
          <w:b/>
          <w:bCs/>
          <w:sz w:val="22"/>
          <w:szCs w:val="22"/>
        </w:rPr>
        <w:t>.07</w:t>
      </w:r>
      <w:r w:rsidR="00CD70D7">
        <w:rPr>
          <w:rFonts w:ascii="Georgia" w:hAnsi="Georgia" w:cs="Arial"/>
          <w:b/>
          <w:bCs/>
          <w:sz w:val="22"/>
          <w:szCs w:val="22"/>
        </w:rPr>
        <w:t>.</w:t>
      </w:r>
      <w:r w:rsidRPr="007143A5">
        <w:rPr>
          <w:rFonts w:ascii="Georgia" w:hAnsi="Georgia" w:cs="Arial"/>
          <w:b/>
          <w:bCs/>
          <w:sz w:val="22"/>
          <w:szCs w:val="22"/>
        </w:rPr>
        <w:t xml:space="preserve"> 2021 r. o godzinie 1</w:t>
      </w:r>
      <w:r w:rsidR="00CD70D7">
        <w:rPr>
          <w:rFonts w:ascii="Georgia" w:hAnsi="Georgia" w:cs="Arial"/>
          <w:b/>
          <w:bCs/>
          <w:sz w:val="22"/>
          <w:szCs w:val="22"/>
        </w:rPr>
        <w:t>1</w:t>
      </w:r>
      <w:r w:rsidRPr="007143A5">
        <w:rPr>
          <w:rFonts w:ascii="Georgia" w:hAnsi="Georgia" w:cs="Arial"/>
          <w:b/>
          <w:bCs/>
          <w:sz w:val="22"/>
          <w:szCs w:val="22"/>
        </w:rPr>
        <w:t>:</w:t>
      </w:r>
      <w:r w:rsidR="00F74CB4" w:rsidRPr="007143A5">
        <w:rPr>
          <w:rFonts w:ascii="Georgia" w:hAnsi="Georgia" w:cs="Arial"/>
          <w:b/>
          <w:bCs/>
          <w:sz w:val="22"/>
          <w:szCs w:val="22"/>
        </w:rPr>
        <w:t>1</w:t>
      </w:r>
      <w:r w:rsidRPr="007143A5">
        <w:rPr>
          <w:rFonts w:ascii="Georgia" w:hAnsi="Georgia" w:cs="Arial"/>
          <w:b/>
          <w:bCs/>
          <w:sz w:val="22"/>
          <w:szCs w:val="22"/>
        </w:rPr>
        <w:t>5.</w:t>
      </w:r>
    </w:p>
    <w:p w14:paraId="3F0D714E" w14:textId="5F4B3043" w:rsidR="00941463" w:rsidRPr="00A32E1B" w:rsidRDefault="00941463" w:rsidP="009D3325">
      <w:pPr>
        <w:pStyle w:val="Akapitzlist"/>
        <w:numPr>
          <w:ilvl w:val="1"/>
          <w:numId w:val="1"/>
        </w:numPr>
        <w:spacing w:line="276" w:lineRule="auto"/>
        <w:ind w:left="993" w:hanging="709"/>
        <w:jc w:val="both"/>
        <w:rPr>
          <w:rFonts w:ascii="Georgia" w:hAnsi="Georgia" w:cs="Arial"/>
          <w:sz w:val="22"/>
          <w:szCs w:val="22"/>
        </w:rPr>
      </w:pPr>
      <w:r w:rsidRPr="00A32E1B">
        <w:rPr>
          <w:rFonts w:ascii="Georgia" w:hAnsi="Georgia" w:cs="Arial"/>
          <w:sz w:val="22"/>
          <w:szCs w:val="22"/>
        </w:rPr>
        <w:t>Zamawiają</w:t>
      </w:r>
      <w:r w:rsidRPr="00A32E1B">
        <w:rPr>
          <w:rFonts w:ascii="Georgia" w:hAnsi="Georgia"/>
          <w:sz w:val="22"/>
          <w:szCs w:val="22"/>
        </w:rPr>
        <w:t>c</w:t>
      </w:r>
      <w:r w:rsidRPr="00A32E1B">
        <w:rPr>
          <w:rFonts w:ascii="Georgia" w:hAnsi="Georgia" w:cs="Arial"/>
          <w:sz w:val="22"/>
          <w:szCs w:val="22"/>
        </w:rPr>
        <w:t>y, najpóźniej przed otwarciem ofert, udostę</w:t>
      </w:r>
      <w:r w:rsidRPr="00A32E1B">
        <w:rPr>
          <w:rFonts w:ascii="Georgia" w:hAnsi="Georgia"/>
          <w:sz w:val="22"/>
          <w:szCs w:val="22"/>
        </w:rPr>
        <w:t>p</w:t>
      </w:r>
      <w:r w:rsidRPr="00A32E1B">
        <w:rPr>
          <w:rFonts w:ascii="Georgia" w:hAnsi="Georgia" w:cs="Arial"/>
          <w:sz w:val="22"/>
          <w:szCs w:val="22"/>
        </w:rPr>
        <w:t>ni na stronie internetowej prowadzonego poste</w:t>
      </w:r>
      <w:r w:rsidRPr="00A32E1B">
        <w:rPr>
          <w:rFonts w:ascii="Georgia" w:hAnsi="Georgia"/>
          <w:sz w:val="22"/>
          <w:szCs w:val="22"/>
        </w:rPr>
        <w:t>p</w:t>
      </w:r>
      <w:r w:rsidRPr="00A32E1B">
        <w:rPr>
          <w:rFonts w:ascii="Georgia" w:hAnsi="Georgia" w:cs="Arial"/>
          <w:sz w:val="22"/>
          <w:szCs w:val="22"/>
        </w:rPr>
        <w:t>owanie informacje o kwocie, jaka</w:t>
      </w:r>
      <w:r w:rsidRPr="00A32E1B">
        <w:rPr>
          <w:rFonts w:ascii="Georgia" w:hAnsi="Georgia"/>
          <w:sz w:val="22"/>
          <w:szCs w:val="22"/>
        </w:rPr>
        <w:t>̨</w:t>
      </w:r>
      <w:r w:rsidRPr="00A32E1B">
        <w:rPr>
          <w:rFonts w:ascii="Georgia" w:hAnsi="Georgia" w:cs="Arial"/>
          <w:sz w:val="22"/>
          <w:szCs w:val="22"/>
        </w:rPr>
        <w:t xml:space="preserve"> zamierza przeznaczyć</w:t>
      </w:r>
      <w:r w:rsidR="009B2A06">
        <w:rPr>
          <w:rFonts w:ascii="Georgia" w:hAnsi="Georgia" w:cs="Arial"/>
          <w:sz w:val="22"/>
          <w:szCs w:val="22"/>
        </w:rPr>
        <w:t xml:space="preserve"> </w:t>
      </w:r>
      <w:r w:rsidRPr="00A32E1B">
        <w:rPr>
          <w:rFonts w:ascii="Georgia" w:hAnsi="Georgia" w:cs="Arial"/>
          <w:sz w:val="22"/>
          <w:szCs w:val="22"/>
        </w:rPr>
        <w:t>na sfinansowanie zamówienia.</w:t>
      </w:r>
    </w:p>
    <w:p w14:paraId="35F68167" w14:textId="3ACA242B" w:rsidR="004A61AD" w:rsidRPr="00A32E1B" w:rsidRDefault="00941463" w:rsidP="009D3325">
      <w:pPr>
        <w:pStyle w:val="Akapitzlist"/>
        <w:numPr>
          <w:ilvl w:val="1"/>
          <w:numId w:val="1"/>
        </w:numPr>
        <w:spacing w:line="276" w:lineRule="auto"/>
        <w:ind w:left="993" w:right="23" w:hanging="709"/>
        <w:jc w:val="both"/>
        <w:rPr>
          <w:rFonts w:ascii="Georgia" w:hAnsi="Georgia" w:cs="Arial"/>
          <w:color w:val="FF0000"/>
          <w:sz w:val="22"/>
          <w:szCs w:val="22"/>
        </w:rPr>
      </w:pPr>
      <w:r w:rsidRPr="00A32E1B">
        <w:rPr>
          <w:rFonts w:ascii="Georgia" w:hAnsi="Georgia" w:cs="Arial"/>
          <w:sz w:val="22"/>
          <w:szCs w:val="22"/>
        </w:rPr>
        <w:lastRenderedPageBreak/>
        <w:t>Niezwłocznie</w:t>
      </w:r>
      <w:r w:rsidR="004A61AD" w:rsidRPr="00A32E1B">
        <w:rPr>
          <w:rFonts w:ascii="Georgia" w:hAnsi="Georgia" w:cs="Arial"/>
          <w:sz w:val="22"/>
          <w:szCs w:val="22"/>
        </w:rPr>
        <w:t xml:space="preserve"> po otwarciu ofert, Zamawiający udostępni na </w:t>
      </w:r>
      <w:r w:rsidR="00EC1CFC" w:rsidRPr="00A32E1B">
        <w:rPr>
          <w:rFonts w:ascii="Georgia" w:hAnsi="Georgia" w:cs="Arial"/>
          <w:sz w:val="22"/>
          <w:szCs w:val="22"/>
        </w:rPr>
        <w:t xml:space="preserve">stronie internetowej prowadzonego </w:t>
      </w:r>
      <w:r w:rsidR="004A61AD" w:rsidRPr="00A32E1B">
        <w:rPr>
          <w:rFonts w:ascii="Georgia" w:hAnsi="Georgia" w:cs="Arial"/>
          <w:color w:val="000000"/>
          <w:sz w:val="22"/>
          <w:szCs w:val="22"/>
        </w:rPr>
        <w:t>informacje o</w:t>
      </w:r>
      <w:r w:rsidR="00EC1CFC" w:rsidRPr="00A32E1B">
        <w:rPr>
          <w:rFonts w:ascii="Georgia" w:hAnsi="Georgia" w:cs="Arial"/>
          <w:color w:val="000000"/>
          <w:sz w:val="22"/>
          <w:szCs w:val="22"/>
        </w:rPr>
        <w:t>:</w:t>
      </w:r>
      <w:r w:rsidR="004A61AD" w:rsidRPr="00A32E1B">
        <w:rPr>
          <w:rFonts w:ascii="Georgia" w:hAnsi="Georgia" w:cs="Arial"/>
          <w:color w:val="000000"/>
          <w:sz w:val="22"/>
          <w:szCs w:val="22"/>
        </w:rPr>
        <w:t xml:space="preserve"> </w:t>
      </w:r>
    </w:p>
    <w:p w14:paraId="4CCF2522" w14:textId="0A69A951" w:rsidR="004A61AD" w:rsidRPr="00A32E1B" w:rsidRDefault="00EC1CFC" w:rsidP="00552FDA">
      <w:pPr>
        <w:pStyle w:val="Akapitzlist"/>
        <w:numPr>
          <w:ilvl w:val="0"/>
          <w:numId w:val="5"/>
        </w:numPr>
        <w:spacing w:line="276" w:lineRule="auto"/>
        <w:ind w:left="1418" w:right="23" w:hanging="425"/>
        <w:jc w:val="both"/>
        <w:rPr>
          <w:rFonts w:ascii="Georgia" w:hAnsi="Georgia" w:cs="Arial"/>
          <w:color w:val="000000"/>
          <w:sz w:val="22"/>
          <w:szCs w:val="22"/>
        </w:rPr>
      </w:pPr>
      <w:r w:rsidRPr="00A32E1B">
        <w:rPr>
          <w:rFonts w:ascii="Georgia" w:hAnsi="Georgia" w:cs="Arial"/>
          <w:color w:val="000000"/>
          <w:sz w:val="22"/>
          <w:szCs w:val="22"/>
        </w:rPr>
        <w:t>nazwach albo imionach i nazwiskach oraz siedzibach lub miejscach prowadzonej działalności gospodarczej albo miejscach zamieszkania wykonawców, których oferty zostały otwarte</w:t>
      </w:r>
      <w:r w:rsidR="004A61AD" w:rsidRPr="00A32E1B">
        <w:rPr>
          <w:rFonts w:ascii="Georgia" w:hAnsi="Georgia" w:cs="Arial"/>
          <w:color w:val="000000"/>
          <w:sz w:val="22"/>
          <w:szCs w:val="22"/>
        </w:rPr>
        <w:t xml:space="preserve">; </w:t>
      </w:r>
    </w:p>
    <w:p w14:paraId="129146C5" w14:textId="2C497FBE" w:rsidR="00EC1CFC" w:rsidRPr="00A32E1B" w:rsidRDefault="00EC1CFC" w:rsidP="00552FDA">
      <w:pPr>
        <w:pStyle w:val="Akapitzlist"/>
        <w:numPr>
          <w:ilvl w:val="0"/>
          <w:numId w:val="5"/>
        </w:numPr>
        <w:spacing w:line="276" w:lineRule="auto"/>
        <w:ind w:left="1418" w:right="23" w:hanging="425"/>
        <w:jc w:val="both"/>
        <w:rPr>
          <w:rFonts w:ascii="Georgia" w:hAnsi="Georgia" w:cs="Arial"/>
          <w:color w:val="000000"/>
          <w:sz w:val="22"/>
          <w:szCs w:val="22"/>
        </w:rPr>
      </w:pPr>
      <w:r w:rsidRPr="00A32E1B">
        <w:rPr>
          <w:rFonts w:ascii="Georgia" w:hAnsi="Georgia" w:cs="Arial"/>
          <w:color w:val="000000"/>
          <w:sz w:val="22"/>
          <w:szCs w:val="22"/>
        </w:rPr>
        <w:t>cenach lub kosztach zawartych w ofertach.</w:t>
      </w:r>
    </w:p>
    <w:p w14:paraId="1AB66D40" w14:textId="460462EC" w:rsidR="00EC1CFC" w:rsidRPr="00A32E1B" w:rsidRDefault="00EC1CFC" w:rsidP="009D3325">
      <w:pPr>
        <w:pStyle w:val="Akapitzlist"/>
        <w:numPr>
          <w:ilvl w:val="1"/>
          <w:numId w:val="1"/>
        </w:numPr>
        <w:spacing w:line="276" w:lineRule="auto"/>
        <w:ind w:left="993" w:right="23" w:hanging="709"/>
        <w:jc w:val="both"/>
        <w:rPr>
          <w:rFonts w:ascii="Georgia" w:hAnsi="Georgia" w:cs="Arial"/>
          <w:color w:val="000000"/>
          <w:sz w:val="22"/>
          <w:szCs w:val="22"/>
        </w:rPr>
      </w:pPr>
      <w:r w:rsidRPr="00A32E1B">
        <w:rPr>
          <w:rFonts w:ascii="Georgia" w:hAnsi="Georgia" w:cs="Arial"/>
          <w:color w:val="000000"/>
          <w:sz w:val="22"/>
          <w:szCs w:val="22"/>
        </w:rPr>
        <w:t>W przypadku wystąpienia awarii systemu teleinformatycznego, która spowoduje brak moż</w:t>
      </w:r>
      <w:r w:rsidRPr="00A32E1B">
        <w:rPr>
          <w:rFonts w:ascii="Georgia" w:hAnsi="Georgia"/>
          <w:color w:val="000000"/>
          <w:sz w:val="22"/>
          <w:szCs w:val="22"/>
        </w:rPr>
        <w:t>l</w:t>
      </w:r>
      <w:r w:rsidRPr="00A32E1B">
        <w:rPr>
          <w:rFonts w:ascii="Georgia" w:hAnsi="Georgia" w:cs="Arial"/>
          <w:color w:val="000000"/>
          <w:sz w:val="22"/>
          <w:szCs w:val="22"/>
        </w:rPr>
        <w:t>iwości otwarcia ofert w terminie określonym przez Zamawiają</w:t>
      </w:r>
      <w:r w:rsidRPr="00A32E1B">
        <w:rPr>
          <w:rFonts w:ascii="Georgia" w:hAnsi="Georgia"/>
          <w:color w:val="000000"/>
          <w:sz w:val="22"/>
          <w:szCs w:val="22"/>
        </w:rPr>
        <w:t>c</w:t>
      </w:r>
      <w:r w:rsidRPr="00A32E1B">
        <w:rPr>
          <w:rFonts w:ascii="Georgia" w:hAnsi="Georgia" w:cs="Arial"/>
          <w:color w:val="000000"/>
          <w:sz w:val="22"/>
          <w:szCs w:val="22"/>
        </w:rPr>
        <w:t>ego, otwarcie ofert nast</w:t>
      </w:r>
      <w:r w:rsidRPr="00A32E1B">
        <w:rPr>
          <w:rFonts w:ascii="Georgia" w:hAnsi="Georgia" w:cs="Palatino Linotype"/>
          <w:color w:val="000000"/>
          <w:sz w:val="22"/>
          <w:szCs w:val="22"/>
        </w:rPr>
        <w:t>ą</w:t>
      </w:r>
      <w:r w:rsidRPr="00A32E1B">
        <w:rPr>
          <w:rFonts w:ascii="Georgia" w:hAnsi="Georgia" w:cs="Arial"/>
          <w:color w:val="000000"/>
          <w:sz w:val="22"/>
          <w:szCs w:val="22"/>
        </w:rPr>
        <w:t>pi niezw</w:t>
      </w:r>
      <w:r w:rsidRPr="00A32E1B">
        <w:rPr>
          <w:rFonts w:ascii="Georgia" w:hAnsi="Georgia" w:cs="Palatino Linotype"/>
          <w:color w:val="000000"/>
          <w:sz w:val="22"/>
          <w:szCs w:val="22"/>
        </w:rPr>
        <w:t>ł</w:t>
      </w:r>
      <w:r w:rsidRPr="00A32E1B">
        <w:rPr>
          <w:rFonts w:ascii="Georgia" w:hAnsi="Georgia" w:cs="Arial"/>
          <w:color w:val="000000"/>
          <w:sz w:val="22"/>
          <w:szCs w:val="22"/>
        </w:rPr>
        <w:t>ocznie po usunię</w:t>
      </w:r>
      <w:r w:rsidRPr="00A32E1B">
        <w:rPr>
          <w:rFonts w:ascii="Georgia" w:hAnsi="Georgia"/>
          <w:color w:val="000000"/>
          <w:sz w:val="22"/>
          <w:szCs w:val="22"/>
        </w:rPr>
        <w:t>c</w:t>
      </w:r>
      <w:r w:rsidRPr="00A32E1B">
        <w:rPr>
          <w:rFonts w:ascii="Georgia" w:hAnsi="Georgia" w:cs="Arial"/>
          <w:color w:val="000000"/>
          <w:sz w:val="22"/>
          <w:szCs w:val="22"/>
        </w:rPr>
        <w:t>iu awarii.</w:t>
      </w:r>
    </w:p>
    <w:p w14:paraId="0BAEC495" w14:textId="5A3F4185" w:rsidR="007143A5" w:rsidRDefault="007143A5" w:rsidP="00A32E1B">
      <w:pPr>
        <w:spacing w:line="276" w:lineRule="auto"/>
        <w:ind w:right="23"/>
        <w:jc w:val="both"/>
        <w:rPr>
          <w:rFonts w:ascii="Georgia" w:hAnsi="Georgia" w:cs="Arial"/>
          <w:color w:val="000000"/>
          <w:sz w:val="22"/>
          <w:szCs w:val="22"/>
        </w:rPr>
      </w:pPr>
    </w:p>
    <w:p w14:paraId="47C17737" w14:textId="77777777" w:rsidR="007143A5" w:rsidRPr="00A32E1B" w:rsidRDefault="007143A5" w:rsidP="00A32E1B">
      <w:pPr>
        <w:spacing w:line="276" w:lineRule="auto"/>
        <w:ind w:right="23"/>
        <w:jc w:val="both"/>
        <w:rPr>
          <w:rFonts w:ascii="Georgia" w:hAnsi="Georgia" w:cs="Arial"/>
          <w:color w:val="000000"/>
          <w:sz w:val="22"/>
          <w:szCs w:val="22"/>
        </w:rPr>
      </w:pPr>
    </w:p>
    <w:p w14:paraId="1E1BCC62" w14:textId="2593ADA8" w:rsidR="00C914D8" w:rsidRPr="00A32E1B" w:rsidRDefault="00C914D8" w:rsidP="009D3325">
      <w:pPr>
        <w:pStyle w:val="Nagwek1"/>
        <w:numPr>
          <w:ilvl w:val="0"/>
          <w:numId w:val="1"/>
        </w:numPr>
        <w:spacing w:line="276" w:lineRule="auto"/>
        <w:jc w:val="both"/>
        <w:rPr>
          <w:rFonts w:ascii="Georgia" w:hAnsi="Georgia"/>
          <w:bCs/>
          <w:szCs w:val="22"/>
        </w:rPr>
      </w:pPr>
      <w:bookmarkStart w:id="13" w:name="_Toc462902743"/>
      <w:r w:rsidRPr="00A32E1B">
        <w:rPr>
          <w:rFonts w:ascii="Georgia" w:hAnsi="Georgia"/>
          <w:bCs/>
          <w:szCs w:val="22"/>
        </w:rPr>
        <w:t>INFORMACJE O SPOSOBIE POROZUMIEWANIA SIĘ ZAMAWIAJACEGO Z WYKONAWCAMI ORAZ PRZEKAZYWANIA OŚWIADCZEŃ I DOKUMENTÓW, A TAKŻE WSKAZANIE OSÓB UPRAWNIONYCH DO POROZUMIEWANIA SIĘ Z WYKONAWCAMI</w:t>
      </w:r>
      <w:bookmarkEnd w:id="13"/>
    </w:p>
    <w:p w14:paraId="2B7C8C44" w14:textId="77777777" w:rsidR="00D96B46" w:rsidRPr="00A32E1B" w:rsidRDefault="00D96B46" w:rsidP="00A32E1B">
      <w:pPr>
        <w:pStyle w:val="Akapitzlist"/>
        <w:spacing w:line="276" w:lineRule="auto"/>
        <w:ind w:left="480" w:right="23"/>
        <w:jc w:val="both"/>
        <w:rPr>
          <w:rFonts w:ascii="Georgia" w:hAnsi="Georgia" w:cs="Arial"/>
          <w:sz w:val="22"/>
          <w:szCs w:val="22"/>
        </w:rPr>
      </w:pPr>
    </w:p>
    <w:p w14:paraId="56B7CDD9" w14:textId="77777777" w:rsidR="00FB4370" w:rsidRDefault="00FB4370" w:rsidP="009D3325">
      <w:pPr>
        <w:pStyle w:val="Akapitzlist"/>
        <w:numPr>
          <w:ilvl w:val="1"/>
          <w:numId w:val="1"/>
        </w:numPr>
        <w:tabs>
          <w:tab w:val="left" w:pos="851"/>
        </w:tabs>
        <w:spacing w:line="276" w:lineRule="auto"/>
        <w:ind w:right="23" w:hanging="792"/>
        <w:jc w:val="both"/>
        <w:rPr>
          <w:rFonts w:ascii="Georgia" w:hAnsi="Georgia" w:cs="Arial"/>
          <w:sz w:val="22"/>
          <w:szCs w:val="22"/>
        </w:rPr>
      </w:pPr>
      <w:r w:rsidRPr="00FB4370">
        <w:rPr>
          <w:rFonts w:ascii="Georgia" w:hAnsi="Georgia" w:cs="Arial"/>
          <w:sz w:val="22"/>
          <w:szCs w:val="22"/>
        </w:rPr>
        <w:t>W postępowaniu o udzielenie zamówienia komunikacja między Zamawiającym</w:t>
      </w:r>
      <w:r>
        <w:rPr>
          <w:rFonts w:ascii="Georgia" w:hAnsi="Georgia" w:cs="Arial"/>
          <w:sz w:val="22"/>
          <w:szCs w:val="22"/>
        </w:rPr>
        <w:t xml:space="preserve"> </w:t>
      </w:r>
      <w:r w:rsidRPr="00FB4370">
        <w:rPr>
          <w:rFonts w:ascii="Georgia" w:hAnsi="Georgia" w:cs="Arial"/>
          <w:sz w:val="22"/>
          <w:szCs w:val="22"/>
        </w:rPr>
        <w:t xml:space="preserve">a Wykonawcami odbywa się przy użyciu </w:t>
      </w:r>
      <w:proofErr w:type="spellStart"/>
      <w:r w:rsidRPr="00FB4370">
        <w:rPr>
          <w:rFonts w:ascii="Georgia" w:hAnsi="Georgia" w:cs="Arial"/>
          <w:sz w:val="22"/>
          <w:szCs w:val="22"/>
        </w:rPr>
        <w:t>miniPortalu</w:t>
      </w:r>
      <w:proofErr w:type="spellEnd"/>
      <w:r w:rsidRPr="00FB4370">
        <w:rPr>
          <w:rFonts w:ascii="Georgia" w:hAnsi="Georgia" w:cs="Arial"/>
          <w:sz w:val="22"/>
          <w:szCs w:val="22"/>
        </w:rPr>
        <w:t>, który dostępny jest pod adresem:</w:t>
      </w:r>
      <w:r>
        <w:rPr>
          <w:rFonts w:ascii="Georgia" w:hAnsi="Georgia" w:cs="Arial"/>
          <w:sz w:val="22"/>
          <w:szCs w:val="22"/>
        </w:rPr>
        <w:t xml:space="preserve"> </w:t>
      </w:r>
      <w:r w:rsidRPr="00FB4370">
        <w:rPr>
          <w:rFonts w:ascii="Georgia" w:hAnsi="Georgia" w:cs="Arial"/>
          <w:sz w:val="22"/>
          <w:szCs w:val="22"/>
        </w:rPr>
        <w:t xml:space="preserve">https://miniportal.uzp.gov.pl/, </w:t>
      </w:r>
      <w:proofErr w:type="spellStart"/>
      <w:r w:rsidRPr="00FB4370">
        <w:rPr>
          <w:rFonts w:ascii="Georgia" w:hAnsi="Georgia" w:cs="Arial"/>
          <w:sz w:val="22"/>
          <w:szCs w:val="22"/>
        </w:rPr>
        <w:t>ePUAPu</w:t>
      </w:r>
      <w:proofErr w:type="spellEnd"/>
      <w:r w:rsidRPr="00FB4370">
        <w:rPr>
          <w:rFonts w:ascii="Georgia" w:hAnsi="Georgia" w:cs="Arial"/>
          <w:sz w:val="22"/>
          <w:szCs w:val="22"/>
        </w:rPr>
        <w:t>, dostępnego pod adresem:</w:t>
      </w:r>
      <w:r>
        <w:rPr>
          <w:rFonts w:ascii="Georgia" w:hAnsi="Georgia" w:cs="Arial"/>
          <w:sz w:val="22"/>
          <w:szCs w:val="22"/>
        </w:rPr>
        <w:t xml:space="preserve"> </w:t>
      </w:r>
      <w:r w:rsidRPr="00FB4370">
        <w:rPr>
          <w:rFonts w:ascii="Georgia" w:hAnsi="Georgia" w:cs="Arial"/>
          <w:sz w:val="22"/>
          <w:szCs w:val="22"/>
        </w:rPr>
        <w:t>https://epuap.gov.pl/wps/portal oraz poczty elektronicznej.</w:t>
      </w:r>
    </w:p>
    <w:p w14:paraId="775FF3A5" w14:textId="57B1E2B7" w:rsidR="00FB4370" w:rsidRPr="006C6BBD" w:rsidRDefault="00FB4370" w:rsidP="009D3325">
      <w:pPr>
        <w:pStyle w:val="Akapitzlist"/>
        <w:numPr>
          <w:ilvl w:val="1"/>
          <w:numId w:val="1"/>
        </w:numPr>
        <w:tabs>
          <w:tab w:val="left" w:pos="851"/>
        </w:tabs>
        <w:spacing w:line="276" w:lineRule="auto"/>
        <w:ind w:right="23" w:hanging="792"/>
        <w:jc w:val="both"/>
        <w:rPr>
          <w:rFonts w:ascii="Georgia" w:hAnsi="Georgia" w:cs="Arial"/>
          <w:sz w:val="22"/>
          <w:szCs w:val="22"/>
        </w:rPr>
      </w:pPr>
      <w:r w:rsidRPr="00FB4370">
        <w:rPr>
          <w:rFonts w:ascii="Georgia" w:hAnsi="Georgia" w:cs="Arial"/>
          <w:sz w:val="22"/>
          <w:szCs w:val="22"/>
        </w:rPr>
        <w:t>Wykonawca zamierzający wziąć udział w postępowaniu o udzielenie zamówienia</w:t>
      </w:r>
      <w:r>
        <w:rPr>
          <w:rFonts w:ascii="Georgia" w:hAnsi="Georgia" w:cs="Arial"/>
          <w:sz w:val="22"/>
          <w:szCs w:val="22"/>
        </w:rPr>
        <w:t xml:space="preserve"> </w:t>
      </w:r>
      <w:r w:rsidRPr="00FB4370">
        <w:rPr>
          <w:rFonts w:ascii="Georgia" w:hAnsi="Georgia" w:cs="Arial"/>
          <w:sz w:val="22"/>
          <w:szCs w:val="22"/>
        </w:rPr>
        <w:t xml:space="preserve">publicznego, musi posiadać konto na </w:t>
      </w:r>
      <w:proofErr w:type="spellStart"/>
      <w:r w:rsidRPr="00FB4370">
        <w:rPr>
          <w:rFonts w:ascii="Georgia" w:hAnsi="Georgia" w:cs="Arial"/>
          <w:sz w:val="22"/>
          <w:szCs w:val="22"/>
        </w:rPr>
        <w:t>ePUAP</w:t>
      </w:r>
      <w:proofErr w:type="spellEnd"/>
      <w:r w:rsidRPr="00FB4370">
        <w:rPr>
          <w:rFonts w:ascii="Georgia" w:hAnsi="Georgia" w:cs="Arial"/>
          <w:sz w:val="22"/>
          <w:szCs w:val="22"/>
        </w:rPr>
        <w:t>. Wykonawca posiadający konto na</w:t>
      </w:r>
      <w:r>
        <w:rPr>
          <w:rFonts w:ascii="Georgia" w:hAnsi="Georgia" w:cs="Arial"/>
          <w:sz w:val="22"/>
          <w:szCs w:val="22"/>
        </w:rPr>
        <w:t xml:space="preserve"> </w:t>
      </w:r>
      <w:proofErr w:type="spellStart"/>
      <w:r w:rsidRPr="00FB4370">
        <w:rPr>
          <w:rFonts w:ascii="Georgia" w:hAnsi="Georgia" w:cs="Arial"/>
          <w:sz w:val="22"/>
          <w:szCs w:val="22"/>
        </w:rPr>
        <w:t>ePUAP</w:t>
      </w:r>
      <w:proofErr w:type="spellEnd"/>
      <w:r w:rsidRPr="00FB4370">
        <w:rPr>
          <w:rFonts w:ascii="Georgia" w:hAnsi="Georgia" w:cs="Arial"/>
          <w:sz w:val="22"/>
          <w:szCs w:val="22"/>
        </w:rPr>
        <w:t xml:space="preserve"> ma dostęp do następujących formularzy: „Formularz do złożenia, zmiany,</w:t>
      </w:r>
      <w:r w:rsidR="006C6BBD">
        <w:rPr>
          <w:rFonts w:ascii="Georgia" w:hAnsi="Georgia" w:cs="Arial"/>
          <w:sz w:val="22"/>
          <w:szCs w:val="22"/>
        </w:rPr>
        <w:t xml:space="preserve"> </w:t>
      </w:r>
      <w:r w:rsidRPr="006C6BBD">
        <w:rPr>
          <w:rFonts w:ascii="Georgia" w:hAnsi="Georgia" w:cs="Arial"/>
          <w:sz w:val="22"/>
          <w:szCs w:val="22"/>
        </w:rPr>
        <w:t>wycofania oferty lub wniosku” oraz do „Formularza do komunikacji”.</w:t>
      </w:r>
    </w:p>
    <w:p w14:paraId="0E0A92D6" w14:textId="0F4995D1" w:rsidR="00FB4370" w:rsidRPr="006C6BBD" w:rsidRDefault="00FB4370" w:rsidP="009D3325">
      <w:pPr>
        <w:pStyle w:val="Akapitzlist"/>
        <w:numPr>
          <w:ilvl w:val="1"/>
          <w:numId w:val="1"/>
        </w:numPr>
        <w:tabs>
          <w:tab w:val="left" w:pos="851"/>
        </w:tabs>
        <w:spacing w:line="276" w:lineRule="auto"/>
        <w:ind w:right="23" w:hanging="792"/>
        <w:jc w:val="both"/>
        <w:rPr>
          <w:rFonts w:ascii="Georgia" w:hAnsi="Georgia" w:cs="Arial"/>
          <w:sz w:val="22"/>
          <w:szCs w:val="22"/>
        </w:rPr>
      </w:pPr>
      <w:r w:rsidRPr="00FB4370">
        <w:rPr>
          <w:rFonts w:ascii="Georgia" w:hAnsi="Georgia" w:cs="Arial"/>
          <w:sz w:val="22"/>
          <w:szCs w:val="22"/>
        </w:rPr>
        <w:t>Wymagania techniczne i organizacyjne wysyłania i odbierania dokumentów</w:t>
      </w:r>
      <w:r w:rsidR="006C6BBD">
        <w:rPr>
          <w:rFonts w:ascii="Georgia" w:hAnsi="Georgia" w:cs="Arial"/>
          <w:sz w:val="22"/>
          <w:szCs w:val="22"/>
        </w:rPr>
        <w:t xml:space="preserve"> </w:t>
      </w:r>
      <w:r w:rsidRPr="006C6BBD">
        <w:rPr>
          <w:rFonts w:ascii="Georgia" w:hAnsi="Georgia" w:cs="Arial"/>
          <w:sz w:val="22"/>
          <w:szCs w:val="22"/>
        </w:rPr>
        <w:t>elektronicznych, elektronicznych kopii dokumentów i oświadczeń oraz informacji</w:t>
      </w:r>
      <w:r w:rsidR="006C6BBD">
        <w:rPr>
          <w:rFonts w:ascii="Georgia" w:hAnsi="Georgia" w:cs="Arial"/>
          <w:sz w:val="22"/>
          <w:szCs w:val="22"/>
        </w:rPr>
        <w:t xml:space="preserve"> </w:t>
      </w:r>
      <w:r w:rsidRPr="006C6BBD">
        <w:rPr>
          <w:rFonts w:ascii="Georgia" w:hAnsi="Georgia" w:cs="Arial"/>
          <w:sz w:val="22"/>
          <w:szCs w:val="22"/>
        </w:rPr>
        <w:t>przekazywanych przy ich użyciu opisane zostały w Regulaminie korzystania z systemu</w:t>
      </w:r>
    </w:p>
    <w:p w14:paraId="61686C1E" w14:textId="17EF63F3" w:rsidR="00FB4370" w:rsidRPr="006C6BBD" w:rsidRDefault="00FB4370" w:rsidP="009D3325">
      <w:pPr>
        <w:pStyle w:val="Akapitzlist"/>
        <w:tabs>
          <w:tab w:val="left" w:pos="851"/>
        </w:tabs>
        <w:spacing w:line="276" w:lineRule="auto"/>
        <w:ind w:left="792" w:right="23"/>
        <w:jc w:val="both"/>
        <w:rPr>
          <w:rFonts w:ascii="Georgia" w:hAnsi="Georgia" w:cs="Arial"/>
          <w:sz w:val="22"/>
          <w:szCs w:val="22"/>
        </w:rPr>
      </w:pPr>
      <w:proofErr w:type="spellStart"/>
      <w:r w:rsidRPr="00FB4370">
        <w:rPr>
          <w:rFonts w:ascii="Georgia" w:hAnsi="Georgia" w:cs="Arial"/>
          <w:sz w:val="22"/>
          <w:szCs w:val="22"/>
        </w:rPr>
        <w:t>miniPortal</w:t>
      </w:r>
      <w:proofErr w:type="spellEnd"/>
      <w:r w:rsidRPr="00FB4370">
        <w:rPr>
          <w:rFonts w:ascii="Georgia" w:hAnsi="Georgia" w:cs="Arial"/>
          <w:sz w:val="22"/>
          <w:szCs w:val="22"/>
        </w:rPr>
        <w:t xml:space="preserve"> oraz Warunkach korzystania z elektronicznej platformy usług administracji publicznej</w:t>
      </w:r>
      <w:r w:rsidR="006C6BBD">
        <w:rPr>
          <w:rFonts w:ascii="Georgia" w:hAnsi="Georgia" w:cs="Arial"/>
          <w:sz w:val="22"/>
          <w:szCs w:val="22"/>
        </w:rPr>
        <w:t xml:space="preserve"> </w:t>
      </w:r>
      <w:r w:rsidRPr="006C6BBD">
        <w:rPr>
          <w:rFonts w:ascii="Georgia" w:hAnsi="Georgia" w:cs="Arial"/>
          <w:sz w:val="22"/>
          <w:szCs w:val="22"/>
        </w:rPr>
        <w:t>(</w:t>
      </w:r>
      <w:proofErr w:type="spellStart"/>
      <w:r w:rsidRPr="006C6BBD">
        <w:rPr>
          <w:rFonts w:ascii="Georgia" w:hAnsi="Georgia" w:cs="Arial"/>
          <w:sz w:val="22"/>
          <w:szCs w:val="22"/>
        </w:rPr>
        <w:t>ePUAP</w:t>
      </w:r>
      <w:proofErr w:type="spellEnd"/>
      <w:r w:rsidRPr="006C6BBD">
        <w:rPr>
          <w:rFonts w:ascii="Georgia" w:hAnsi="Georgia" w:cs="Arial"/>
          <w:sz w:val="22"/>
          <w:szCs w:val="22"/>
        </w:rPr>
        <w:t>).</w:t>
      </w:r>
    </w:p>
    <w:p w14:paraId="7A91D593" w14:textId="3448267D" w:rsidR="006C6BBD" w:rsidRDefault="00FB4370" w:rsidP="009D3325">
      <w:pPr>
        <w:pStyle w:val="Akapitzlist"/>
        <w:numPr>
          <w:ilvl w:val="1"/>
          <w:numId w:val="1"/>
        </w:numPr>
        <w:tabs>
          <w:tab w:val="left" w:pos="851"/>
        </w:tabs>
        <w:spacing w:line="276" w:lineRule="auto"/>
        <w:ind w:right="23" w:hanging="792"/>
        <w:jc w:val="both"/>
        <w:rPr>
          <w:rFonts w:ascii="Georgia" w:hAnsi="Georgia" w:cs="Arial"/>
          <w:sz w:val="22"/>
          <w:szCs w:val="22"/>
        </w:rPr>
      </w:pPr>
      <w:r w:rsidRPr="00FB4370">
        <w:rPr>
          <w:rFonts w:ascii="Georgia" w:hAnsi="Georgia" w:cs="Arial"/>
          <w:sz w:val="22"/>
          <w:szCs w:val="22"/>
        </w:rPr>
        <w:t>Maksymalny rozmiar plików przesyłanych za pośrednictwem dedykowanych</w:t>
      </w:r>
      <w:r w:rsidR="006C6BBD">
        <w:rPr>
          <w:rFonts w:ascii="Georgia" w:hAnsi="Georgia" w:cs="Arial"/>
          <w:sz w:val="22"/>
          <w:szCs w:val="22"/>
        </w:rPr>
        <w:t xml:space="preserve"> </w:t>
      </w:r>
      <w:r w:rsidRPr="006C6BBD">
        <w:rPr>
          <w:rFonts w:ascii="Georgia" w:hAnsi="Georgia" w:cs="Arial"/>
          <w:sz w:val="22"/>
          <w:szCs w:val="22"/>
        </w:rPr>
        <w:t>formularzy: „Formularz złożenia, zmiany, wycofania oferty lub wniosku” i</w:t>
      </w:r>
      <w:r w:rsidR="006C6BBD">
        <w:rPr>
          <w:rFonts w:ascii="Georgia" w:hAnsi="Georgia" w:cs="Arial"/>
          <w:sz w:val="22"/>
          <w:szCs w:val="22"/>
        </w:rPr>
        <w:t xml:space="preserve"> </w:t>
      </w:r>
      <w:r w:rsidRPr="006C6BBD">
        <w:rPr>
          <w:rFonts w:ascii="Georgia" w:hAnsi="Georgia" w:cs="Arial"/>
          <w:sz w:val="22"/>
          <w:szCs w:val="22"/>
        </w:rPr>
        <w:t>„Formularza do komunikacji” wynosi 150 MB</w:t>
      </w:r>
      <w:r w:rsidR="009B2A06">
        <w:rPr>
          <w:rFonts w:ascii="Georgia" w:hAnsi="Georgia" w:cs="Arial"/>
          <w:sz w:val="22"/>
          <w:szCs w:val="22"/>
        </w:rPr>
        <w:t>.</w:t>
      </w:r>
    </w:p>
    <w:p w14:paraId="6A052508" w14:textId="4F479AAB" w:rsidR="00221B24" w:rsidRDefault="00221B24" w:rsidP="009D3325">
      <w:pPr>
        <w:pStyle w:val="Akapitzlist"/>
        <w:numPr>
          <w:ilvl w:val="1"/>
          <w:numId w:val="1"/>
        </w:numPr>
        <w:tabs>
          <w:tab w:val="left" w:pos="851"/>
        </w:tabs>
        <w:spacing w:line="276" w:lineRule="auto"/>
        <w:ind w:right="23" w:hanging="792"/>
        <w:jc w:val="both"/>
        <w:rPr>
          <w:rFonts w:ascii="Georgia" w:hAnsi="Georgia" w:cs="Arial"/>
          <w:sz w:val="22"/>
          <w:szCs w:val="22"/>
        </w:rPr>
      </w:pPr>
      <w:r w:rsidRPr="00221B24">
        <w:rPr>
          <w:rFonts w:ascii="Georgia" w:hAnsi="Georgia" w:cs="Arial"/>
          <w:sz w:val="22"/>
          <w:szCs w:val="22"/>
        </w:rPr>
        <w:t>W postępowaniu o udzielenie zamówienia komunikacja pomiędzy Zamawiającym a</w:t>
      </w:r>
      <w:r>
        <w:rPr>
          <w:rFonts w:ascii="Georgia" w:hAnsi="Georgia" w:cs="Arial"/>
          <w:sz w:val="22"/>
          <w:szCs w:val="22"/>
        </w:rPr>
        <w:t xml:space="preserve"> </w:t>
      </w:r>
      <w:r w:rsidRPr="00221B24">
        <w:rPr>
          <w:rFonts w:ascii="Georgia" w:hAnsi="Georgia" w:cs="Arial"/>
          <w:sz w:val="22"/>
          <w:szCs w:val="22"/>
        </w:rPr>
        <w:t>Wykonawcami w szczególności składanie oświadczeń, wniosków (innych niż</w:t>
      </w:r>
      <w:r>
        <w:rPr>
          <w:rFonts w:ascii="Georgia" w:hAnsi="Georgia" w:cs="Arial"/>
          <w:sz w:val="22"/>
          <w:szCs w:val="22"/>
        </w:rPr>
        <w:t xml:space="preserve"> </w:t>
      </w:r>
      <w:r w:rsidRPr="00221B24">
        <w:rPr>
          <w:rFonts w:ascii="Georgia" w:hAnsi="Georgia" w:cs="Arial"/>
          <w:sz w:val="22"/>
          <w:szCs w:val="22"/>
        </w:rPr>
        <w:t xml:space="preserve">wskazanych w </w:t>
      </w:r>
      <w:r w:rsidR="002C5ADF">
        <w:rPr>
          <w:rFonts w:ascii="Georgia" w:hAnsi="Georgia" w:cs="Arial"/>
          <w:sz w:val="22"/>
          <w:szCs w:val="22"/>
        </w:rPr>
        <w:t xml:space="preserve">Rozdziale </w:t>
      </w:r>
      <w:r w:rsidR="00215EC3">
        <w:rPr>
          <w:rFonts w:ascii="Georgia" w:hAnsi="Georgia" w:cs="Arial"/>
          <w:sz w:val="22"/>
          <w:szCs w:val="22"/>
        </w:rPr>
        <w:t>9</w:t>
      </w:r>
      <w:r w:rsidRPr="00221B24">
        <w:rPr>
          <w:rFonts w:ascii="Georgia" w:hAnsi="Georgia" w:cs="Arial"/>
          <w:sz w:val="22"/>
          <w:szCs w:val="22"/>
        </w:rPr>
        <w:t>), zawiadomień oraz przekazywanie informacji odbywa się</w:t>
      </w:r>
      <w:r>
        <w:rPr>
          <w:rFonts w:ascii="Georgia" w:hAnsi="Georgia" w:cs="Arial"/>
          <w:sz w:val="22"/>
          <w:szCs w:val="22"/>
        </w:rPr>
        <w:t xml:space="preserve"> </w:t>
      </w:r>
      <w:r w:rsidRPr="00221B24">
        <w:rPr>
          <w:rFonts w:ascii="Georgia" w:hAnsi="Georgia" w:cs="Arial"/>
          <w:sz w:val="22"/>
          <w:szCs w:val="22"/>
        </w:rPr>
        <w:t>elektronicznie za pośrednictwem dedykowanego formularza: „Formularz do</w:t>
      </w:r>
      <w:r>
        <w:rPr>
          <w:rFonts w:ascii="Georgia" w:hAnsi="Georgia" w:cs="Arial"/>
          <w:sz w:val="22"/>
          <w:szCs w:val="22"/>
        </w:rPr>
        <w:t xml:space="preserve"> </w:t>
      </w:r>
      <w:r w:rsidRPr="00221B24">
        <w:rPr>
          <w:rFonts w:ascii="Georgia" w:hAnsi="Georgia" w:cs="Arial"/>
          <w:sz w:val="22"/>
          <w:szCs w:val="22"/>
        </w:rPr>
        <w:t xml:space="preserve">komunikacji” dostępnego na </w:t>
      </w:r>
      <w:proofErr w:type="spellStart"/>
      <w:r w:rsidRPr="00221B24">
        <w:rPr>
          <w:rFonts w:ascii="Georgia" w:hAnsi="Georgia" w:cs="Arial"/>
          <w:sz w:val="22"/>
          <w:szCs w:val="22"/>
        </w:rPr>
        <w:t>ePUAP</w:t>
      </w:r>
      <w:proofErr w:type="spellEnd"/>
      <w:r w:rsidRPr="00221B24">
        <w:rPr>
          <w:rFonts w:ascii="Georgia" w:hAnsi="Georgia" w:cs="Arial"/>
          <w:sz w:val="22"/>
          <w:szCs w:val="22"/>
        </w:rPr>
        <w:t xml:space="preserve"> oraz udostępnionego przez </w:t>
      </w:r>
      <w:proofErr w:type="spellStart"/>
      <w:r w:rsidRPr="00221B24">
        <w:rPr>
          <w:rFonts w:ascii="Georgia" w:hAnsi="Georgia" w:cs="Arial"/>
          <w:sz w:val="22"/>
          <w:szCs w:val="22"/>
        </w:rPr>
        <w:t>miniPortal</w:t>
      </w:r>
      <w:proofErr w:type="spellEnd"/>
      <w:r w:rsidRPr="00221B24">
        <w:rPr>
          <w:rFonts w:ascii="Georgia" w:hAnsi="Georgia" w:cs="Arial"/>
          <w:sz w:val="22"/>
          <w:szCs w:val="22"/>
        </w:rPr>
        <w:t>. We</w:t>
      </w:r>
      <w:r>
        <w:rPr>
          <w:rFonts w:ascii="Georgia" w:hAnsi="Georgia" w:cs="Arial"/>
          <w:sz w:val="22"/>
          <w:szCs w:val="22"/>
        </w:rPr>
        <w:t xml:space="preserve"> </w:t>
      </w:r>
      <w:r w:rsidRPr="00221B24">
        <w:rPr>
          <w:rFonts w:ascii="Georgia" w:hAnsi="Georgia" w:cs="Arial"/>
          <w:sz w:val="22"/>
          <w:szCs w:val="22"/>
        </w:rPr>
        <w:t>wszelkiej korespondencji związanej z niniejszym postępowaniem Zamawiający i</w:t>
      </w:r>
      <w:r>
        <w:rPr>
          <w:rFonts w:ascii="Georgia" w:hAnsi="Georgia" w:cs="Arial"/>
          <w:sz w:val="22"/>
          <w:szCs w:val="22"/>
        </w:rPr>
        <w:t xml:space="preserve"> </w:t>
      </w:r>
      <w:r w:rsidRPr="00221B24">
        <w:rPr>
          <w:rFonts w:ascii="Georgia" w:hAnsi="Georgia" w:cs="Arial"/>
          <w:sz w:val="22"/>
          <w:szCs w:val="22"/>
        </w:rPr>
        <w:t>Wykonawcy posługują się numerem ogłoszenia (BZP</w:t>
      </w:r>
      <w:r>
        <w:rPr>
          <w:rFonts w:ascii="Georgia" w:hAnsi="Georgia" w:cs="Arial"/>
          <w:sz w:val="22"/>
          <w:szCs w:val="22"/>
        </w:rPr>
        <w:t xml:space="preserve"> </w:t>
      </w:r>
      <w:r w:rsidRPr="00221B24">
        <w:rPr>
          <w:rFonts w:ascii="Georgia" w:hAnsi="Georgia" w:cs="Arial"/>
          <w:sz w:val="22"/>
          <w:szCs w:val="22"/>
        </w:rPr>
        <w:t>lub ID postępowania).</w:t>
      </w:r>
    </w:p>
    <w:p w14:paraId="46A0B4BF" w14:textId="6BA8E9B1" w:rsidR="00221B24" w:rsidRDefault="00221B24" w:rsidP="009D3325">
      <w:pPr>
        <w:pStyle w:val="Akapitzlist"/>
        <w:numPr>
          <w:ilvl w:val="1"/>
          <w:numId w:val="1"/>
        </w:numPr>
        <w:tabs>
          <w:tab w:val="left" w:pos="851"/>
        </w:tabs>
        <w:spacing w:line="276" w:lineRule="auto"/>
        <w:ind w:right="23" w:hanging="792"/>
        <w:jc w:val="both"/>
        <w:rPr>
          <w:rFonts w:ascii="Georgia" w:hAnsi="Georgia" w:cs="Arial"/>
          <w:sz w:val="22"/>
          <w:szCs w:val="22"/>
        </w:rPr>
      </w:pPr>
      <w:r w:rsidRPr="00221B24">
        <w:rPr>
          <w:rFonts w:ascii="Georgia" w:hAnsi="Georgia" w:cs="Arial"/>
          <w:sz w:val="22"/>
          <w:szCs w:val="22"/>
        </w:rPr>
        <w:t>Dokumenty elektroniczne, składane są przez Wykonawcę za pośrednictwem</w:t>
      </w:r>
      <w:r>
        <w:rPr>
          <w:rFonts w:ascii="Georgia" w:hAnsi="Georgia" w:cs="Arial"/>
          <w:sz w:val="22"/>
          <w:szCs w:val="22"/>
        </w:rPr>
        <w:t xml:space="preserve"> </w:t>
      </w:r>
      <w:r w:rsidRPr="00221B24">
        <w:rPr>
          <w:rFonts w:ascii="Georgia" w:hAnsi="Georgia" w:cs="Arial"/>
          <w:sz w:val="22"/>
          <w:szCs w:val="22"/>
        </w:rPr>
        <w:t>„Formularza do komunikacji” jako załączniki. Zamawiający dopuszcza również</w:t>
      </w:r>
      <w:r>
        <w:rPr>
          <w:rFonts w:ascii="Georgia" w:hAnsi="Georgia" w:cs="Arial"/>
          <w:sz w:val="22"/>
          <w:szCs w:val="22"/>
        </w:rPr>
        <w:t xml:space="preserve"> </w:t>
      </w:r>
      <w:r w:rsidRPr="00221B24">
        <w:rPr>
          <w:rFonts w:ascii="Georgia" w:hAnsi="Georgia" w:cs="Arial"/>
          <w:sz w:val="22"/>
          <w:szCs w:val="22"/>
        </w:rPr>
        <w:t>możliwość składania dokumentów elektronicznych za pomocą poczty elektronicznej,</w:t>
      </w:r>
      <w:r>
        <w:rPr>
          <w:rFonts w:ascii="Georgia" w:hAnsi="Georgia" w:cs="Arial"/>
          <w:sz w:val="22"/>
          <w:szCs w:val="22"/>
        </w:rPr>
        <w:t xml:space="preserve"> </w:t>
      </w:r>
      <w:r w:rsidRPr="00221B24">
        <w:rPr>
          <w:rFonts w:ascii="Georgia" w:hAnsi="Georgia" w:cs="Arial"/>
          <w:sz w:val="22"/>
          <w:szCs w:val="22"/>
        </w:rPr>
        <w:t>na wskazany w Rozdziale 3 pkt 3.2. adres email</w:t>
      </w:r>
    </w:p>
    <w:p w14:paraId="4A1A256F" w14:textId="68302D1D" w:rsidR="00221B24" w:rsidRPr="00221B24" w:rsidRDefault="00221B24" w:rsidP="009D3325">
      <w:pPr>
        <w:pStyle w:val="Akapitzlist"/>
        <w:numPr>
          <w:ilvl w:val="1"/>
          <w:numId w:val="1"/>
        </w:numPr>
        <w:tabs>
          <w:tab w:val="left" w:pos="851"/>
        </w:tabs>
        <w:spacing w:line="276" w:lineRule="auto"/>
        <w:ind w:right="23" w:hanging="792"/>
        <w:jc w:val="both"/>
        <w:rPr>
          <w:rFonts w:ascii="Georgia" w:hAnsi="Georgia" w:cs="Arial"/>
          <w:sz w:val="22"/>
          <w:szCs w:val="22"/>
        </w:rPr>
      </w:pPr>
      <w:r w:rsidRPr="00221B24">
        <w:rPr>
          <w:rFonts w:ascii="Georgia" w:hAnsi="Georgia" w:cs="Arial"/>
          <w:sz w:val="22"/>
          <w:szCs w:val="22"/>
        </w:rPr>
        <w:lastRenderedPageBreak/>
        <w:t>Sposób sporządzenia dokumentów</w:t>
      </w:r>
      <w:r>
        <w:rPr>
          <w:rFonts w:ascii="Georgia" w:hAnsi="Georgia" w:cs="Arial"/>
          <w:sz w:val="22"/>
          <w:szCs w:val="22"/>
        </w:rPr>
        <w:t xml:space="preserve"> </w:t>
      </w:r>
      <w:r w:rsidRPr="00221B24">
        <w:rPr>
          <w:rFonts w:ascii="Georgia" w:hAnsi="Georgia" w:cs="Arial"/>
          <w:sz w:val="22"/>
          <w:szCs w:val="22"/>
        </w:rPr>
        <w:t>elektronicznych musi być zgody z wymaganiami określonymi w rozporządzeniu</w:t>
      </w:r>
      <w:r>
        <w:rPr>
          <w:rFonts w:ascii="Georgia" w:hAnsi="Georgia" w:cs="Arial"/>
          <w:sz w:val="22"/>
          <w:szCs w:val="22"/>
        </w:rPr>
        <w:t xml:space="preserve"> </w:t>
      </w:r>
      <w:r w:rsidRPr="00221B24">
        <w:rPr>
          <w:rFonts w:ascii="Georgia" w:hAnsi="Georgia" w:cs="Arial"/>
          <w:sz w:val="22"/>
          <w:szCs w:val="22"/>
        </w:rPr>
        <w:t>Prezesa Rady Ministrów z dnia 30 grudnia 2020 r. w sprawie sposobu sporządzania i</w:t>
      </w:r>
      <w:r>
        <w:rPr>
          <w:rFonts w:ascii="Georgia" w:hAnsi="Georgia" w:cs="Arial"/>
          <w:sz w:val="22"/>
          <w:szCs w:val="22"/>
        </w:rPr>
        <w:t xml:space="preserve"> </w:t>
      </w:r>
      <w:r w:rsidRPr="00221B24">
        <w:rPr>
          <w:rFonts w:ascii="Georgia" w:hAnsi="Georgia" w:cs="Arial"/>
          <w:sz w:val="22"/>
          <w:szCs w:val="22"/>
        </w:rPr>
        <w:t>przekazywania informacji oraz wymagań technicznych dla dokumentów</w:t>
      </w:r>
      <w:r>
        <w:rPr>
          <w:rFonts w:ascii="Georgia" w:hAnsi="Georgia" w:cs="Arial"/>
          <w:sz w:val="22"/>
          <w:szCs w:val="22"/>
        </w:rPr>
        <w:t xml:space="preserve"> </w:t>
      </w:r>
      <w:r w:rsidRPr="00221B24">
        <w:rPr>
          <w:rFonts w:ascii="Georgia" w:hAnsi="Georgia" w:cs="Arial"/>
          <w:sz w:val="22"/>
          <w:szCs w:val="22"/>
        </w:rPr>
        <w:t>elektronicznych oraz środków komunikacji elektronicznej w postępowaniu o udzielenie</w:t>
      </w:r>
      <w:r>
        <w:rPr>
          <w:rFonts w:ascii="Georgia" w:hAnsi="Georgia" w:cs="Arial"/>
          <w:sz w:val="22"/>
          <w:szCs w:val="22"/>
        </w:rPr>
        <w:t xml:space="preserve"> </w:t>
      </w:r>
      <w:r w:rsidRPr="00221B24">
        <w:rPr>
          <w:rFonts w:ascii="Georgia" w:hAnsi="Georgia" w:cs="Arial"/>
          <w:sz w:val="22"/>
          <w:szCs w:val="22"/>
        </w:rPr>
        <w:t>zamówienia publicznego lub konkursie (Dz. U. z 2020 poz. 2452) oraz rozporządzeniu</w:t>
      </w:r>
      <w:r>
        <w:rPr>
          <w:rFonts w:ascii="Georgia" w:hAnsi="Georgia" w:cs="Arial"/>
          <w:sz w:val="22"/>
          <w:szCs w:val="22"/>
        </w:rPr>
        <w:t xml:space="preserve"> </w:t>
      </w:r>
      <w:r w:rsidRPr="00221B24">
        <w:rPr>
          <w:rFonts w:ascii="Georgia" w:hAnsi="Georgia" w:cs="Arial"/>
          <w:sz w:val="22"/>
          <w:szCs w:val="22"/>
        </w:rPr>
        <w:t>Ministra Rozwoju, Pracy i Technologii z dnia 23 grudnia 2020 r. w sprawie podmiotowych środków dowodowych oraz innych dokumentów lub oświadczeń, jakich</w:t>
      </w:r>
      <w:r>
        <w:rPr>
          <w:rFonts w:ascii="Georgia" w:hAnsi="Georgia" w:cs="Arial"/>
          <w:sz w:val="22"/>
          <w:szCs w:val="22"/>
        </w:rPr>
        <w:t xml:space="preserve"> </w:t>
      </w:r>
      <w:r w:rsidRPr="00221B24">
        <w:rPr>
          <w:rFonts w:ascii="Georgia" w:hAnsi="Georgia" w:cs="Arial"/>
          <w:sz w:val="22"/>
          <w:szCs w:val="22"/>
        </w:rPr>
        <w:t>może żądać zamawiający od wykonawcy (Dz. U. z 2020 poz. 2415).</w:t>
      </w:r>
    </w:p>
    <w:p w14:paraId="3809EFBE" w14:textId="2ECAF640" w:rsidR="005C3CE6" w:rsidRPr="001B2533" w:rsidRDefault="005C3CE6" w:rsidP="001B2533">
      <w:pPr>
        <w:spacing w:line="276" w:lineRule="auto"/>
        <w:ind w:right="23"/>
        <w:jc w:val="both"/>
        <w:rPr>
          <w:rFonts w:ascii="Georgia" w:hAnsi="Georgia" w:cs="Arial"/>
          <w:sz w:val="22"/>
          <w:szCs w:val="22"/>
        </w:rPr>
      </w:pPr>
    </w:p>
    <w:p w14:paraId="3B55BC48" w14:textId="77777777" w:rsidR="007143A5" w:rsidRPr="00A32E1B" w:rsidRDefault="007143A5" w:rsidP="00A32E1B">
      <w:pPr>
        <w:pStyle w:val="Akapitzlist"/>
        <w:spacing w:line="276" w:lineRule="auto"/>
        <w:ind w:left="480" w:right="23"/>
        <w:jc w:val="both"/>
        <w:rPr>
          <w:rFonts w:ascii="Georgia" w:hAnsi="Georgia" w:cs="Arial"/>
          <w:sz w:val="22"/>
          <w:szCs w:val="22"/>
        </w:rPr>
      </w:pPr>
    </w:p>
    <w:p w14:paraId="703F159E" w14:textId="404BE306" w:rsidR="00C914D8" w:rsidRPr="00A32E1B" w:rsidRDefault="00C914D8" w:rsidP="009D3325">
      <w:pPr>
        <w:pStyle w:val="Nagwek1"/>
        <w:numPr>
          <w:ilvl w:val="0"/>
          <w:numId w:val="1"/>
        </w:numPr>
        <w:spacing w:line="276" w:lineRule="auto"/>
        <w:jc w:val="both"/>
        <w:rPr>
          <w:rFonts w:ascii="Georgia" w:hAnsi="Georgia"/>
          <w:bCs/>
          <w:szCs w:val="22"/>
        </w:rPr>
      </w:pPr>
      <w:bookmarkStart w:id="14" w:name="_Toc462902745"/>
      <w:r w:rsidRPr="00A32E1B">
        <w:rPr>
          <w:rFonts w:ascii="Georgia" w:hAnsi="Georgia"/>
          <w:bCs/>
          <w:szCs w:val="22"/>
        </w:rPr>
        <w:t>TERMIN ZWIĄZANIA OFERTĄ</w:t>
      </w:r>
    </w:p>
    <w:p w14:paraId="3F2D54F8" w14:textId="77777777" w:rsidR="0082568A" w:rsidRPr="00A32E1B" w:rsidRDefault="0082568A" w:rsidP="00A32E1B">
      <w:pPr>
        <w:spacing w:line="276" w:lineRule="auto"/>
        <w:jc w:val="both"/>
        <w:rPr>
          <w:rFonts w:ascii="Georgia" w:hAnsi="Georgia"/>
          <w:sz w:val="22"/>
          <w:szCs w:val="22"/>
        </w:rPr>
      </w:pPr>
    </w:p>
    <w:p w14:paraId="492190A0" w14:textId="0B5786F5" w:rsidR="00C914D8" w:rsidRPr="00A32E1B" w:rsidRDefault="001441C0" w:rsidP="00552FDA">
      <w:pPr>
        <w:pStyle w:val="Akapitzlist"/>
        <w:numPr>
          <w:ilvl w:val="1"/>
          <w:numId w:val="1"/>
        </w:numPr>
        <w:spacing w:line="276" w:lineRule="auto"/>
        <w:ind w:left="851" w:hanging="567"/>
        <w:jc w:val="both"/>
        <w:rPr>
          <w:rFonts w:ascii="Georgia" w:hAnsi="Georgia"/>
          <w:sz w:val="22"/>
          <w:szCs w:val="22"/>
        </w:rPr>
      </w:pPr>
      <w:r w:rsidRPr="00A32E1B">
        <w:rPr>
          <w:rFonts w:ascii="Georgia" w:hAnsi="Georgia"/>
          <w:sz w:val="22"/>
          <w:szCs w:val="22"/>
        </w:rPr>
        <w:t xml:space="preserve">Wykonawca jest związany </w:t>
      </w:r>
      <w:proofErr w:type="gramStart"/>
      <w:r w:rsidRPr="00A32E1B">
        <w:rPr>
          <w:rFonts w:ascii="Georgia" w:hAnsi="Georgia"/>
          <w:sz w:val="22"/>
          <w:szCs w:val="22"/>
        </w:rPr>
        <w:t xml:space="preserve">ofertą </w:t>
      </w:r>
      <w:r w:rsidR="007E72A7">
        <w:rPr>
          <w:rFonts w:ascii="Georgia" w:hAnsi="Georgia"/>
          <w:sz w:val="22"/>
          <w:szCs w:val="22"/>
        </w:rPr>
        <w:t xml:space="preserve"> wynosi</w:t>
      </w:r>
      <w:proofErr w:type="gramEnd"/>
      <w:r w:rsidR="007E72A7">
        <w:rPr>
          <w:rFonts w:ascii="Georgia" w:hAnsi="Georgia"/>
          <w:sz w:val="22"/>
          <w:szCs w:val="22"/>
        </w:rPr>
        <w:t xml:space="preserve"> 30 dni </w:t>
      </w:r>
      <w:r w:rsidRPr="00A32E1B">
        <w:rPr>
          <w:rFonts w:ascii="Georgia" w:hAnsi="Georgia"/>
          <w:sz w:val="22"/>
          <w:szCs w:val="22"/>
        </w:rPr>
        <w:t xml:space="preserve">od dnia upływu terminu składania ofert </w:t>
      </w:r>
      <w:r w:rsidR="007E72A7">
        <w:rPr>
          <w:rFonts w:ascii="Georgia" w:hAnsi="Georgia"/>
          <w:sz w:val="22"/>
          <w:szCs w:val="22"/>
        </w:rPr>
        <w:t xml:space="preserve">tj. </w:t>
      </w:r>
      <w:r w:rsidRPr="00A32E1B">
        <w:rPr>
          <w:rFonts w:ascii="Georgia" w:hAnsi="Georgia"/>
          <w:sz w:val="22"/>
          <w:szCs w:val="22"/>
        </w:rPr>
        <w:t xml:space="preserve">do dnia </w:t>
      </w:r>
      <w:r w:rsidR="000E3424">
        <w:rPr>
          <w:rFonts w:ascii="Georgia" w:hAnsi="Georgia"/>
          <w:sz w:val="22"/>
          <w:szCs w:val="22"/>
        </w:rPr>
        <w:t>2</w:t>
      </w:r>
      <w:r w:rsidR="001B2533">
        <w:rPr>
          <w:rFonts w:ascii="Georgia" w:hAnsi="Georgia"/>
          <w:sz w:val="22"/>
          <w:szCs w:val="22"/>
        </w:rPr>
        <w:t>8.</w:t>
      </w:r>
      <w:r w:rsidR="00CD70D7">
        <w:rPr>
          <w:rFonts w:ascii="Georgia" w:hAnsi="Georgia"/>
          <w:sz w:val="22"/>
          <w:szCs w:val="22"/>
        </w:rPr>
        <w:t>0</w:t>
      </w:r>
      <w:r w:rsidR="000E3424">
        <w:rPr>
          <w:rFonts w:ascii="Georgia" w:hAnsi="Georgia"/>
          <w:sz w:val="22"/>
          <w:szCs w:val="22"/>
        </w:rPr>
        <w:t>8</w:t>
      </w:r>
      <w:r w:rsidR="00F74CB4" w:rsidRPr="00A32E1B">
        <w:rPr>
          <w:rFonts w:ascii="Georgia" w:hAnsi="Georgia"/>
          <w:sz w:val="22"/>
          <w:szCs w:val="22"/>
        </w:rPr>
        <w:t>.</w:t>
      </w:r>
      <w:r w:rsidRPr="00A32E1B">
        <w:rPr>
          <w:rFonts w:ascii="Georgia" w:hAnsi="Georgia"/>
          <w:sz w:val="22"/>
          <w:szCs w:val="22"/>
        </w:rPr>
        <w:t>2021.</w:t>
      </w:r>
    </w:p>
    <w:p w14:paraId="3BFBAB4C" w14:textId="0D5A0104" w:rsidR="001441C0" w:rsidRPr="00A32E1B" w:rsidRDefault="001441C0" w:rsidP="00552FDA">
      <w:pPr>
        <w:pStyle w:val="Akapitzlist"/>
        <w:numPr>
          <w:ilvl w:val="1"/>
          <w:numId w:val="1"/>
        </w:numPr>
        <w:spacing w:line="276" w:lineRule="auto"/>
        <w:ind w:left="851" w:hanging="567"/>
        <w:jc w:val="both"/>
        <w:rPr>
          <w:rFonts w:ascii="Georgia" w:hAnsi="Georgia"/>
          <w:sz w:val="22"/>
          <w:szCs w:val="22"/>
        </w:rPr>
      </w:pPr>
      <w:r w:rsidRPr="00A32E1B">
        <w:rPr>
          <w:rFonts w:ascii="Georgia" w:hAnsi="Georgia"/>
          <w:sz w:val="22"/>
          <w:szCs w:val="22"/>
        </w:rPr>
        <w:t>W przypadku gdy wyboru najkorzystniejszej oferty nie nastąpi przed upływem terminu związania oferta określonego w SWZ, Zamawiaj</w:t>
      </w:r>
      <w:r w:rsidR="00C96D15">
        <w:rPr>
          <w:rFonts w:ascii="Georgia" w:hAnsi="Georgia"/>
          <w:sz w:val="22"/>
          <w:szCs w:val="22"/>
        </w:rPr>
        <w:t>ąc</w:t>
      </w:r>
      <w:r w:rsidRPr="00A32E1B">
        <w:rPr>
          <w:rFonts w:ascii="Georgia" w:hAnsi="Georgia"/>
          <w:sz w:val="22"/>
          <w:szCs w:val="22"/>
        </w:rPr>
        <w:t>y przed upływem terminu związania oferta zwraca się jednokrotnie do Wykonawców o wyrażenie zgody na przed</w:t>
      </w:r>
      <w:r w:rsidRPr="00A32E1B">
        <w:rPr>
          <w:rFonts w:ascii="Georgia" w:hAnsi="Georgia" w:cs="Palatino Linotype"/>
          <w:sz w:val="22"/>
          <w:szCs w:val="22"/>
        </w:rPr>
        <w:t>ł</w:t>
      </w:r>
      <w:r w:rsidRPr="00A32E1B">
        <w:rPr>
          <w:rFonts w:ascii="Georgia" w:hAnsi="Georgia"/>
          <w:sz w:val="22"/>
          <w:szCs w:val="22"/>
        </w:rPr>
        <w:t>użenie tego terminu o wskazywany przez niego okres, nie d</w:t>
      </w:r>
      <w:r w:rsidRPr="00A32E1B">
        <w:rPr>
          <w:rFonts w:ascii="Georgia" w:hAnsi="Georgia" w:cs="Palatino Linotype"/>
          <w:sz w:val="22"/>
          <w:szCs w:val="22"/>
        </w:rPr>
        <w:t>ł</w:t>
      </w:r>
      <w:r w:rsidRPr="00A32E1B">
        <w:rPr>
          <w:rFonts w:ascii="Georgia" w:hAnsi="Georgia"/>
          <w:sz w:val="22"/>
          <w:szCs w:val="22"/>
        </w:rPr>
        <w:t xml:space="preserve">uższy niż </w:t>
      </w:r>
      <w:r w:rsidR="00286178">
        <w:rPr>
          <w:rFonts w:ascii="Georgia" w:hAnsi="Georgia"/>
          <w:sz w:val="22"/>
          <w:szCs w:val="22"/>
        </w:rPr>
        <w:t>3</w:t>
      </w:r>
      <w:r w:rsidRPr="00A32E1B">
        <w:rPr>
          <w:rFonts w:ascii="Georgia" w:hAnsi="Georgia"/>
          <w:sz w:val="22"/>
          <w:szCs w:val="22"/>
        </w:rPr>
        <w:t>0 dni.</w:t>
      </w:r>
    </w:p>
    <w:p w14:paraId="7702D56C" w14:textId="2A55FCF9" w:rsidR="001441C0" w:rsidRPr="00A32E1B" w:rsidRDefault="001441C0" w:rsidP="00552FDA">
      <w:pPr>
        <w:pStyle w:val="Akapitzlist"/>
        <w:numPr>
          <w:ilvl w:val="1"/>
          <w:numId w:val="1"/>
        </w:numPr>
        <w:spacing w:line="276" w:lineRule="auto"/>
        <w:ind w:left="851" w:hanging="567"/>
        <w:jc w:val="both"/>
        <w:rPr>
          <w:rFonts w:ascii="Georgia" w:hAnsi="Georgia"/>
          <w:sz w:val="22"/>
          <w:szCs w:val="22"/>
        </w:rPr>
      </w:pPr>
      <w:r w:rsidRPr="00A32E1B">
        <w:rPr>
          <w:rFonts w:ascii="Georgia" w:hAnsi="Georgia"/>
          <w:sz w:val="22"/>
          <w:szCs w:val="22"/>
        </w:rPr>
        <w:t>Przedłużenie terminu związania oferta, o którym mowa w ust. 2, wymaga złoże</w:t>
      </w:r>
      <w:r w:rsidR="00A750F2" w:rsidRPr="00A32E1B">
        <w:rPr>
          <w:rFonts w:ascii="Georgia" w:hAnsi="Georgia"/>
          <w:sz w:val="22"/>
          <w:szCs w:val="22"/>
        </w:rPr>
        <w:t xml:space="preserve">nia przez Wykonawcę pisemnego </w:t>
      </w:r>
      <w:r w:rsidRPr="00A32E1B">
        <w:rPr>
          <w:rFonts w:ascii="Georgia" w:hAnsi="Georgia"/>
          <w:sz w:val="22"/>
          <w:szCs w:val="22"/>
        </w:rPr>
        <w:t>oświadczenia o wyrażeniu zgody na przedłużenie terminu związania oferta.</w:t>
      </w:r>
    </w:p>
    <w:p w14:paraId="27B61E7F" w14:textId="07C261D7" w:rsidR="00C914D8" w:rsidRPr="00A32E1B" w:rsidRDefault="00C914D8" w:rsidP="00A32E1B">
      <w:pPr>
        <w:spacing w:line="276" w:lineRule="auto"/>
        <w:rPr>
          <w:rFonts w:ascii="Georgia" w:hAnsi="Georgia" w:cs="Arial"/>
          <w:b/>
          <w:bCs/>
          <w:color w:val="0070C0"/>
          <w:sz w:val="22"/>
          <w:szCs w:val="22"/>
        </w:rPr>
      </w:pPr>
    </w:p>
    <w:p w14:paraId="47302236" w14:textId="77777777" w:rsidR="007860FD" w:rsidRPr="00A32E1B" w:rsidRDefault="007860FD" w:rsidP="00A32E1B">
      <w:pPr>
        <w:spacing w:line="276" w:lineRule="auto"/>
        <w:rPr>
          <w:rFonts w:ascii="Georgia" w:hAnsi="Georgia" w:cs="Arial"/>
          <w:b/>
          <w:bCs/>
          <w:color w:val="0070C0"/>
          <w:sz w:val="22"/>
          <w:szCs w:val="22"/>
        </w:rPr>
      </w:pPr>
    </w:p>
    <w:p w14:paraId="10BCB5D9" w14:textId="18C1DA5E" w:rsidR="00C914D8" w:rsidRPr="00A32E1B" w:rsidRDefault="00C914D8" w:rsidP="009D3325">
      <w:pPr>
        <w:pStyle w:val="Nagwek1"/>
        <w:numPr>
          <w:ilvl w:val="0"/>
          <w:numId w:val="1"/>
        </w:numPr>
        <w:spacing w:line="276" w:lineRule="auto"/>
        <w:jc w:val="both"/>
        <w:rPr>
          <w:rFonts w:ascii="Georgia" w:hAnsi="Georgia"/>
          <w:bCs/>
          <w:szCs w:val="22"/>
        </w:rPr>
      </w:pPr>
      <w:bookmarkStart w:id="15" w:name="_Toc462902747"/>
      <w:bookmarkEnd w:id="14"/>
      <w:r w:rsidRPr="00A32E1B">
        <w:rPr>
          <w:rFonts w:ascii="Georgia" w:hAnsi="Georgia"/>
          <w:bCs/>
          <w:szCs w:val="22"/>
        </w:rPr>
        <w:t>OPIS SPOSOBU OBLICZENIA CENY OFERTY</w:t>
      </w:r>
      <w:bookmarkEnd w:id="15"/>
    </w:p>
    <w:p w14:paraId="3298F2CA" w14:textId="77777777" w:rsidR="00E71118" w:rsidRPr="00A32E1B" w:rsidRDefault="00E71118" w:rsidP="00A32E1B">
      <w:pPr>
        <w:spacing w:line="276" w:lineRule="auto"/>
        <w:rPr>
          <w:rFonts w:ascii="Georgia" w:hAnsi="Georgia"/>
          <w:sz w:val="22"/>
          <w:szCs w:val="22"/>
        </w:rPr>
      </w:pPr>
    </w:p>
    <w:p w14:paraId="192400F1" w14:textId="77777777" w:rsidR="001B2533" w:rsidRDefault="001B2533" w:rsidP="001B2533">
      <w:pPr>
        <w:pStyle w:val="Akapitzlist"/>
        <w:numPr>
          <w:ilvl w:val="1"/>
          <w:numId w:val="1"/>
        </w:numPr>
        <w:autoSpaceDE w:val="0"/>
        <w:autoSpaceDN w:val="0"/>
        <w:adjustRightInd w:val="0"/>
        <w:spacing w:line="276" w:lineRule="auto"/>
        <w:ind w:left="567" w:hanging="567"/>
        <w:jc w:val="both"/>
        <w:rPr>
          <w:rFonts w:ascii="Georgia" w:hAnsi="Georgia" w:cs="Arial"/>
          <w:sz w:val="22"/>
          <w:szCs w:val="22"/>
        </w:rPr>
      </w:pPr>
      <w:r w:rsidRPr="001B2533">
        <w:rPr>
          <w:rFonts w:ascii="Georgia" w:hAnsi="Georgia" w:cs="Arial"/>
          <w:sz w:val="22"/>
          <w:szCs w:val="22"/>
        </w:rPr>
        <w:t>W Formularzu oferty, której wzór dla</w:t>
      </w:r>
      <w:r>
        <w:rPr>
          <w:rFonts w:ascii="Georgia" w:hAnsi="Georgia" w:cs="Arial"/>
          <w:sz w:val="22"/>
          <w:szCs w:val="22"/>
        </w:rPr>
        <w:t xml:space="preserve"> Części nr 1 i części nr </w:t>
      </w:r>
      <w:proofErr w:type="gramStart"/>
      <w:r>
        <w:rPr>
          <w:rFonts w:ascii="Georgia" w:hAnsi="Georgia" w:cs="Arial"/>
          <w:sz w:val="22"/>
          <w:szCs w:val="22"/>
        </w:rPr>
        <w:t>2</w:t>
      </w:r>
      <w:r w:rsidRPr="001B2533">
        <w:rPr>
          <w:rFonts w:ascii="Georgia" w:hAnsi="Georgia" w:cs="Arial"/>
          <w:sz w:val="22"/>
          <w:szCs w:val="22"/>
        </w:rPr>
        <w:t xml:space="preserve">  stanowi</w:t>
      </w:r>
      <w:proofErr w:type="gramEnd"/>
      <w:r w:rsidRPr="001B2533">
        <w:rPr>
          <w:rFonts w:ascii="Georgia" w:hAnsi="Georgia" w:cs="Arial"/>
          <w:sz w:val="22"/>
          <w:szCs w:val="22"/>
        </w:rPr>
        <w:t xml:space="preserve"> załącznik nr </w:t>
      </w:r>
      <w:r>
        <w:rPr>
          <w:rFonts w:ascii="Georgia" w:hAnsi="Georgia" w:cs="Arial"/>
          <w:sz w:val="22"/>
          <w:szCs w:val="22"/>
        </w:rPr>
        <w:t>1 do SWZ</w:t>
      </w:r>
      <w:r w:rsidRPr="001B2533">
        <w:rPr>
          <w:rFonts w:ascii="Georgia" w:hAnsi="Georgia" w:cs="Arial"/>
          <w:sz w:val="22"/>
          <w:szCs w:val="22"/>
        </w:rPr>
        <w:t xml:space="preserve"> należy podać cyframi i słownie w złotych polskich, z dokładnością do dwóch miejsc po przecinku, cenę oferty brutto, wynikającą z wyliczenia w Formularzu cenowym i godzinową stawkę robocizny kosztorysowej wraz z wskaźnikami  narzutów  kosztów pośrednich i zysku.</w:t>
      </w:r>
    </w:p>
    <w:p w14:paraId="2CF0867B" w14:textId="36AF1A2A" w:rsidR="001B2533" w:rsidRPr="001B2533" w:rsidRDefault="001B2533" w:rsidP="001B2533">
      <w:pPr>
        <w:pStyle w:val="Akapitzlist"/>
        <w:numPr>
          <w:ilvl w:val="1"/>
          <w:numId w:val="1"/>
        </w:numPr>
        <w:autoSpaceDE w:val="0"/>
        <w:autoSpaceDN w:val="0"/>
        <w:adjustRightInd w:val="0"/>
        <w:spacing w:line="276" w:lineRule="auto"/>
        <w:ind w:left="567" w:hanging="567"/>
        <w:jc w:val="both"/>
        <w:rPr>
          <w:rFonts w:ascii="Georgia" w:hAnsi="Georgia" w:cs="Arial"/>
          <w:sz w:val="22"/>
          <w:szCs w:val="22"/>
        </w:rPr>
      </w:pPr>
      <w:r w:rsidRPr="001B2533">
        <w:rPr>
          <w:rFonts w:ascii="Georgia" w:hAnsi="Georgia" w:cs="Arial"/>
          <w:sz w:val="22"/>
          <w:szCs w:val="22"/>
        </w:rPr>
        <w:t xml:space="preserve">W Formularzu cenowym – Zadanie Nr 1, którego wzór stanowi załącznik nr </w:t>
      </w:r>
      <w:r>
        <w:rPr>
          <w:rFonts w:ascii="Georgia" w:hAnsi="Georgia" w:cs="Arial"/>
          <w:sz w:val="22"/>
          <w:szCs w:val="22"/>
        </w:rPr>
        <w:t>1.1</w:t>
      </w:r>
      <w:r w:rsidRPr="001B2533">
        <w:rPr>
          <w:rFonts w:ascii="Georgia" w:hAnsi="Georgia" w:cs="Arial"/>
          <w:sz w:val="22"/>
          <w:szCs w:val="22"/>
        </w:rPr>
        <w:t xml:space="preserve"> do </w:t>
      </w:r>
      <w:r>
        <w:rPr>
          <w:rFonts w:ascii="Georgia" w:hAnsi="Georgia" w:cs="Arial"/>
          <w:sz w:val="22"/>
          <w:szCs w:val="22"/>
        </w:rPr>
        <w:t>SWZ</w:t>
      </w:r>
      <w:r w:rsidRPr="001B2533">
        <w:rPr>
          <w:rFonts w:ascii="Georgia" w:hAnsi="Georgia" w:cs="Arial"/>
          <w:sz w:val="22"/>
          <w:szCs w:val="22"/>
        </w:rPr>
        <w:t xml:space="preserve"> należy podać:</w:t>
      </w:r>
    </w:p>
    <w:p w14:paraId="2263EB23" w14:textId="77777777" w:rsidR="001B2533" w:rsidRPr="001B2533" w:rsidRDefault="001B2533" w:rsidP="001B2533">
      <w:pPr>
        <w:pStyle w:val="Akapitzlist"/>
        <w:numPr>
          <w:ilvl w:val="2"/>
          <w:numId w:val="1"/>
        </w:numPr>
        <w:autoSpaceDE w:val="0"/>
        <w:autoSpaceDN w:val="0"/>
        <w:adjustRightInd w:val="0"/>
        <w:spacing w:line="276" w:lineRule="auto"/>
        <w:jc w:val="both"/>
        <w:rPr>
          <w:rFonts w:ascii="Georgia" w:hAnsi="Georgia" w:cs="Arial"/>
          <w:sz w:val="22"/>
          <w:szCs w:val="22"/>
        </w:rPr>
      </w:pPr>
      <w:r w:rsidRPr="001B2533">
        <w:rPr>
          <w:rFonts w:ascii="Georgia" w:hAnsi="Georgia" w:cs="Arial"/>
          <w:sz w:val="22"/>
          <w:szCs w:val="22"/>
        </w:rPr>
        <w:t>godzinową stawka robocizny kosztorysowej, bez narzutów</w:t>
      </w:r>
      <w:r w:rsidRPr="001B2533">
        <w:rPr>
          <w:rFonts w:ascii="Georgia" w:hAnsi="Georgia" w:cs="Arial"/>
          <w:sz w:val="22"/>
          <w:szCs w:val="22"/>
        </w:rPr>
        <w:tab/>
        <w:t>-</w:t>
      </w:r>
      <w:r w:rsidRPr="001B2533">
        <w:rPr>
          <w:rFonts w:ascii="Georgia" w:hAnsi="Georgia" w:cs="Arial"/>
          <w:sz w:val="22"/>
          <w:szCs w:val="22"/>
        </w:rPr>
        <w:tab/>
        <w:t>R - (zł),</w:t>
      </w:r>
    </w:p>
    <w:p w14:paraId="6E405802" w14:textId="77777777" w:rsidR="001B2533" w:rsidRPr="001B2533" w:rsidRDefault="001B2533" w:rsidP="001B2533">
      <w:pPr>
        <w:pStyle w:val="Akapitzlist"/>
        <w:numPr>
          <w:ilvl w:val="2"/>
          <w:numId w:val="1"/>
        </w:numPr>
        <w:autoSpaceDE w:val="0"/>
        <w:autoSpaceDN w:val="0"/>
        <w:adjustRightInd w:val="0"/>
        <w:spacing w:line="276" w:lineRule="auto"/>
        <w:jc w:val="both"/>
        <w:rPr>
          <w:rFonts w:ascii="Georgia" w:hAnsi="Georgia" w:cs="Arial"/>
          <w:sz w:val="22"/>
          <w:szCs w:val="22"/>
        </w:rPr>
      </w:pPr>
      <w:r w:rsidRPr="001B2533">
        <w:rPr>
          <w:rFonts w:ascii="Georgia" w:hAnsi="Georgia" w:cs="Arial"/>
          <w:sz w:val="22"/>
          <w:szCs w:val="22"/>
        </w:rPr>
        <w:t>wskaźnik narzutu kosztów pośrednich liczony od R i S,</w:t>
      </w:r>
      <w:r w:rsidRPr="001B2533">
        <w:rPr>
          <w:rFonts w:ascii="Georgia" w:hAnsi="Georgia" w:cs="Arial"/>
          <w:sz w:val="22"/>
          <w:szCs w:val="22"/>
        </w:rPr>
        <w:tab/>
      </w:r>
      <w:r w:rsidRPr="001B2533">
        <w:rPr>
          <w:rFonts w:ascii="Georgia" w:hAnsi="Georgia" w:cs="Arial"/>
          <w:sz w:val="22"/>
          <w:szCs w:val="22"/>
        </w:rPr>
        <w:tab/>
        <w:t>-</w:t>
      </w:r>
      <w:r w:rsidRPr="001B2533">
        <w:rPr>
          <w:rFonts w:ascii="Georgia" w:hAnsi="Georgia" w:cs="Arial"/>
          <w:sz w:val="22"/>
          <w:szCs w:val="22"/>
        </w:rPr>
        <w:tab/>
      </w:r>
      <w:proofErr w:type="spellStart"/>
      <w:r w:rsidRPr="001B2533">
        <w:rPr>
          <w:rFonts w:ascii="Georgia" w:hAnsi="Georgia" w:cs="Arial"/>
          <w:sz w:val="22"/>
          <w:szCs w:val="22"/>
        </w:rPr>
        <w:t>Kp</w:t>
      </w:r>
      <w:proofErr w:type="spellEnd"/>
      <w:r w:rsidRPr="001B2533">
        <w:rPr>
          <w:rFonts w:ascii="Georgia" w:hAnsi="Georgia" w:cs="Arial"/>
          <w:sz w:val="22"/>
          <w:szCs w:val="22"/>
        </w:rPr>
        <w:t xml:space="preserve"> - (%),</w:t>
      </w:r>
    </w:p>
    <w:p w14:paraId="0BA3E279" w14:textId="77777777" w:rsidR="001B2533" w:rsidRDefault="001B2533" w:rsidP="001B2533">
      <w:pPr>
        <w:pStyle w:val="Akapitzlist"/>
        <w:numPr>
          <w:ilvl w:val="2"/>
          <w:numId w:val="1"/>
        </w:numPr>
        <w:autoSpaceDE w:val="0"/>
        <w:autoSpaceDN w:val="0"/>
        <w:adjustRightInd w:val="0"/>
        <w:spacing w:line="276" w:lineRule="auto"/>
        <w:jc w:val="both"/>
        <w:rPr>
          <w:rFonts w:ascii="Georgia" w:hAnsi="Georgia" w:cs="Arial"/>
          <w:sz w:val="22"/>
          <w:szCs w:val="22"/>
        </w:rPr>
      </w:pPr>
      <w:r w:rsidRPr="001B2533">
        <w:rPr>
          <w:rFonts w:ascii="Georgia" w:hAnsi="Georgia" w:cs="Arial"/>
          <w:sz w:val="22"/>
          <w:szCs w:val="22"/>
        </w:rPr>
        <w:t xml:space="preserve">wskaźnik narzutu zysku, liczony od R, S, </w:t>
      </w:r>
      <w:proofErr w:type="spellStart"/>
      <w:r w:rsidRPr="001B2533">
        <w:rPr>
          <w:rFonts w:ascii="Georgia" w:hAnsi="Georgia" w:cs="Arial"/>
          <w:sz w:val="22"/>
          <w:szCs w:val="22"/>
        </w:rPr>
        <w:t>Kp</w:t>
      </w:r>
      <w:proofErr w:type="spellEnd"/>
      <w:r w:rsidRPr="001B2533">
        <w:rPr>
          <w:rFonts w:ascii="Georgia" w:hAnsi="Georgia" w:cs="Arial"/>
          <w:sz w:val="22"/>
          <w:szCs w:val="22"/>
        </w:rPr>
        <w:tab/>
      </w:r>
      <w:r w:rsidRPr="001B2533">
        <w:rPr>
          <w:rFonts w:ascii="Georgia" w:hAnsi="Georgia" w:cs="Arial"/>
          <w:sz w:val="22"/>
          <w:szCs w:val="22"/>
        </w:rPr>
        <w:tab/>
      </w:r>
      <w:r w:rsidRPr="001B2533">
        <w:rPr>
          <w:rFonts w:ascii="Georgia" w:hAnsi="Georgia" w:cs="Arial"/>
          <w:sz w:val="22"/>
          <w:szCs w:val="22"/>
        </w:rPr>
        <w:tab/>
        <w:t>-</w:t>
      </w:r>
      <w:r w:rsidRPr="001B2533">
        <w:rPr>
          <w:rFonts w:ascii="Georgia" w:hAnsi="Georgia" w:cs="Arial"/>
          <w:sz w:val="22"/>
          <w:szCs w:val="22"/>
        </w:rPr>
        <w:tab/>
        <w:t>Z- (%),</w:t>
      </w:r>
    </w:p>
    <w:p w14:paraId="1DDC1D79" w14:textId="2D4D5ADF" w:rsidR="001B2533" w:rsidRPr="001B2533" w:rsidRDefault="001B2533" w:rsidP="001B2533">
      <w:pPr>
        <w:pStyle w:val="Akapitzlist"/>
        <w:numPr>
          <w:ilvl w:val="2"/>
          <w:numId w:val="1"/>
        </w:numPr>
        <w:autoSpaceDE w:val="0"/>
        <w:autoSpaceDN w:val="0"/>
        <w:adjustRightInd w:val="0"/>
        <w:spacing w:line="276" w:lineRule="auto"/>
        <w:jc w:val="both"/>
        <w:rPr>
          <w:rFonts w:ascii="Georgia" w:hAnsi="Georgia" w:cs="Arial"/>
          <w:sz w:val="22"/>
          <w:szCs w:val="22"/>
        </w:rPr>
      </w:pPr>
      <w:r w:rsidRPr="001B2533">
        <w:rPr>
          <w:rFonts w:ascii="Georgia" w:hAnsi="Georgia" w:cs="Arial"/>
          <w:sz w:val="22"/>
          <w:szCs w:val="22"/>
        </w:rPr>
        <w:t xml:space="preserve">godzinową stawkę robocizny kosztorysowej z narzutami kosztów pośrednich i zysku - </w:t>
      </w:r>
      <w:proofErr w:type="spellStart"/>
      <w:proofErr w:type="gramStart"/>
      <w:r w:rsidRPr="001B2533">
        <w:rPr>
          <w:rFonts w:ascii="Georgia" w:hAnsi="Georgia" w:cs="Arial"/>
          <w:sz w:val="22"/>
          <w:szCs w:val="22"/>
        </w:rPr>
        <w:t>Rzn</w:t>
      </w:r>
      <w:proofErr w:type="spellEnd"/>
      <w:r w:rsidRPr="001B2533">
        <w:rPr>
          <w:rFonts w:ascii="Georgia" w:hAnsi="Georgia" w:cs="Arial"/>
          <w:sz w:val="22"/>
          <w:szCs w:val="22"/>
        </w:rPr>
        <w:t xml:space="preserve">  (</w:t>
      </w:r>
      <w:proofErr w:type="gramEnd"/>
      <w:r w:rsidRPr="001B2533">
        <w:rPr>
          <w:rFonts w:ascii="Georgia" w:hAnsi="Georgia" w:cs="Arial"/>
          <w:sz w:val="22"/>
          <w:szCs w:val="22"/>
        </w:rPr>
        <w:t>zł) wyliczona według wzoru:</w:t>
      </w:r>
    </w:p>
    <w:p w14:paraId="3A53E232" w14:textId="77777777" w:rsidR="001B2533" w:rsidRDefault="001B2533" w:rsidP="001B2533">
      <w:pPr>
        <w:pStyle w:val="Akapitzlist"/>
        <w:autoSpaceDE w:val="0"/>
        <w:autoSpaceDN w:val="0"/>
        <w:adjustRightInd w:val="0"/>
        <w:spacing w:line="276" w:lineRule="auto"/>
        <w:ind w:left="792"/>
        <w:jc w:val="both"/>
        <w:rPr>
          <w:rFonts w:ascii="Georgia" w:hAnsi="Georgia" w:cs="Arial"/>
          <w:sz w:val="22"/>
          <w:szCs w:val="22"/>
        </w:rPr>
      </w:pPr>
    </w:p>
    <w:p w14:paraId="20637BE2" w14:textId="3364BA82" w:rsidR="001B2533" w:rsidRPr="001B2533" w:rsidRDefault="001B2533" w:rsidP="001B2533">
      <w:pPr>
        <w:pStyle w:val="Akapitzlist"/>
        <w:autoSpaceDE w:val="0"/>
        <w:autoSpaceDN w:val="0"/>
        <w:adjustRightInd w:val="0"/>
        <w:spacing w:line="276" w:lineRule="auto"/>
        <w:ind w:left="792"/>
        <w:jc w:val="both"/>
        <w:rPr>
          <w:rFonts w:ascii="Georgia" w:hAnsi="Georgia" w:cs="Arial"/>
          <w:b/>
          <w:bCs/>
          <w:sz w:val="22"/>
          <w:szCs w:val="22"/>
        </w:rPr>
      </w:pPr>
      <w:r w:rsidRPr="001B2533">
        <w:rPr>
          <w:rFonts w:ascii="Georgia" w:hAnsi="Georgia" w:cs="Arial"/>
          <w:b/>
          <w:bCs/>
          <w:sz w:val="22"/>
          <w:szCs w:val="22"/>
        </w:rPr>
        <w:t xml:space="preserve">R </w:t>
      </w:r>
      <w:proofErr w:type="spellStart"/>
      <w:r w:rsidRPr="001B2533">
        <w:rPr>
          <w:rFonts w:ascii="Georgia" w:hAnsi="Georgia" w:cs="Arial"/>
          <w:b/>
          <w:bCs/>
          <w:sz w:val="22"/>
          <w:szCs w:val="22"/>
        </w:rPr>
        <w:t>zn</w:t>
      </w:r>
      <w:proofErr w:type="spellEnd"/>
      <w:r w:rsidRPr="001B2533">
        <w:rPr>
          <w:rFonts w:ascii="Georgia" w:hAnsi="Georgia" w:cs="Arial"/>
          <w:b/>
          <w:bCs/>
          <w:sz w:val="22"/>
          <w:szCs w:val="22"/>
        </w:rPr>
        <w:t xml:space="preserve"> = R + (R x </w:t>
      </w:r>
      <w:proofErr w:type="spellStart"/>
      <w:r w:rsidRPr="001B2533">
        <w:rPr>
          <w:rFonts w:ascii="Georgia" w:hAnsi="Georgia" w:cs="Arial"/>
          <w:b/>
          <w:bCs/>
          <w:sz w:val="22"/>
          <w:szCs w:val="22"/>
        </w:rPr>
        <w:t>Kp</w:t>
      </w:r>
      <w:proofErr w:type="spellEnd"/>
      <w:r w:rsidRPr="001B2533">
        <w:rPr>
          <w:rFonts w:ascii="Georgia" w:hAnsi="Georgia" w:cs="Arial"/>
          <w:b/>
          <w:bCs/>
          <w:sz w:val="22"/>
          <w:szCs w:val="22"/>
        </w:rPr>
        <w:t xml:space="preserve">) + (R + (R x </w:t>
      </w:r>
      <w:proofErr w:type="spellStart"/>
      <w:r w:rsidRPr="001B2533">
        <w:rPr>
          <w:rFonts w:ascii="Georgia" w:hAnsi="Georgia" w:cs="Arial"/>
          <w:b/>
          <w:bCs/>
          <w:sz w:val="22"/>
          <w:szCs w:val="22"/>
        </w:rPr>
        <w:t>Kp</w:t>
      </w:r>
      <w:proofErr w:type="spellEnd"/>
      <w:r w:rsidRPr="001B2533">
        <w:rPr>
          <w:rFonts w:ascii="Georgia" w:hAnsi="Georgia" w:cs="Arial"/>
          <w:b/>
          <w:bCs/>
          <w:sz w:val="22"/>
          <w:szCs w:val="22"/>
        </w:rPr>
        <w:t>)) x Z</w:t>
      </w:r>
    </w:p>
    <w:p w14:paraId="3128A4E4" w14:textId="77777777" w:rsidR="001B2533" w:rsidRDefault="001B2533" w:rsidP="001B2533">
      <w:pPr>
        <w:autoSpaceDE w:val="0"/>
        <w:autoSpaceDN w:val="0"/>
        <w:adjustRightInd w:val="0"/>
        <w:spacing w:line="276" w:lineRule="auto"/>
        <w:ind w:left="360"/>
        <w:jc w:val="both"/>
        <w:rPr>
          <w:rFonts w:ascii="Georgia" w:hAnsi="Georgia" w:cs="Arial"/>
          <w:sz w:val="22"/>
          <w:szCs w:val="22"/>
        </w:rPr>
      </w:pPr>
      <w:r w:rsidRPr="001B2533">
        <w:rPr>
          <w:rFonts w:ascii="Georgia" w:hAnsi="Georgia" w:cs="Arial"/>
          <w:sz w:val="22"/>
          <w:szCs w:val="22"/>
        </w:rPr>
        <w:lastRenderedPageBreak/>
        <w:t xml:space="preserve">i obliczyć wartość oferty brutto zgodnie z opisem w Formularzu cenowym, przyjmując do obliczeń </w:t>
      </w:r>
      <w:proofErr w:type="spellStart"/>
      <w:r w:rsidRPr="001B2533">
        <w:rPr>
          <w:rFonts w:ascii="Georgia" w:hAnsi="Georgia" w:cs="Arial"/>
          <w:sz w:val="22"/>
          <w:szCs w:val="22"/>
        </w:rPr>
        <w:t>Rzn</w:t>
      </w:r>
      <w:proofErr w:type="spellEnd"/>
      <w:r w:rsidRPr="001B2533">
        <w:rPr>
          <w:rFonts w:ascii="Georgia" w:hAnsi="Georgia" w:cs="Arial"/>
          <w:sz w:val="22"/>
          <w:szCs w:val="22"/>
        </w:rPr>
        <w:t xml:space="preserve"> (zł) - godzinową stawkę robocizny kosztorysowej z narzutami kosztów pośrednich i zysku i szacunkową ilość roboczogodzin:</w:t>
      </w:r>
    </w:p>
    <w:p w14:paraId="47F7E5EF" w14:textId="07FACEB2" w:rsidR="001B2533" w:rsidRPr="001B2533" w:rsidRDefault="001B2533" w:rsidP="001B2533">
      <w:pPr>
        <w:pStyle w:val="Akapitzlist"/>
        <w:numPr>
          <w:ilvl w:val="0"/>
          <w:numId w:val="31"/>
        </w:numPr>
        <w:autoSpaceDE w:val="0"/>
        <w:autoSpaceDN w:val="0"/>
        <w:adjustRightInd w:val="0"/>
        <w:spacing w:line="276" w:lineRule="auto"/>
        <w:jc w:val="both"/>
        <w:rPr>
          <w:rFonts w:ascii="Georgia" w:hAnsi="Georgia" w:cs="Arial"/>
          <w:sz w:val="22"/>
          <w:szCs w:val="22"/>
        </w:rPr>
      </w:pPr>
      <w:r w:rsidRPr="001B2533">
        <w:rPr>
          <w:rFonts w:ascii="Georgia" w:hAnsi="Georgia" w:cs="Arial"/>
          <w:sz w:val="22"/>
          <w:szCs w:val="22"/>
        </w:rPr>
        <w:t>na usługi w budynkach mieszkalnych</w:t>
      </w:r>
    </w:p>
    <w:p w14:paraId="26BDB056" w14:textId="3496EF22" w:rsidR="001B2533" w:rsidRPr="001B2533" w:rsidRDefault="001B2533" w:rsidP="001B2533">
      <w:pPr>
        <w:pStyle w:val="Akapitzlist"/>
        <w:numPr>
          <w:ilvl w:val="0"/>
          <w:numId w:val="32"/>
        </w:numPr>
        <w:autoSpaceDE w:val="0"/>
        <w:autoSpaceDN w:val="0"/>
        <w:adjustRightInd w:val="0"/>
        <w:spacing w:line="276" w:lineRule="auto"/>
        <w:jc w:val="both"/>
        <w:rPr>
          <w:rFonts w:ascii="Georgia" w:hAnsi="Georgia" w:cs="Arial"/>
          <w:sz w:val="22"/>
          <w:szCs w:val="22"/>
        </w:rPr>
      </w:pPr>
      <w:r w:rsidRPr="001B2533">
        <w:rPr>
          <w:rFonts w:ascii="Georgia" w:hAnsi="Georgia" w:cs="Arial"/>
          <w:sz w:val="22"/>
          <w:szCs w:val="22"/>
        </w:rPr>
        <w:t>na usługi w budynkach biurowych i na terenach zewnętrznych.</w:t>
      </w:r>
    </w:p>
    <w:p w14:paraId="56229BFF" w14:textId="484BB53B" w:rsidR="001B2533" w:rsidRPr="001B2533" w:rsidRDefault="001B2533" w:rsidP="001B2533">
      <w:pPr>
        <w:pStyle w:val="Akapitzlist"/>
        <w:numPr>
          <w:ilvl w:val="1"/>
          <w:numId w:val="1"/>
        </w:numPr>
        <w:autoSpaceDE w:val="0"/>
        <w:autoSpaceDN w:val="0"/>
        <w:adjustRightInd w:val="0"/>
        <w:spacing w:line="276" w:lineRule="auto"/>
        <w:ind w:left="567" w:hanging="567"/>
        <w:jc w:val="both"/>
        <w:rPr>
          <w:rFonts w:ascii="Georgia" w:hAnsi="Georgia" w:cs="Arial"/>
          <w:sz w:val="22"/>
          <w:szCs w:val="22"/>
        </w:rPr>
      </w:pPr>
      <w:r w:rsidRPr="001B2533">
        <w:rPr>
          <w:rFonts w:ascii="Georgia" w:hAnsi="Georgia" w:cs="Arial"/>
          <w:sz w:val="22"/>
          <w:szCs w:val="22"/>
        </w:rPr>
        <w:t xml:space="preserve">W Formularzu cenowym – Zadanie Nr 2, którego wzór stanowi załącznik nr </w:t>
      </w:r>
      <w:r>
        <w:rPr>
          <w:rFonts w:ascii="Georgia" w:hAnsi="Georgia" w:cs="Arial"/>
          <w:sz w:val="22"/>
          <w:szCs w:val="22"/>
        </w:rPr>
        <w:t>1.2.</w:t>
      </w:r>
      <w:r w:rsidRPr="001B2533">
        <w:rPr>
          <w:rFonts w:ascii="Georgia" w:hAnsi="Georgia" w:cs="Arial"/>
          <w:sz w:val="22"/>
          <w:szCs w:val="22"/>
        </w:rPr>
        <w:t xml:space="preserve"> do </w:t>
      </w:r>
      <w:r>
        <w:rPr>
          <w:rFonts w:ascii="Georgia" w:hAnsi="Georgia" w:cs="Arial"/>
          <w:sz w:val="22"/>
          <w:szCs w:val="22"/>
        </w:rPr>
        <w:t>SWZ</w:t>
      </w:r>
      <w:r w:rsidRPr="001B2533">
        <w:rPr>
          <w:rFonts w:ascii="Georgia" w:hAnsi="Georgia" w:cs="Arial"/>
          <w:sz w:val="22"/>
          <w:szCs w:val="22"/>
        </w:rPr>
        <w:t xml:space="preserve"> należy podać:</w:t>
      </w:r>
    </w:p>
    <w:p w14:paraId="08C76DCA" w14:textId="77777777" w:rsidR="001B2533" w:rsidRPr="001B2533" w:rsidRDefault="001B2533" w:rsidP="001B2533">
      <w:pPr>
        <w:pStyle w:val="Akapitzlist"/>
        <w:numPr>
          <w:ilvl w:val="2"/>
          <w:numId w:val="1"/>
        </w:numPr>
        <w:autoSpaceDE w:val="0"/>
        <w:autoSpaceDN w:val="0"/>
        <w:adjustRightInd w:val="0"/>
        <w:spacing w:line="276" w:lineRule="auto"/>
        <w:jc w:val="both"/>
        <w:rPr>
          <w:rFonts w:ascii="Georgia" w:hAnsi="Georgia" w:cs="Arial"/>
          <w:sz w:val="22"/>
          <w:szCs w:val="22"/>
        </w:rPr>
      </w:pPr>
      <w:r w:rsidRPr="001B2533">
        <w:rPr>
          <w:rFonts w:ascii="Georgia" w:hAnsi="Georgia" w:cs="Arial"/>
          <w:sz w:val="22"/>
          <w:szCs w:val="22"/>
        </w:rPr>
        <w:t>godzinową stawka robocizny kosztorysowej, bez narzutów</w:t>
      </w:r>
      <w:r w:rsidRPr="001B2533">
        <w:rPr>
          <w:rFonts w:ascii="Georgia" w:hAnsi="Georgia" w:cs="Arial"/>
          <w:sz w:val="22"/>
          <w:szCs w:val="22"/>
        </w:rPr>
        <w:tab/>
        <w:t>-</w:t>
      </w:r>
      <w:r w:rsidRPr="001B2533">
        <w:rPr>
          <w:rFonts w:ascii="Georgia" w:hAnsi="Georgia" w:cs="Arial"/>
          <w:sz w:val="22"/>
          <w:szCs w:val="22"/>
        </w:rPr>
        <w:tab/>
        <w:t>R - (zł),</w:t>
      </w:r>
    </w:p>
    <w:p w14:paraId="65CBA44A" w14:textId="77777777" w:rsidR="001B2533" w:rsidRPr="001B2533" w:rsidRDefault="001B2533" w:rsidP="001B2533">
      <w:pPr>
        <w:pStyle w:val="Akapitzlist"/>
        <w:numPr>
          <w:ilvl w:val="2"/>
          <w:numId w:val="1"/>
        </w:numPr>
        <w:autoSpaceDE w:val="0"/>
        <w:autoSpaceDN w:val="0"/>
        <w:adjustRightInd w:val="0"/>
        <w:spacing w:line="276" w:lineRule="auto"/>
        <w:jc w:val="both"/>
        <w:rPr>
          <w:rFonts w:ascii="Georgia" w:hAnsi="Georgia" w:cs="Arial"/>
          <w:sz w:val="22"/>
          <w:szCs w:val="22"/>
        </w:rPr>
      </w:pPr>
      <w:r w:rsidRPr="001B2533">
        <w:rPr>
          <w:rFonts w:ascii="Georgia" w:hAnsi="Georgia" w:cs="Arial"/>
          <w:sz w:val="22"/>
          <w:szCs w:val="22"/>
        </w:rPr>
        <w:t>wskaźnik narzutu kosztów pośrednich liczony od R i S,</w:t>
      </w:r>
      <w:r w:rsidRPr="001B2533">
        <w:rPr>
          <w:rFonts w:ascii="Georgia" w:hAnsi="Georgia" w:cs="Arial"/>
          <w:sz w:val="22"/>
          <w:szCs w:val="22"/>
        </w:rPr>
        <w:tab/>
      </w:r>
      <w:r w:rsidRPr="001B2533">
        <w:rPr>
          <w:rFonts w:ascii="Georgia" w:hAnsi="Georgia" w:cs="Arial"/>
          <w:sz w:val="22"/>
          <w:szCs w:val="22"/>
        </w:rPr>
        <w:tab/>
        <w:t>-</w:t>
      </w:r>
      <w:r w:rsidRPr="001B2533">
        <w:rPr>
          <w:rFonts w:ascii="Georgia" w:hAnsi="Georgia" w:cs="Arial"/>
          <w:sz w:val="22"/>
          <w:szCs w:val="22"/>
        </w:rPr>
        <w:tab/>
      </w:r>
      <w:proofErr w:type="spellStart"/>
      <w:r w:rsidRPr="001B2533">
        <w:rPr>
          <w:rFonts w:ascii="Georgia" w:hAnsi="Georgia" w:cs="Arial"/>
          <w:sz w:val="22"/>
          <w:szCs w:val="22"/>
        </w:rPr>
        <w:t>Kp</w:t>
      </w:r>
      <w:proofErr w:type="spellEnd"/>
      <w:r w:rsidRPr="001B2533">
        <w:rPr>
          <w:rFonts w:ascii="Georgia" w:hAnsi="Georgia" w:cs="Arial"/>
          <w:sz w:val="22"/>
          <w:szCs w:val="22"/>
        </w:rPr>
        <w:t xml:space="preserve"> - (%),</w:t>
      </w:r>
    </w:p>
    <w:p w14:paraId="506A96C7" w14:textId="77777777" w:rsidR="001B2533" w:rsidRPr="001B2533" w:rsidRDefault="001B2533" w:rsidP="001B2533">
      <w:pPr>
        <w:pStyle w:val="Akapitzlist"/>
        <w:numPr>
          <w:ilvl w:val="2"/>
          <w:numId w:val="1"/>
        </w:numPr>
        <w:autoSpaceDE w:val="0"/>
        <w:autoSpaceDN w:val="0"/>
        <w:adjustRightInd w:val="0"/>
        <w:spacing w:line="276" w:lineRule="auto"/>
        <w:jc w:val="both"/>
        <w:rPr>
          <w:rFonts w:ascii="Georgia" w:hAnsi="Georgia" w:cs="Arial"/>
          <w:sz w:val="22"/>
          <w:szCs w:val="22"/>
        </w:rPr>
      </w:pPr>
      <w:r w:rsidRPr="001B2533">
        <w:rPr>
          <w:rFonts w:ascii="Georgia" w:hAnsi="Georgia" w:cs="Arial"/>
          <w:sz w:val="22"/>
          <w:szCs w:val="22"/>
        </w:rPr>
        <w:t xml:space="preserve">wskaźnik narzutu zysku, liczony od R, S, </w:t>
      </w:r>
      <w:proofErr w:type="spellStart"/>
      <w:r w:rsidRPr="001B2533">
        <w:rPr>
          <w:rFonts w:ascii="Georgia" w:hAnsi="Georgia" w:cs="Arial"/>
          <w:sz w:val="22"/>
          <w:szCs w:val="22"/>
        </w:rPr>
        <w:t>Kp</w:t>
      </w:r>
      <w:proofErr w:type="spellEnd"/>
      <w:r w:rsidRPr="001B2533">
        <w:rPr>
          <w:rFonts w:ascii="Georgia" w:hAnsi="Georgia" w:cs="Arial"/>
          <w:sz w:val="22"/>
          <w:szCs w:val="22"/>
        </w:rPr>
        <w:tab/>
      </w:r>
      <w:r w:rsidRPr="001B2533">
        <w:rPr>
          <w:rFonts w:ascii="Georgia" w:hAnsi="Georgia" w:cs="Arial"/>
          <w:sz w:val="22"/>
          <w:szCs w:val="22"/>
        </w:rPr>
        <w:tab/>
      </w:r>
      <w:r w:rsidRPr="001B2533">
        <w:rPr>
          <w:rFonts w:ascii="Georgia" w:hAnsi="Georgia" w:cs="Arial"/>
          <w:sz w:val="22"/>
          <w:szCs w:val="22"/>
        </w:rPr>
        <w:tab/>
        <w:t>-</w:t>
      </w:r>
      <w:r w:rsidRPr="001B2533">
        <w:rPr>
          <w:rFonts w:ascii="Georgia" w:hAnsi="Georgia" w:cs="Arial"/>
          <w:sz w:val="22"/>
          <w:szCs w:val="22"/>
        </w:rPr>
        <w:tab/>
        <w:t>Z- (%),</w:t>
      </w:r>
    </w:p>
    <w:p w14:paraId="24273FB7" w14:textId="77777777" w:rsidR="001B2533" w:rsidRPr="001B2533" w:rsidRDefault="001B2533" w:rsidP="001B2533">
      <w:pPr>
        <w:pStyle w:val="Akapitzlist"/>
        <w:numPr>
          <w:ilvl w:val="2"/>
          <w:numId w:val="1"/>
        </w:numPr>
        <w:autoSpaceDE w:val="0"/>
        <w:autoSpaceDN w:val="0"/>
        <w:adjustRightInd w:val="0"/>
        <w:spacing w:line="276" w:lineRule="auto"/>
        <w:jc w:val="both"/>
        <w:rPr>
          <w:rFonts w:ascii="Georgia" w:hAnsi="Georgia" w:cs="Arial"/>
          <w:sz w:val="22"/>
          <w:szCs w:val="22"/>
        </w:rPr>
      </w:pPr>
      <w:r w:rsidRPr="001B2533">
        <w:rPr>
          <w:rFonts w:ascii="Georgia" w:hAnsi="Georgia" w:cs="Arial"/>
          <w:sz w:val="22"/>
          <w:szCs w:val="22"/>
        </w:rPr>
        <w:t xml:space="preserve">godzinową stawkę robocizny kosztorysowej z narzutami kosztów pośrednich i zysku - </w:t>
      </w:r>
      <w:proofErr w:type="spellStart"/>
      <w:proofErr w:type="gramStart"/>
      <w:r w:rsidRPr="001B2533">
        <w:rPr>
          <w:rFonts w:ascii="Georgia" w:hAnsi="Georgia" w:cs="Arial"/>
          <w:sz w:val="22"/>
          <w:szCs w:val="22"/>
        </w:rPr>
        <w:t>Rzn</w:t>
      </w:r>
      <w:proofErr w:type="spellEnd"/>
      <w:r w:rsidRPr="001B2533">
        <w:rPr>
          <w:rFonts w:ascii="Georgia" w:hAnsi="Georgia" w:cs="Arial"/>
          <w:sz w:val="22"/>
          <w:szCs w:val="22"/>
        </w:rPr>
        <w:t xml:space="preserve">  (</w:t>
      </w:r>
      <w:proofErr w:type="gramEnd"/>
      <w:r w:rsidRPr="001B2533">
        <w:rPr>
          <w:rFonts w:ascii="Georgia" w:hAnsi="Georgia" w:cs="Arial"/>
          <w:sz w:val="22"/>
          <w:szCs w:val="22"/>
        </w:rPr>
        <w:t>zł) wyliczona według wzoru:</w:t>
      </w:r>
    </w:p>
    <w:p w14:paraId="5FF3DF5D" w14:textId="77777777" w:rsidR="001B2533" w:rsidRDefault="001B2533" w:rsidP="001B2533">
      <w:pPr>
        <w:autoSpaceDE w:val="0"/>
        <w:autoSpaceDN w:val="0"/>
        <w:adjustRightInd w:val="0"/>
        <w:spacing w:line="276" w:lineRule="auto"/>
        <w:jc w:val="both"/>
        <w:rPr>
          <w:rFonts w:ascii="Georgia" w:hAnsi="Georgia" w:cs="Arial"/>
          <w:sz w:val="22"/>
          <w:szCs w:val="22"/>
        </w:rPr>
      </w:pPr>
    </w:p>
    <w:p w14:paraId="10C406C8" w14:textId="4568C900" w:rsidR="001B2533" w:rsidRPr="001B2533" w:rsidRDefault="001B2533" w:rsidP="001B2533">
      <w:pPr>
        <w:autoSpaceDE w:val="0"/>
        <w:autoSpaceDN w:val="0"/>
        <w:adjustRightInd w:val="0"/>
        <w:spacing w:line="276" w:lineRule="auto"/>
        <w:jc w:val="both"/>
        <w:rPr>
          <w:rFonts w:ascii="Georgia" w:hAnsi="Georgia" w:cs="Arial"/>
          <w:b/>
          <w:bCs/>
          <w:sz w:val="22"/>
          <w:szCs w:val="22"/>
        </w:rPr>
      </w:pPr>
      <w:r w:rsidRPr="001B2533">
        <w:rPr>
          <w:rFonts w:ascii="Georgia" w:hAnsi="Georgia" w:cs="Arial"/>
          <w:b/>
          <w:bCs/>
          <w:sz w:val="22"/>
          <w:szCs w:val="22"/>
        </w:rPr>
        <w:t xml:space="preserve">R </w:t>
      </w:r>
      <w:proofErr w:type="spellStart"/>
      <w:r w:rsidRPr="001B2533">
        <w:rPr>
          <w:rFonts w:ascii="Georgia" w:hAnsi="Georgia" w:cs="Arial"/>
          <w:b/>
          <w:bCs/>
          <w:sz w:val="22"/>
          <w:szCs w:val="22"/>
        </w:rPr>
        <w:t>zn</w:t>
      </w:r>
      <w:proofErr w:type="spellEnd"/>
      <w:r w:rsidRPr="001B2533">
        <w:rPr>
          <w:rFonts w:ascii="Georgia" w:hAnsi="Georgia" w:cs="Arial"/>
          <w:b/>
          <w:bCs/>
          <w:sz w:val="22"/>
          <w:szCs w:val="22"/>
        </w:rPr>
        <w:t xml:space="preserve"> = R + (R x </w:t>
      </w:r>
      <w:proofErr w:type="spellStart"/>
      <w:r w:rsidRPr="001B2533">
        <w:rPr>
          <w:rFonts w:ascii="Georgia" w:hAnsi="Georgia" w:cs="Arial"/>
          <w:b/>
          <w:bCs/>
          <w:sz w:val="22"/>
          <w:szCs w:val="22"/>
        </w:rPr>
        <w:t>Kp</w:t>
      </w:r>
      <w:proofErr w:type="spellEnd"/>
      <w:r w:rsidRPr="001B2533">
        <w:rPr>
          <w:rFonts w:ascii="Georgia" w:hAnsi="Georgia" w:cs="Arial"/>
          <w:b/>
          <w:bCs/>
          <w:sz w:val="22"/>
          <w:szCs w:val="22"/>
        </w:rPr>
        <w:t xml:space="preserve">) + (R + (R x </w:t>
      </w:r>
      <w:proofErr w:type="spellStart"/>
      <w:r w:rsidRPr="001B2533">
        <w:rPr>
          <w:rFonts w:ascii="Georgia" w:hAnsi="Georgia" w:cs="Arial"/>
          <w:b/>
          <w:bCs/>
          <w:sz w:val="22"/>
          <w:szCs w:val="22"/>
        </w:rPr>
        <w:t>Kp</w:t>
      </w:r>
      <w:proofErr w:type="spellEnd"/>
      <w:r w:rsidRPr="001B2533">
        <w:rPr>
          <w:rFonts w:ascii="Georgia" w:hAnsi="Georgia" w:cs="Arial"/>
          <w:b/>
          <w:bCs/>
          <w:sz w:val="22"/>
          <w:szCs w:val="22"/>
        </w:rPr>
        <w:t>)) x Z</w:t>
      </w:r>
    </w:p>
    <w:p w14:paraId="630162FB" w14:textId="77777777" w:rsidR="001B2533" w:rsidRDefault="001B2533" w:rsidP="001B2533">
      <w:pPr>
        <w:autoSpaceDE w:val="0"/>
        <w:autoSpaceDN w:val="0"/>
        <w:adjustRightInd w:val="0"/>
        <w:spacing w:line="276" w:lineRule="auto"/>
        <w:jc w:val="both"/>
        <w:rPr>
          <w:rFonts w:ascii="Georgia" w:hAnsi="Georgia" w:cs="Arial"/>
          <w:sz w:val="22"/>
          <w:szCs w:val="22"/>
        </w:rPr>
      </w:pPr>
    </w:p>
    <w:p w14:paraId="4B44DC14" w14:textId="36B89A3A" w:rsidR="001B2533" w:rsidRPr="001B2533" w:rsidRDefault="001B2533" w:rsidP="001B2533">
      <w:pPr>
        <w:autoSpaceDE w:val="0"/>
        <w:autoSpaceDN w:val="0"/>
        <w:adjustRightInd w:val="0"/>
        <w:spacing w:line="276" w:lineRule="auto"/>
        <w:jc w:val="both"/>
        <w:rPr>
          <w:rFonts w:ascii="Georgia" w:hAnsi="Georgia" w:cs="Arial"/>
          <w:sz w:val="22"/>
          <w:szCs w:val="22"/>
        </w:rPr>
      </w:pPr>
      <w:r w:rsidRPr="001B2533">
        <w:rPr>
          <w:rFonts w:ascii="Georgia" w:hAnsi="Georgia" w:cs="Arial"/>
          <w:sz w:val="22"/>
          <w:szCs w:val="22"/>
        </w:rPr>
        <w:t xml:space="preserve">i obliczyć wartość oferty brutto zgodnie z opisem w Formularzu cenowym, przyjmując do obliczeń </w:t>
      </w:r>
      <w:proofErr w:type="spellStart"/>
      <w:r w:rsidRPr="001B2533">
        <w:rPr>
          <w:rFonts w:ascii="Georgia" w:hAnsi="Georgia" w:cs="Arial"/>
          <w:sz w:val="22"/>
          <w:szCs w:val="22"/>
        </w:rPr>
        <w:t>Rzn</w:t>
      </w:r>
      <w:proofErr w:type="spellEnd"/>
      <w:r w:rsidRPr="001B2533">
        <w:rPr>
          <w:rFonts w:ascii="Georgia" w:hAnsi="Georgia" w:cs="Arial"/>
          <w:sz w:val="22"/>
          <w:szCs w:val="22"/>
        </w:rPr>
        <w:t xml:space="preserve"> (zł) - godzinową stawkę robocizny kosztorysowej z narzutami kosztów pośrednich i zysku i szacunkową ilość roboczogodzin:</w:t>
      </w:r>
    </w:p>
    <w:p w14:paraId="5EE386A5" w14:textId="77777777" w:rsidR="001B2533" w:rsidRDefault="001B2533" w:rsidP="001B2533">
      <w:pPr>
        <w:pStyle w:val="Akapitzlist"/>
        <w:autoSpaceDE w:val="0"/>
        <w:autoSpaceDN w:val="0"/>
        <w:adjustRightInd w:val="0"/>
        <w:spacing w:line="276" w:lineRule="auto"/>
        <w:ind w:left="567"/>
        <w:jc w:val="both"/>
        <w:rPr>
          <w:rFonts w:ascii="Georgia" w:hAnsi="Georgia" w:cs="Arial"/>
          <w:sz w:val="22"/>
          <w:szCs w:val="22"/>
        </w:rPr>
      </w:pPr>
    </w:p>
    <w:p w14:paraId="2BBBD8AA" w14:textId="0922798E" w:rsidR="001B2533" w:rsidRPr="001B2533" w:rsidRDefault="001B2533" w:rsidP="001B2533">
      <w:pPr>
        <w:pStyle w:val="Akapitzlist"/>
        <w:autoSpaceDE w:val="0"/>
        <w:autoSpaceDN w:val="0"/>
        <w:adjustRightInd w:val="0"/>
        <w:spacing w:line="276" w:lineRule="auto"/>
        <w:ind w:left="567"/>
        <w:jc w:val="both"/>
        <w:rPr>
          <w:rFonts w:ascii="Georgia" w:hAnsi="Georgia" w:cs="Arial"/>
          <w:sz w:val="22"/>
          <w:szCs w:val="22"/>
        </w:rPr>
      </w:pPr>
      <w:proofErr w:type="gramStart"/>
      <w:r w:rsidRPr="001B2533">
        <w:rPr>
          <w:rFonts w:ascii="Georgia" w:hAnsi="Georgia" w:cs="Arial"/>
          <w:sz w:val="22"/>
          <w:szCs w:val="22"/>
        </w:rPr>
        <w:t>2</w:t>
      </w:r>
      <w:r>
        <w:rPr>
          <w:rFonts w:ascii="Georgia" w:hAnsi="Georgia" w:cs="Arial"/>
          <w:sz w:val="22"/>
          <w:szCs w:val="22"/>
        </w:rPr>
        <w:t>648</w:t>
      </w:r>
      <w:r w:rsidRPr="001B2533">
        <w:rPr>
          <w:rFonts w:ascii="Georgia" w:hAnsi="Georgia" w:cs="Arial"/>
          <w:sz w:val="22"/>
          <w:szCs w:val="22"/>
        </w:rPr>
        <w:t xml:space="preserve">  na</w:t>
      </w:r>
      <w:proofErr w:type="gramEnd"/>
      <w:r w:rsidRPr="001B2533">
        <w:rPr>
          <w:rFonts w:ascii="Georgia" w:hAnsi="Georgia" w:cs="Arial"/>
          <w:sz w:val="22"/>
          <w:szCs w:val="22"/>
        </w:rPr>
        <w:t xml:space="preserve"> usługi w budynkach mieszkalnych i budynku wielofunkcyjnym</w:t>
      </w:r>
    </w:p>
    <w:p w14:paraId="6073ACBA" w14:textId="77777777" w:rsidR="001B2533" w:rsidRPr="001B2533" w:rsidRDefault="001B2533" w:rsidP="001B2533">
      <w:pPr>
        <w:pStyle w:val="Akapitzlist"/>
        <w:autoSpaceDE w:val="0"/>
        <w:autoSpaceDN w:val="0"/>
        <w:adjustRightInd w:val="0"/>
        <w:spacing w:line="276" w:lineRule="auto"/>
        <w:ind w:left="567"/>
        <w:jc w:val="both"/>
        <w:rPr>
          <w:rFonts w:ascii="Georgia" w:hAnsi="Georgia" w:cs="Arial"/>
          <w:sz w:val="22"/>
          <w:szCs w:val="22"/>
        </w:rPr>
      </w:pPr>
      <w:r w:rsidRPr="001B2533">
        <w:rPr>
          <w:rFonts w:ascii="Georgia" w:hAnsi="Georgia" w:cs="Arial"/>
          <w:sz w:val="22"/>
          <w:szCs w:val="22"/>
        </w:rPr>
        <w:t xml:space="preserve">i </w:t>
      </w:r>
    </w:p>
    <w:p w14:paraId="50B63389" w14:textId="1E7564CD" w:rsidR="001B2533" w:rsidRPr="001B2533" w:rsidRDefault="001B2533" w:rsidP="001B2533">
      <w:pPr>
        <w:pStyle w:val="Akapitzlist"/>
        <w:autoSpaceDE w:val="0"/>
        <w:autoSpaceDN w:val="0"/>
        <w:adjustRightInd w:val="0"/>
        <w:spacing w:line="276" w:lineRule="auto"/>
        <w:ind w:left="567"/>
        <w:jc w:val="both"/>
        <w:rPr>
          <w:rFonts w:ascii="Georgia" w:hAnsi="Georgia" w:cs="Arial"/>
          <w:sz w:val="22"/>
          <w:szCs w:val="22"/>
        </w:rPr>
      </w:pPr>
      <w:proofErr w:type="gramStart"/>
      <w:r>
        <w:rPr>
          <w:rFonts w:ascii="Georgia" w:hAnsi="Georgia" w:cs="Arial"/>
          <w:sz w:val="22"/>
          <w:szCs w:val="22"/>
        </w:rPr>
        <w:t xml:space="preserve">530 </w:t>
      </w:r>
      <w:r w:rsidRPr="001B2533">
        <w:rPr>
          <w:rFonts w:ascii="Georgia" w:hAnsi="Georgia" w:cs="Arial"/>
          <w:sz w:val="22"/>
          <w:szCs w:val="22"/>
        </w:rPr>
        <w:t xml:space="preserve"> na</w:t>
      </w:r>
      <w:proofErr w:type="gramEnd"/>
      <w:r w:rsidRPr="001B2533">
        <w:rPr>
          <w:rFonts w:ascii="Georgia" w:hAnsi="Georgia" w:cs="Arial"/>
          <w:sz w:val="22"/>
          <w:szCs w:val="22"/>
        </w:rPr>
        <w:t xml:space="preserve"> usługi w budynku  kotłowni i na terenach zewnętrznych.</w:t>
      </w:r>
    </w:p>
    <w:p w14:paraId="78E3F20C" w14:textId="4376D58F" w:rsidR="001B2533" w:rsidRPr="001B2533" w:rsidRDefault="001B2533" w:rsidP="001B2533">
      <w:pPr>
        <w:pStyle w:val="Akapitzlist"/>
        <w:numPr>
          <w:ilvl w:val="1"/>
          <w:numId w:val="1"/>
        </w:numPr>
        <w:autoSpaceDE w:val="0"/>
        <w:autoSpaceDN w:val="0"/>
        <w:adjustRightInd w:val="0"/>
        <w:spacing w:line="276" w:lineRule="auto"/>
        <w:ind w:left="567" w:hanging="567"/>
        <w:jc w:val="both"/>
        <w:rPr>
          <w:rFonts w:ascii="Georgia" w:hAnsi="Georgia" w:cs="Arial"/>
          <w:sz w:val="22"/>
          <w:szCs w:val="22"/>
        </w:rPr>
      </w:pPr>
      <w:r w:rsidRPr="001B2533">
        <w:rPr>
          <w:rFonts w:ascii="Georgia" w:hAnsi="Georgia" w:cs="Arial"/>
          <w:sz w:val="22"/>
          <w:szCs w:val="22"/>
        </w:rPr>
        <w:t xml:space="preserve">W formularzu cenowym, o którym mowa </w:t>
      </w:r>
      <w:proofErr w:type="gramStart"/>
      <w:r w:rsidRPr="001B2533">
        <w:rPr>
          <w:rFonts w:ascii="Georgia" w:hAnsi="Georgia" w:cs="Arial"/>
          <w:sz w:val="22"/>
          <w:szCs w:val="22"/>
        </w:rPr>
        <w:t>powyżej  w</w:t>
      </w:r>
      <w:proofErr w:type="gramEnd"/>
      <w:r w:rsidRPr="001B2533">
        <w:rPr>
          <w:rFonts w:ascii="Georgia" w:hAnsi="Georgia" w:cs="Arial"/>
          <w:sz w:val="22"/>
          <w:szCs w:val="22"/>
        </w:rPr>
        <w:t xml:space="preserve"> </w:t>
      </w:r>
      <w:proofErr w:type="spellStart"/>
      <w:r w:rsidRPr="001B2533">
        <w:rPr>
          <w:rFonts w:ascii="Georgia" w:hAnsi="Georgia" w:cs="Arial"/>
          <w:sz w:val="22"/>
          <w:szCs w:val="22"/>
        </w:rPr>
        <w:t>ppkt</w:t>
      </w:r>
      <w:proofErr w:type="spellEnd"/>
      <w:r w:rsidRPr="001B2533">
        <w:rPr>
          <w:rFonts w:ascii="Georgia" w:hAnsi="Georgia" w:cs="Arial"/>
          <w:sz w:val="22"/>
          <w:szCs w:val="22"/>
        </w:rPr>
        <w:t xml:space="preserve"> 2 i 3  Zamawiający podał stawki podatku VAT, które wynoszą: </w:t>
      </w:r>
    </w:p>
    <w:p w14:paraId="5BC9AA0C" w14:textId="77777777" w:rsidR="001B2533" w:rsidRPr="001B2533" w:rsidRDefault="001B2533" w:rsidP="001B2533">
      <w:pPr>
        <w:pStyle w:val="Akapitzlist"/>
        <w:autoSpaceDE w:val="0"/>
        <w:autoSpaceDN w:val="0"/>
        <w:adjustRightInd w:val="0"/>
        <w:spacing w:line="276" w:lineRule="auto"/>
        <w:ind w:left="567"/>
        <w:jc w:val="both"/>
        <w:rPr>
          <w:rFonts w:ascii="Georgia" w:hAnsi="Georgia" w:cs="Arial"/>
          <w:sz w:val="22"/>
          <w:szCs w:val="22"/>
        </w:rPr>
      </w:pPr>
      <w:r w:rsidRPr="001B2533">
        <w:rPr>
          <w:rFonts w:ascii="Georgia" w:hAnsi="Georgia" w:cs="Arial"/>
          <w:sz w:val="22"/>
          <w:szCs w:val="22"/>
        </w:rPr>
        <w:t>8 % dla robót wykonywanych w budynkach mieszkalnych i budynku wielofunkcyjnym,</w:t>
      </w:r>
    </w:p>
    <w:p w14:paraId="628D7994" w14:textId="77777777" w:rsidR="001B2533" w:rsidRPr="001B2533" w:rsidRDefault="001B2533" w:rsidP="001B2533">
      <w:pPr>
        <w:pStyle w:val="Akapitzlist"/>
        <w:autoSpaceDE w:val="0"/>
        <w:autoSpaceDN w:val="0"/>
        <w:adjustRightInd w:val="0"/>
        <w:spacing w:line="276" w:lineRule="auto"/>
        <w:ind w:left="567"/>
        <w:jc w:val="both"/>
        <w:rPr>
          <w:rFonts w:ascii="Georgia" w:hAnsi="Georgia" w:cs="Arial"/>
          <w:sz w:val="22"/>
          <w:szCs w:val="22"/>
        </w:rPr>
      </w:pPr>
      <w:r w:rsidRPr="001B2533">
        <w:rPr>
          <w:rFonts w:ascii="Georgia" w:hAnsi="Georgia" w:cs="Arial"/>
          <w:sz w:val="22"/>
          <w:szCs w:val="22"/>
        </w:rPr>
        <w:t xml:space="preserve">23% dla robot wykonywanych w budynkach biurowych, kotłowni i na terenach zewnętrznych. </w:t>
      </w:r>
    </w:p>
    <w:p w14:paraId="66BC139C" w14:textId="77777777" w:rsidR="001B2533" w:rsidRPr="001B2533" w:rsidRDefault="001B2533" w:rsidP="001B2533">
      <w:pPr>
        <w:autoSpaceDE w:val="0"/>
        <w:autoSpaceDN w:val="0"/>
        <w:adjustRightInd w:val="0"/>
        <w:spacing w:line="276" w:lineRule="auto"/>
        <w:ind w:left="567" w:hanging="567"/>
        <w:jc w:val="both"/>
        <w:rPr>
          <w:rFonts w:ascii="Georgia" w:hAnsi="Georgia" w:cs="Arial"/>
          <w:sz w:val="22"/>
          <w:szCs w:val="22"/>
        </w:rPr>
      </w:pPr>
    </w:p>
    <w:p w14:paraId="019B1D87" w14:textId="7CAF28C5" w:rsidR="00E71118" w:rsidRPr="00A32E1B" w:rsidRDefault="00E71118" w:rsidP="001B2533">
      <w:pPr>
        <w:pStyle w:val="Akapitzlist"/>
        <w:numPr>
          <w:ilvl w:val="1"/>
          <w:numId w:val="1"/>
        </w:numPr>
        <w:autoSpaceDE w:val="0"/>
        <w:autoSpaceDN w:val="0"/>
        <w:adjustRightInd w:val="0"/>
        <w:spacing w:line="276" w:lineRule="auto"/>
        <w:ind w:left="567" w:hanging="567"/>
        <w:jc w:val="both"/>
        <w:rPr>
          <w:rFonts w:ascii="Georgia" w:hAnsi="Georgia" w:cs="Arial"/>
          <w:sz w:val="22"/>
          <w:szCs w:val="22"/>
        </w:rPr>
      </w:pPr>
      <w:r w:rsidRPr="00A32E1B">
        <w:rPr>
          <w:rFonts w:ascii="Georgia" w:hAnsi="Georgia" w:cs="Arial"/>
          <w:sz w:val="22"/>
          <w:szCs w:val="22"/>
        </w:rPr>
        <w:t>Rozliczenia pomiędzy Zamawiającym i Wykonawcą dokonywane będą w złotych polskich</w:t>
      </w:r>
      <w:r w:rsidR="003239C3" w:rsidRPr="00A32E1B">
        <w:rPr>
          <w:rFonts w:ascii="Georgia" w:hAnsi="Georgia" w:cs="Arial"/>
          <w:sz w:val="22"/>
          <w:szCs w:val="22"/>
        </w:rPr>
        <w:t>.</w:t>
      </w:r>
    </w:p>
    <w:p w14:paraId="61AF4CE6" w14:textId="7107D043" w:rsidR="00CC0950" w:rsidRPr="00A32E1B" w:rsidRDefault="00CC0950" w:rsidP="001B2533">
      <w:pPr>
        <w:pStyle w:val="Akapitzlist"/>
        <w:numPr>
          <w:ilvl w:val="1"/>
          <w:numId w:val="1"/>
        </w:numPr>
        <w:autoSpaceDE w:val="0"/>
        <w:autoSpaceDN w:val="0"/>
        <w:adjustRightInd w:val="0"/>
        <w:spacing w:line="276" w:lineRule="auto"/>
        <w:ind w:left="567" w:hanging="567"/>
        <w:jc w:val="both"/>
        <w:rPr>
          <w:rFonts w:ascii="Georgia" w:hAnsi="Georgia" w:cs="Arial"/>
          <w:sz w:val="22"/>
          <w:szCs w:val="22"/>
        </w:rPr>
      </w:pPr>
      <w:r w:rsidRPr="00A32E1B">
        <w:rPr>
          <w:rFonts w:ascii="Georgia" w:hAnsi="Georgia" w:cs="Arial"/>
          <w:sz w:val="22"/>
          <w:szCs w:val="22"/>
        </w:rPr>
        <w:t xml:space="preserve">W przypadku, w którym wybór oferty Wykonawcy będzie prowadzić do powstania u Zamawiającego obowiązku podatkowego zgodnie z przepisami o podatku od towarów i usług, Wykonawca jest zobowiązany poinformować Zamawiającego (w </w:t>
      </w:r>
      <w:r w:rsidR="00554D62">
        <w:rPr>
          <w:rFonts w:ascii="Georgia" w:hAnsi="Georgia" w:cs="Arial"/>
          <w:sz w:val="22"/>
          <w:szCs w:val="22"/>
        </w:rPr>
        <w:t>dodatkowym oświadczeniu do oferty</w:t>
      </w:r>
      <w:r w:rsidRPr="00A32E1B">
        <w:rPr>
          <w:rFonts w:ascii="Georgia" w:hAnsi="Georgia" w:cs="Arial"/>
          <w:sz w:val="22"/>
          <w:szCs w:val="22"/>
        </w:rPr>
        <w:t xml:space="preserve">), że wybór jego oferty będzie prowadził do powstania u zamawiającego obowiązku podatkowego, wskazując nazwę (rodzaj) towaru lub usługi, których dostawa lub świadczenie będzie prowadzić do jego powstania oraz wskazując ich wartość bez kwoty podatku VAT oraz wskazując stawkę podatku VAT, która zgodnie z wiedzą wykonawcy będzie miała zastosowanie. </w:t>
      </w:r>
    </w:p>
    <w:p w14:paraId="36C86876" w14:textId="7B52C67C" w:rsidR="00616C4E" w:rsidRPr="00A32E1B" w:rsidRDefault="00616C4E" w:rsidP="001B2533">
      <w:pPr>
        <w:pStyle w:val="Akapitzlist"/>
        <w:numPr>
          <w:ilvl w:val="1"/>
          <w:numId w:val="1"/>
        </w:numPr>
        <w:autoSpaceDE w:val="0"/>
        <w:autoSpaceDN w:val="0"/>
        <w:adjustRightInd w:val="0"/>
        <w:spacing w:line="276" w:lineRule="auto"/>
        <w:ind w:left="567" w:hanging="567"/>
        <w:jc w:val="both"/>
        <w:rPr>
          <w:rFonts w:ascii="Georgia" w:hAnsi="Georgia" w:cs="Arial"/>
          <w:sz w:val="22"/>
          <w:szCs w:val="22"/>
        </w:rPr>
      </w:pPr>
      <w:r w:rsidRPr="00A32E1B">
        <w:rPr>
          <w:rFonts w:ascii="Georgia" w:hAnsi="Georgia" w:cs="Arial"/>
          <w:sz w:val="22"/>
          <w:szCs w:val="22"/>
        </w:rPr>
        <w:t xml:space="preserve">Wykonawcy, dokonując kalkulacji warunków cenowych swoich ofert są zobowiązani do przestrzegania zasad uczciwej konkurencji z zastrzeżeniem, iż cena oferty nie może być rażąco niska w stosunku do przedmiotu zamówienia. Konsekwencją złożenia </w:t>
      </w:r>
      <w:proofErr w:type="spellStart"/>
      <w:r w:rsidR="008D4670">
        <w:rPr>
          <w:rFonts w:ascii="Georgia" w:hAnsi="Georgia" w:cs="Arial"/>
          <w:sz w:val="22"/>
          <w:szCs w:val="22"/>
        </w:rPr>
        <w:t>c</w:t>
      </w:r>
      <w:r w:rsidRPr="00A32E1B">
        <w:rPr>
          <w:rFonts w:ascii="Georgia" w:hAnsi="Georgia" w:cs="Arial"/>
          <w:sz w:val="22"/>
          <w:szCs w:val="22"/>
        </w:rPr>
        <w:t>oferty</w:t>
      </w:r>
      <w:proofErr w:type="spellEnd"/>
      <w:r w:rsidRPr="00A32E1B">
        <w:rPr>
          <w:rFonts w:ascii="Georgia" w:hAnsi="Georgia" w:cs="Arial"/>
          <w:sz w:val="22"/>
          <w:szCs w:val="22"/>
        </w:rPr>
        <w:t xml:space="preserve"> z </w:t>
      </w:r>
      <w:r w:rsidRPr="00A32E1B">
        <w:rPr>
          <w:rFonts w:ascii="Georgia" w:hAnsi="Georgia" w:cs="Arial"/>
          <w:sz w:val="22"/>
          <w:szCs w:val="22"/>
        </w:rPr>
        <w:lastRenderedPageBreak/>
        <w:t xml:space="preserve">rażąco niską ceną jest jej odrzucenie – zgodnie z art. </w:t>
      </w:r>
      <w:r w:rsidR="00714C9E">
        <w:rPr>
          <w:rFonts w:ascii="Georgia" w:hAnsi="Georgia" w:cs="Arial"/>
          <w:sz w:val="22"/>
          <w:szCs w:val="22"/>
        </w:rPr>
        <w:t>226</w:t>
      </w:r>
      <w:r w:rsidRPr="00A32E1B">
        <w:rPr>
          <w:rFonts w:ascii="Georgia" w:hAnsi="Georgia" w:cs="Arial"/>
          <w:sz w:val="22"/>
          <w:szCs w:val="22"/>
        </w:rPr>
        <w:t xml:space="preserve"> ust.</w:t>
      </w:r>
      <w:r w:rsidR="00DB6CA1" w:rsidRPr="00A32E1B">
        <w:rPr>
          <w:rFonts w:ascii="Georgia" w:hAnsi="Georgia" w:cs="Arial"/>
          <w:sz w:val="22"/>
          <w:szCs w:val="22"/>
        </w:rPr>
        <w:t xml:space="preserve"> </w:t>
      </w:r>
      <w:r w:rsidRPr="00A32E1B">
        <w:rPr>
          <w:rFonts w:ascii="Georgia" w:hAnsi="Georgia" w:cs="Arial"/>
          <w:sz w:val="22"/>
          <w:szCs w:val="22"/>
        </w:rPr>
        <w:t xml:space="preserve">1 pkt </w:t>
      </w:r>
      <w:r w:rsidR="00714C9E">
        <w:rPr>
          <w:rFonts w:ascii="Georgia" w:hAnsi="Georgia" w:cs="Arial"/>
          <w:sz w:val="22"/>
          <w:szCs w:val="22"/>
        </w:rPr>
        <w:t>8</w:t>
      </w:r>
      <w:r w:rsidRPr="00A32E1B">
        <w:rPr>
          <w:rFonts w:ascii="Georgia" w:hAnsi="Georgia" w:cs="Arial"/>
          <w:sz w:val="22"/>
          <w:szCs w:val="22"/>
        </w:rPr>
        <w:t xml:space="preserve"> w związku z art. </w:t>
      </w:r>
      <w:r w:rsidR="00714C9E">
        <w:rPr>
          <w:rFonts w:ascii="Georgia" w:hAnsi="Georgia" w:cs="Arial"/>
          <w:sz w:val="22"/>
          <w:szCs w:val="22"/>
        </w:rPr>
        <w:t>224</w:t>
      </w:r>
      <w:r w:rsidRPr="00A32E1B">
        <w:rPr>
          <w:rFonts w:ascii="Georgia" w:hAnsi="Georgia" w:cs="Arial"/>
          <w:sz w:val="22"/>
          <w:szCs w:val="22"/>
        </w:rPr>
        <w:t xml:space="preserve"> ustawy </w:t>
      </w:r>
      <w:proofErr w:type="spellStart"/>
      <w:r w:rsidRPr="00A32E1B">
        <w:rPr>
          <w:rFonts w:ascii="Georgia" w:hAnsi="Georgia" w:cs="Arial"/>
          <w:sz w:val="22"/>
          <w:szCs w:val="22"/>
        </w:rPr>
        <w:t>Pzp</w:t>
      </w:r>
      <w:proofErr w:type="spellEnd"/>
      <w:r w:rsidRPr="00A32E1B">
        <w:rPr>
          <w:rFonts w:ascii="Georgia" w:hAnsi="Georgia" w:cs="Arial"/>
          <w:sz w:val="22"/>
          <w:szCs w:val="22"/>
        </w:rPr>
        <w:t>.</w:t>
      </w:r>
    </w:p>
    <w:p w14:paraId="415C34FC" w14:textId="77777777" w:rsidR="00616C4E" w:rsidRPr="00A32E1B" w:rsidRDefault="00616C4E" w:rsidP="00A32E1B">
      <w:pPr>
        <w:pStyle w:val="Akapitzlist"/>
        <w:autoSpaceDE w:val="0"/>
        <w:autoSpaceDN w:val="0"/>
        <w:adjustRightInd w:val="0"/>
        <w:spacing w:line="276" w:lineRule="auto"/>
        <w:ind w:left="480"/>
        <w:jc w:val="both"/>
        <w:rPr>
          <w:rFonts w:ascii="Georgia" w:hAnsi="Georgia" w:cs="Arial"/>
          <w:sz w:val="22"/>
          <w:szCs w:val="22"/>
        </w:rPr>
      </w:pPr>
    </w:p>
    <w:p w14:paraId="09697CBE" w14:textId="77777777" w:rsidR="00C914D8" w:rsidRPr="00A32E1B" w:rsidRDefault="00C914D8" w:rsidP="00A32E1B">
      <w:pPr>
        <w:spacing w:line="276" w:lineRule="auto"/>
        <w:rPr>
          <w:rFonts w:ascii="Georgia" w:hAnsi="Georgia" w:cs="Arial"/>
          <w:sz w:val="22"/>
          <w:szCs w:val="22"/>
        </w:rPr>
      </w:pPr>
    </w:p>
    <w:p w14:paraId="2EE34CA8" w14:textId="4074113D" w:rsidR="00C914D8" w:rsidRPr="00A32E1B" w:rsidRDefault="00C914D8" w:rsidP="009D3325">
      <w:pPr>
        <w:pStyle w:val="Nagwek1"/>
        <w:numPr>
          <w:ilvl w:val="0"/>
          <w:numId w:val="1"/>
        </w:numPr>
        <w:spacing w:line="276" w:lineRule="auto"/>
        <w:jc w:val="both"/>
        <w:rPr>
          <w:rFonts w:ascii="Georgia" w:hAnsi="Georgia"/>
          <w:bCs/>
          <w:szCs w:val="22"/>
        </w:rPr>
      </w:pPr>
      <w:bookmarkStart w:id="16" w:name="_Toc462902748"/>
      <w:r w:rsidRPr="00A32E1B">
        <w:rPr>
          <w:rFonts w:ascii="Georgia" w:hAnsi="Georgia"/>
          <w:bCs/>
          <w:szCs w:val="22"/>
        </w:rPr>
        <w:t>BADANIE OFERT, KRYTERIA OCENY OFERT ORAZ SPOSÓB OCENY OFERT</w:t>
      </w:r>
      <w:bookmarkEnd w:id="16"/>
    </w:p>
    <w:p w14:paraId="3FC634AA" w14:textId="77777777" w:rsidR="0043089D" w:rsidRPr="00A32E1B" w:rsidRDefault="0043089D" w:rsidP="00A32E1B">
      <w:pPr>
        <w:spacing w:line="276" w:lineRule="auto"/>
        <w:rPr>
          <w:rFonts w:ascii="Georgia" w:hAnsi="Georgia"/>
          <w:sz w:val="22"/>
          <w:szCs w:val="22"/>
        </w:rPr>
      </w:pPr>
    </w:p>
    <w:p w14:paraId="61009562" w14:textId="12ECB885" w:rsidR="007D0FC7" w:rsidRPr="00A32E1B" w:rsidRDefault="007D0FC7" w:rsidP="00552FDA">
      <w:pPr>
        <w:pStyle w:val="Akapitzlist"/>
        <w:numPr>
          <w:ilvl w:val="1"/>
          <w:numId w:val="1"/>
        </w:numPr>
        <w:spacing w:line="276" w:lineRule="auto"/>
        <w:ind w:left="993" w:hanging="709"/>
        <w:jc w:val="both"/>
        <w:rPr>
          <w:rFonts w:ascii="Georgia" w:hAnsi="Georgia" w:cs="Arial"/>
          <w:sz w:val="22"/>
          <w:szCs w:val="22"/>
        </w:rPr>
      </w:pPr>
      <w:r w:rsidRPr="00A32E1B">
        <w:rPr>
          <w:rFonts w:ascii="Georgia" w:hAnsi="Georgia" w:cs="Arial"/>
          <w:sz w:val="22"/>
          <w:szCs w:val="22"/>
        </w:rPr>
        <w:t>Zamawiający dokona oceny ofert i wyboru najkorzystniejszej oferty jedynie spośród ofert niepodlegających odrzuceniu oraz złożonych przez Wykonawców niepodlegających wykluczeniu, spełniających wymogi SWZ</w:t>
      </w:r>
      <w:r w:rsidR="008A0BE8" w:rsidRPr="00A32E1B">
        <w:rPr>
          <w:rFonts w:ascii="Georgia" w:hAnsi="Georgia" w:cs="Arial"/>
          <w:sz w:val="22"/>
          <w:szCs w:val="22"/>
        </w:rPr>
        <w:t>.</w:t>
      </w:r>
      <w:r w:rsidR="005C4A8F">
        <w:rPr>
          <w:rFonts w:ascii="Georgia" w:hAnsi="Georgia" w:cs="Arial"/>
          <w:sz w:val="22"/>
          <w:szCs w:val="22"/>
        </w:rPr>
        <w:t xml:space="preserve"> </w:t>
      </w:r>
      <w:r w:rsidR="00F80F50">
        <w:rPr>
          <w:rFonts w:ascii="Georgia" w:hAnsi="Georgia" w:cs="Arial"/>
          <w:sz w:val="22"/>
          <w:szCs w:val="22"/>
        </w:rPr>
        <w:t>Dla każdej części odrębnie.</w:t>
      </w:r>
    </w:p>
    <w:p w14:paraId="6E6FADF6" w14:textId="5A86A6D6" w:rsidR="007D0FC7" w:rsidRPr="00A32E1B" w:rsidRDefault="007D0FC7" w:rsidP="00552FDA">
      <w:pPr>
        <w:pStyle w:val="Akapitzlist"/>
        <w:numPr>
          <w:ilvl w:val="1"/>
          <w:numId w:val="1"/>
        </w:numPr>
        <w:spacing w:line="276" w:lineRule="auto"/>
        <w:ind w:left="993" w:hanging="709"/>
        <w:jc w:val="both"/>
        <w:rPr>
          <w:rFonts w:ascii="Georgia" w:hAnsi="Georgia" w:cs="Arial"/>
          <w:sz w:val="22"/>
          <w:szCs w:val="22"/>
        </w:rPr>
      </w:pPr>
      <w:r w:rsidRPr="00A32E1B">
        <w:rPr>
          <w:rFonts w:ascii="Georgia" w:hAnsi="Georgia" w:cs="Arial"/>
          <w:sz w:val="22"/>
          <w:szCs w:val="22"/>
        </w:rPr>
        <w:t>Zamawiający dokona oceny ofert przyznając punkty w ramach poszczególnych kryteriów oceny ofert, przyjmując zasadę, że 1% = 1 punkt.</w:t>
      </w:r>
      <w:r w:rsidR="00F90026" w:rsidRPr="00A32E1B">
        <w:rPr>
          <w:rFonts w:ascii="Georgia" w:hAnsi="Georgia" w:cs="Arial"/>
          <w:sz w:val="22"/>
          <w:szCs w:val="22"/>
        </w:rPr>
        <w:t xml:space="preserve"> </w:t>
      </w:r>
    </w:p>
    <w:p w14:paraId="4D719CA5" w14:textId="304ACD47" w:rsidR="007D0FC7" w:rsidRPr="00A32E1B" w:rsidRDefault="007D0FC7" w:rsidP="00552FDA">
      <w:pPr>
        <w:pStyle w:val="Akapitzlist"/>
        <w:numPr>
          <w:ilvl w:val="1"/>
          <w:numId w:val="1"/>
        </w:numPr>
        <w:spacing w:line="276" w:lineRule="auto"/>
        <w:ind w:left="993" w:hanging="709"/>
        <w:jc w:val="both"/>
        <w:rPr>
          <w:rFonts w:ascii="Georgia" w:hAnsi="Georgia" w:cs="Arial"/>
          <w:sz w:val="22"/>
          <w:szCs w:val="22"/>
        </w:rPr>
      </w:pPr>
      <w:r w:rsidRPr="00A32E1B">
        <w:rPr>
          <w:rFonts w:ascii="Georgia" w:hAnsi="Georgia" w:cs="Arial"/>
          <w:b/>
          <w:sz w:val="22"/>
          <w:szCs w:val="22"/>
          <w:u w:val="single"/>
        </w:rPr>
        <w:t>Zamawiający przy wyborze ofert będzie kierował się następującymi kryteriami:</w:t>
      </w:r>
    </w:p>
    <w:p w14:paraId="0310BBE7" w14:textId="340541AB" w:rsidR="007860FD" w:rsidRPr="00A32E1B" w:rsidRDefault="007860FD" w:rsidP="00A32E1B">
      <w:pPr>
        <w:spacing w:line="276" w:lineRule="auto"/>
        <w:jc w:val="both"/>
        <w:rPr>
          <w:rFonts w:ascii="Georgia" w:hAnsi="Georgia" w:cs="Arial"/>
          <w:sz w:val="22"/>
          <w:szCs w:val="22"/>
        </w:rPr>
      </w:pPr>
    </w:p>
    <w:p w14:paraId="48B5122B" w14:textId="77777777" w:rsidR="007860FD" w:rsidRPr="00A32E1B" w:rsidRDefault="007860FD" w:rsidP="00A32E1B">
      <w:pPr>
        <w:pStyle w:val="Akapitzlist"/>
        <w:spacing w:line="276" w:lineRule="auto"/>
        <w:ind w:left="480"/>
        <w:jc w:val="both"/>
        <w:rPr>
          <w:rFonts w:ascii="Georgia" w:hAnsi="Georgia"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0"/>
        <w:gridCol w:w="4248"/>
        <w:gridCol w:w="3229"/>
      </w:tblGrid>
      <w:tr w:rsidR="007D0FC7" w:rsidRPr="00A32E1B" w14:paraId="407EC9C9" w14:textId="77777777" w:rsidTr="00076101">
        <w:trPr>
          <w:jc w:val="center"/>
        </w:trPr>
        <w:tc>
          <w:tcPr>
            <w:tcW w:w="850" w:type="dxa"/>
            <w:vAlign w:val="center"/>
          </w:tcPr>
          <w:p w14:paraId="1DAC7136" w14:textId="77777777" w:rsidR="007D0FC7" w:rsidRPr="00A32E1B" w:rsidRDefault="007D0FC7" w:rsidP="00A32E1B">
            <w:pPr>
              <w:spacing w:line="276" w:lineRule="auto"/>
              <w:jc w:val="center"/>
              <w:rPr>
                <w:rFonts w:ascii="Georgia" w:hAnsi="Georgia" w:cs="Arial"/>
                <w:b/>
                <w:sz w:val="22"/>
                <w:szCs w:val="22"/>
              </w:rPr>
            </w:pPr>
            <w:r w:rsidRPr="00A32E1B">
              <w:rPr>
                <w:rFonts w:ascii="Georgia" w:hAnsi="Georgia" w:cs="Arial"/>
                <w:b/>
                <w:sz w:val="22"/>
                <w:szCs w:val="22"/>
              </w:rPr>
              <w:t>Lp.</w:t>
            </w:r>
          </w:p>
        </w:tc>
        <w:tc>
          <w:tcPr>
            <w:tcW w:w="4248" w:type="dxa"/>
            <w:vAlign w:val="center"/>
          </w:tcPr>
          <w:p w14:paraId="7B7FE02F" w14:textId="77777777" w:rsidR="007D0FC7" w:rsidRPr="00A32E1B" w:rsidRDefault="007D0FC7" w:rsidP="00A32E1B">
            <w:pPr>
              <w:spacing w:line="276" w:lineRule="auto"/>
              <w:jc w:val="center"/>
              <w:rPr>
                <w:rFonts w:ascii="Georgia" w:hAnsi="Georgia" w:cs="Arial"/>
                <w:b/>
                <w:sz w:val="22"/>
                <w:szCs w:val="22"/>
              </w:rPr>
            </w:pPr>
            <w:r w:rsidRPr="00A32E1B">
              <w:rPr>
                <w:rFonts w:ascii="Georgia" w:hAnsi="Georgia" w:cs="Arial"/>
                <w:b/>
                <w:sz w:val="22"/>
                <w:szCs w:val="22"/>
              </w:rPr>
              <w:t>Kryterium oceny</w:t>
            </w:r>
          </w:p>
        </w:tc>
        <w:tc>
          <w:tcPr>
            <w:tcW w:w="3229" w:type="dxa"/>
            <w:vAlign w:val="center"/>
          </w:tcPr>
          <w:p w14:paraId="73C8546C" w14:textId="77777777" w:rsidR="007D0FC7" w:rsidRPr="00A32E1B" w:rsidRDefault="007D0FC7" w:rsidP="00A32E1B">
            <w:pPr>
              <w:spacing w:line="276" w:lineRule="auto"/>
              <w:jc w:val="center"/>
              <w:rPr>
                <w:rFonts w:ascii="Georgia" w:hAnsi="Georgia" w:cs="Arial"/>
                <w:b/>
                <w:sz w:val="22"/>
                <w:szCs w:val="22"/>
              </w:rPr>
            </w:pPr>
            <w:r w:rsidRPr="00A32E1B">
              <w:rPr>
                <w:rFonts w:ascii="Georgia" w:hAnsi="Georgia" w:cs="Arial"/>
                <w:b/>
                <w:sz w:val="22"/>
                <w:szCs w:val="22"/>
              </w:rPr>
              <w:t>Znaczenie kryterium w %</w:t>
            </w:r>
          </w:p>
          <w:p w14:paraId="675B9C0F" w14:textId="77777777" w:rsidR="007D0FC7" w:rsidRPr="00A32E1B" w:rsidRDefault="007D0FC7" w:rsidP="00A32E1B">
            <w:pPr>
              <w:spacing w:line="276" w:lineRule="auto"/>
              <w:jc w:val="center"/>
              <w:rPr>
                <w:rFonts w:ascii="Georgia" w:hAnsi="Georgia" w:cs="Arial"/>
                <w:b/>
                <w:sz w:val="22"/>
                <w:szCs w:val="22"/>
              </w:rPr>
            </w:pPr>
            <w:r w:rsidRPr="00A32E1B">
              <w:rPr>
                <w:rFonts w:ascii="Georgia" w:hAnsi="Georgia" w:cs="Arial"/>
                <w:b/>
                <w:sz w:val="22"/>
                <w:szCs w:val="22"/>
              </w:rPr>
              <w:t>(maksymalna liczba punktów)</w:t>
            </w:r>
          </w:p>
        </w:tc>
      </w:tr>
      <w:tr w:rsidR="0006747D" w:rsidRPr="00A32E1B" w14:paraId="1526A041" w14:textId="77777777" w:rsidTr="00076101">
        <w:trPr>
          <w:jc w:val="center"/>
        </w:trPr>
        <w:tc>
          <w:tcPr>
            <w:tcW w:w="850" w:type="dxa"/>
            <w:vAlign w:val="center"/>
          </w:tcPr>
          <w:p w14:paraId="5B0FF1CB" w14:textId="77777777" w:rsidR="0006747D" w:rsidRPr="00A32E1B" w:rsidRDefault="0006747D" w:rsidP="00A32E1B">
            <w:pPr>
              <w:spacing w:line="276" w:lineRule="auto"/>
              <w:jc w:val="center"/>
              <w:rPr>
                <w:rFonts w:ascii="Georgia" w:hAnsi="Georgia" w:cs="Arial"/>
                <w:b/>
                <w:sz w:val="22"/>
                <w:szCs w:val="22"/>
              </w:rPr>
            </w:pPr>
            <w:r w:rsidRPr="00A32E1B">
              <w:rPr>
                <w:rFonts w:ascii="Georgia" w:hAnsi="Georgia" w:cs="Arial"/>
                <w:b/>
                <w:sz w:val="22"/>
                <w:szCs w:val="22"/>
              </w:rPr>
              <w:t>1.</w:t>
            </w:r>
          </w:p>
        </w:tc>
        <w:tc>
          <w:tcPr>
            <w:tcW w:w="4248" w:type="dxa"/>
            <w:tcBorders>
              <w:top w:val="single" w:sz="4" w:space="0" w:color="auto"/>
              <w:left w:val="single" w:sz="4" w:space="0" w:color="auto"/>
              <w:bottom w:val="single" w:sz="4" w:space="0" w:color="auto"/>
              <w:right w:val="single" w:sz="4" w:space="0" w:color="auto"/>
            </w:tcBorders>
            <w:vAlign w:val="center"/>
          </w:tcPr>
          <w:p w14:paraId="0DBBE76B" w14:textId="5A5A049A" w:rsidR="0006747D" w:rsidRPr="00A32E1B" w:rsidRDefault="0006747D" w:rsidP="00A32E1B">
            <w:pPr>
              <w:spacing w:line="276" w:lineRule="auto"/>
              <w:jc w:val="center"/>
              <w:rPr>
                <w:rFonts w:ascii="Georgia" w:hAnsi="Georgia" w:cs="Arial"/>
                <w:sz w:val="22"/>
                <w:szCs w:val="22"/>
              </w:rPr>
            </w:pPr>
            <w:r w:rsidRPr="00A32E1B">
              <w:rPr>
                <w:rFonts w:ascii="Georgia" w:hAnsi="Georgia" w:cs="Arial"/>
                <w:sz w:val="22"/>
                <w:szCs w:val="22"/>
                <w:lang w:eastAsia="en-US"/>
              </w:rPr>
              <w:t>Cena oferty brutto</w:t>
            </w:r>
            <w:r w:rsidR="002517C2" w:rsidRPr="00A32E1B">
              <w:rPr>
                <w:rFonts w:ascii="Georgia" w:hAnsi="Georgia" w:cs="Arial"/>
                <w:sz w:val="22"/>
                <w:szCs w:val="22"/>
                <w:lang w:eastAsia="en-US"/>
              </w:rPr>
              <w:t xml:space="preserve"> (C) </w:t>
            </w:r>
          </w:p>
        </w:tc>
        <w:tc>
          <w:tcPr>
            <w:tcW w:w="3229" w:type="dxa"/>
            <w:tcBorders>
              <w:top w:val="single" w:sz="4" w:space="0" w:color="auto"/>
              <w:left w:val="single" w:sz="4" w:space="0" w:color="auto"/>
              <w:bottom w:val="single" w:sz="4" w:space="0" w:color="auto"/>
              <w:right w:val="single" w:sz="4" w:space="0" w:color="auto"/>
            </w:tcBorders>
            <w:vAlign w:val="center"/>
          </w:tcPr>
          <w:p w14:paraId="7CA9B235" w14:textId="6B9B2F52" w:rsidR="0006747D" w:rsidRPr="00A32E1B" w:rsidRDefault="001D5609" w:rsidP="00A32E1B">
            <w:pPr>
              <w:spacing w:line="276" w:lineRule="auto"/>
              <w:jc w:val="center"/>
              <w:rPr>
                <w:rFonts w:ascii="Georgia" w:hAnsi="Georgia" w:cs="Arial"/>
                <w:sz w:val="22"/>
                <w:szCs w:val="22"/>
              </w:rPr>
            </w:pPr>
            <w:r>
              <w:rPr>
                <w:rFonts w:ascii="Georgia" w:hAnsi="Georgia" w:cs="Arial"/>
                <w:sz w:val="22"/>
                <w:szCs w:val="22"/>
                <w:lang w:eastAsia="en-US"/>
              </w:rPr>
              <w:t>10</w:t>
            </w:r>
            <w:r w:rsidR="00F90026" w:rsidRPr="00A32E1B">
              <w:rPr>
                <w:rFonts w:ascii="Georgia" w:hAnsi="Georgia" w:cs="Arial"/>
                <w:sz w:val="22"/>
                <w:szCs w:val="22"/>
                <w:lang w:eastAsia="en-US"/>
              </w:rPr>
              <w:t>0</w:t>
            </w:r>
            <w:r w:rsidR="0006747D" w:rsidRPr="00A32E1B">
              <w:rPr>
                <w:rFonts w:ascii="Georgia" w:hAnsi="Georgia" w:cs="Arial"/>
                <w:sz w:val="22"/>
                <w:szCs w:val="22"/>
                <w:lang w:eastAsia="en-US"/>
              </w:rPr>
              <w:t xml:space="preserve">% = </w:t>
            </w:r>
            <w:r w:rsidR="00FB4370">
              <w:rPr>
                <w:rFonts w:ascii="Georgia" w:hAnsi="Georgia" w:cs="Arial"/>
                <w:sz w:val="22"/>
                <w:szCs w:val="22"/>
                <w:lang w:eastAsia="en-US"/>
              </w:rPr>
              <w:t>1</w:t>
            </w:r>
            <w:r w:rsidR="00F90026" w:rsidRPr="00A32E1B">
              <w:rPr>
                <w:rFonts w:ascii="Georgia" w:hAnsi="Georgia" w:cs="Arial"/>
                <w:sz w:val="22"/>
                <w:szCs w:val="22"/>
                <w:lang w:eastAsia="en-US"/>
              </w:rPr>
              <w:t>0</w:t>
            </w:r>
            <w:r>
              <w:rPr>
                <w:rFonts w:ascii="Georgia" w:hAnsi="Georgia" w:cs="Arial"/>
                <w:sz w:val="22"/>
                <w:szCs w:val="22"/>
                <w:lang w:eastAsia="en-US"/>
              </w:rPr>
              <w:t>0</w:t>
            </w:r>
            <w:r w:rsidR="0006747D" w:rsidRPr="00A32E1B">
              <w:rPr>
                <w:rFonts w:ascii="Georgia" w:hAnsi="Georgia" w:cs="Arial"/>
                <w:sz w:val="22"/>
                <w:szCs w:val="22"/>
                <w:lang w:eastAsia="en-US"/>
              </w:rPr>
              <w:t xml:space="preserve"> pkt</w:t>
            </w:r>
          </w:p>
        </w:tc>
      </w:tr>
    </w:tbl>
    <w:p w14:paraId="4AFB5DB4" w14:textId="77777777" w:rsidR="007D0FC7" w:rsidRPr="00A32E1B" w:rsidRDefault="007D0FC7" w:rsidP="00A32E1B">
      <w:pPr>
        <w:spacing w:line="276" w:lineRule="auto"/>
        <w:jc w:val="both"/>
        <w:rPr>
          <w:rFonts w:ascii="Georgia" w:hAnsi="Georgia" w:cs="Arial"/>
          <w:sz w:val="22"/>
          <w:szCs w:val="22"/>
          <w:lang w:eastAsia="en-US"/>
        </w:rPr>
      </w:pPr>
    </w:p>
    <w:p w14:paraId="69A5DAD3" w14:textId="77777777" w:rsidR="006409B4" w:rsidRDefault="007D0FC7" w:rsidP="006409B4">
      <w:pPr>
        <w:pStyle w:val="Akapitzlist"/>
        <w:numPr>
          <w:ilvl w:val="2"/>
          <w:numId w:val="1"/>
        </w:numPr>
        <w:spacing w:line="276" w:lineRule="auto"/>
        <w:ind w:left="567"/>
        <w:jc w:val="both"/>
        <w:rPr>
          <w:rFonts w:ascii="Georgia" w:hAnsi="Georgia" w:cs="Arial"/>
          <w:b/>
          <w:bCs/>
          <w:sz w:val="22"/>
          <w:szCs w:val="22"/>
        </w:rPr>
      </w:pPr>
      <w:r w:rsidRPr="006409B4">
        <w:rPr>
          <w:rFonts w:ascii="Georgia" w:hAnsi="Georgia" w:cs="Arial"/>
          <w:b/>
          <w:bCs/>
          <w:sz w:val="22"/>
          <w:szCs w:val="22"/>
        </w:rPr>
        <w:t>Zasady oceny kryterium „Cena oferty brutto (C)</w:t>
      </w:r>
    </w:p>
    <w:p w14:paraId="63E5BEEB" w14:textId="4C58BED5" w:rsidR="0098424F" w:rsidRPr="0098424F" w:rsidRDefault="0098424F" w:rsidP="006409B4">
      <w:pPr>
        <w:pStyle w:val="Akapitzlist"/>
        <w:numPr>
          <w:ilvl w:val="3"/>
          <w:numId w:val="1"/>
        </w:numPr>
        <w:spacing w:line="276" w:lineRule="auto"/>
        <w:jc w:val="both"/>
        <w:rPr>
          <w:rFonts w:ascii="Georgia" w:hAnsi="Georgia" w:cs="Arial"/>
          <w:sz w:val="22"/>
          <w:szCs w:val="22"/>
        </w:rPr>
      </w:pPr>
      <w:r w:rsidRPr="0098424F">
        <w:rPr>
          <w:rFonts w:ascii="Georgia" w:hAnsi="Georgia" w:cs="Arial"/>
          <w:sz w:val="22"/>
          <w:szCs w:val="22"/>
        </w:rPr>
        <w:t xml:space="preserve">Maksymalna liczba punktów do uzyskania w ramach kryterium wynosi </w:t>
      </w:r>
      <w:r w:rsidR="0046307A">
        <w:rPr>
          <w:rFonts w:ascii="Georgia" w:hAnsi="Georgia" w:cs="Arial"/>
          <w:sz w:val="22"/>
          <w:szCs w:val="22"/>
        </w:rPr>
        <w:t>10</w:t>
      </w:r>
      <w:r w:rsidRPr="0098424F">
        <w:rPr>
          <w:rFonts w:ascii="Georgia" w:hAnsi="Georgia" w:cs="Arial"/>
          <w:sz w:val="22"/>
          <w:szCs w:val="22"/>
        </w:rPr>
        <w:t>0 pkt</w:t>
      </w:r>
    </w:p>
    <w:p w14:paraId="4957B7C7" w14:textId="3D1FDA73" w:rsidR="0046307A" w:rsidRPr="0046307A" w:rsidRDefault="007D0FC7" w:rsidP="0046307A">
      <w:pPr>
        <w:pStyle w:val="Akapitzlist"/>
        <w:numPr>
          <w:ilvl w:val="3"/>
          <w:numId w:val="1"/>
        </w:numPr>
        <w:spacing w:line="276" w:lineRule="auto"/>
        <w:jc w:val="both"/>
        <w:rPr>
          <w:rFonts w:ascii="Georgia" w:hAnsi="Georgia" w:cs="Arial"/>
          <w:b/>
          <w:bCs/>
          <w:sz w:val="22"/>
          <w:szCs w:val="22"/>
        </w:rPr>
      </w:pPr>
      <w:r w:rsidRPr="006409B4">
        <w:rPr>
          <w:rFonts w:ascii="Georgia" w:hAnsi="Georgia" w:cs="Arial"/>
          <w:sz w:val="22"/>
          <w:szCs w:val="22"/>
        </w:rPr>
        <w:t xml:space="preserve">Ocena kryterium „Cena oferty brutto (C)” będzie dokonywana na podstawie wypełnionego przez Wykonawcę Formularza </w:t>
      </w:r>
      <w:r w:rsidR="009F58FE">
        <w:rPr>
          <w:rFonts w:ascii="Georgia" w:hAnsi="Georgia" w:cs="Arial"/>
          <w:sz w:val="22"/>
          <w:szCs w:val="22"/>
        </w:rPr>
        <w:t>ofertowego</w:t>
      </w:r>
      <w:r w:rsidR="0098424F">
        <w:rPr>
          <w:rFonts w:ascii="Georgia" w:hAnsi="Georgia" w:cs="Arial"/>
          <w:sz w:val="22"/>
          <w:szCs w:val="22"/>
        </w:rPr>
        <w:t xml:space="preserve"> zgodnie z poniższym wzorem. </w:t>
      </w:r>
    </w:p>
    <w:p w14:paraId="1B03B833" w14:textId="77777777" w:rsidR="0046307A" w:rsidRPr="002F73FB" w:rsidRDefault="0046307A" w:rsidP="0046307A">
      <w:pPr>
        <w:pStyle w:val="Akapitzlist"/>
        <w:suppressAutoHyphens/>
        <w:spacing w:after="120" w:line="259" w:lineRule="auto"/>
        <w:ind w:left="1080"/>
        <w:jc w:val="both"/>
        <w:rPr>
          <w:rFonts w:asciiTheme="minorHAnsi" w:hAnsiTheme="minorHAnsi" w:cstheme="minorHAnsi"/>
          <w:bCs/>
          <w:i/>
          <w:iCs/>
          <w:sz w:val="22"/>
          <w:szCs w:val="22"/>
        </w:rPr>
      </w:pPr>
    </w:p>
    <w:p w14:paraId="7B73A9D2" w14:textId="2C445459" w:rsidR="00C75918" w:rsidRPr="00CD70D7" w:rsidRDefault="00C75918" w:rsidP="00453453">
      <w:pPr>
        <w:pStyle w:val="Akapitzlist"/>
        <w:numPr>
          <w:ilvl w:val="2"/>
          <w:numId w:val="1"/>
        </w:numPr>
        <w:spacing w:line="276" w:lineRule="auto"/>
        <w:ind w:left="567"/>
        <w:jc w:val="both"/>
        <w:rPr>
          <w:rFonts w:ascii="Georgia" w:hAnsi="Georgia" w:cs="Arial"/>
          <w:b/>
          <w:bCs/>
          <w:sz w:val="20"/>
          <w:szCs w:val="20"/>
        </w:rPr>
      </w:pPr>
      <w:r w:rsidRPr="00CD70D7">
        <w:rPr>
          <w:rFonts w:ascii="Georgia" w:hAnsi="Georgia" w:cs="Arial"/>
          <w:b/>
          <w:bCs/>
          <w:sz w:val="20"/>
          <w:szCs w:val="20"/>
        </w:rPr>
        <w:t xml:space="preserve">Sposób obliczenia punktów </w:t>
      </w:r>
    </w:p>
    <w:p w14:paraId="3782F727" w14:textId="6A0A29D5" w:rsidR="0046307A" w:rsidRPr="00C75918" w:rsidRDefault="0046307A" w:rsidP="00C75918">
      <w:pPr>
        <w:spacing w:line="360" w:lineRule="auto"/>
        <w:ind w:left="1192" w:firstLine="228"/>
        <w:rPr>
          <w:rFonts w:ascii="Georgia" w:hAnsi="Georgia" w:cstheme="minorHAnsi"/>
          <w:b/>
          <w:bCs/>
          <w:i/>
          <w:iCs/>
          <w:sz w:val="20"/>
          <w:szCs w:val="20"/>
        </w:rPr>
      </w:pPr>
      <w:proofErr w:type="spellStart"/>
      <w:r w:rsidRPr="00C75918">
        <w:rPr>
          <w:rFonts w:ascii="Georgia" w:hAnsi="Georgia" w:cstheme="minorHAnsi"/>
          <w:b/>
          <w:bCs/>
          <w:i/>
          <w:iCs/>
          <w:sz w:val="20"/>
          <w:szCs w:val="20"/>
        </w:rPr>
        <w:t>Cn</w:t>
      </w:r>
      <w:proofErr w:type="spellEnd"/>
      <w:r w:rsidRPr="00C75918">
        <w:rPr>
          <w:rFonts w:ascii="Georgia" w:hAnsi="Georgia" w:cstheme="minorHAnsi"/>
          <w:b/>
          <w:bCs/>
          <w:i/>
          <w:iCs/>
          <w:sz w:val="20"/>
          <w:szCs w:val="20"/>
        </w:rPr>
        <w:t xml:space="preserve"> / </w:t>
      </w:r>
      <w:proofErr w:type="spellStart"/>
      <w:r w:rsidRPr="00C75918">
        <w:rPr>
          <w:rFonts w:ascii="Georgia" w:hAnsi="Georgia" w:cstheme="minorHAnsi"/>
          <w:b/>
          <w:bCs/>
          <w:i/>
          <w:iCs/>
          <w:sz w:val="20"/>
          <w:szCs w:val="20"/>
        </w:rPr>
        <w:t>Cb</w:t>
      </w:r>
      <w:proofErr w:type="spellEnd"/>
      <w:r w:rsidRPr="00C75918">
        <w:rPr>
          <w:rFonts w:ascii="Georgia" w:hAnsi="Georgia" w:cstheme="minorHAnsi"/>
          <w:b/>
          <w:bCs/>
          <w:i/>
          <w:iCs/>
          <w:sz w:val="20"/>
          <w:szCs w:val="20"/>
        </w:rPr>
        <w:t xml:space="preserve"> x </w:t>
      </w:r>
      <w:r w:rsidR="00CD70D7">
        <w:rPr>
          <w:rFonts w:ascii="Georgia" w:hAnsi="Georgia" w:cstheme="minorHAnsi"/>
          <w:b/>
          <w:bCs/>
          <w:i/>
          <w:iCs/>
          <w:sz w:val="20"/>
          <w:szCs w:val="20"/>
        </w:rPr>
        <w:t>10</w:t>
      </w:r>
      <w:r w:rsidRPr="00C75918">
        <w:rPr>
          <w:rFonts w:ascii="Georgia" w:hAnsi="Georgia" w:cstheme="minorHAnsi"/>
          <w:b/>
          <w:bCs/>
          <w:i/>
          <w:iCs/>
          <w:sz w:val="20"/>
          <w:szCs w:val="20"/>
        </w:rPr>
        <w:t xml:space="preserve">0 = ilość punktów </w:t>
      </w:r>
      <w:r w:rsidR="00CD70D7">
        <w:rPr>
          <w:rFonts w:ascii="Georgia" w:hAnsi="Georgia" w:cstheme="minorHAnsi"/>
          <w:b/>
          <w:bCs/>
          <w:i/>
          <w:iCs/>
          <w:sz w:val="20"/>
          <w:szCs w:val="20"/>
        </w:rPr>
        <w:t>C</w:t>
      </w:r>
    </w:p>
    <w:p w14:paraId="36505555" w14:textId="77777777" w:rsidR="0046307A" w:rsidRPr="00C75918" w:rsidRDefault="0046307A" w:rsidP="00C75918">
      <w:pPr>
        <w:spacing w:line="360" w:lineRule="auto"/>
        <w:rPr>
          <w:rFonts w:ascii="Georgia" w:hAnsi="Georgia" w:cstheme="minorHAnsi"/>
          <w:i/>
          <w:iCs/>
          <w:sz w:val="20"/>
          <w:szCs w:val="20"/>
        </w:rPr>
      </w:pPr>
    </w:p>
    <w:p w14:paraId="42E66044" w14:textId="77777777" w:rsidR="0046307A" w:rsidRPr="00C75918" w:rsidRDefault="0046307A" w:rsidP="00C75918">
      <w:pPr>
        <w:spacing w:line="360" w:lineRule="auto"/>
        <w:ind w:left="340"/>
        <w:rPr>
          <w:rFonts w:ascii="Georgia" w:hAnsi="Georgia" w:cstheme="minorHAnsi"/>
          <w:i/>
          <w:iCs/>
          <w:sz w:val="20"/>
          <w:szCs w:val="20"/>
        </w:rPr>
      </w:pPr>
      <w:proofErr w:type="gramStart"/>
      <w:r w:rsidRPr="00C75918">
        <w:rPr>
          <w:rFonts w:ascii="Georgia" w:hAnsi="Georgia" w:cstheme="minorHAnsi"/>
          <w:i/>
          <w:iCs/>
          <w:sz w:val="20"/>
          <w:szCs w:val="20"/>
        </w:rPr>
        <w:t>gdzie :</w:t>
      </w:r>
      <w:proofErr w:type="gramEnd"/>
    </w:p>
    <w:p w14:paraId="1B07E7FF" w14:textId="77777777" w:rsidR="0046307A" w:rsidRPr="00C75918" w:rsidRDefault="0046307A" w:rsidP="00C75918">
      <w:pPr>
        <w:spacing w:line="360" w:lineRule="auto"/>
        <w:ind w:left="340"/>
        <w:rPr>
          <w:rFonts w:ascii="Georgia" w:hAnsi="Georgia" w:cstheme="minorHAnsi"/>
          <w:i/>
          <w:iCs/>
          <w:sz w:val="20"/>
          <w:szCs w:val="20"/>
        </w:rPr>
      </w:pPr>
      <w:proofErr w:type="spellStart"/>
      <w:r w:rsidRPr="00C75918">
        <w:rPr>
          <w:rFonts w:ascii="Georgia" w:hAnsi="Georgia" w:cstheme="minorHAnsi"/>
          <w:i/>
          <w:iCs/>
          <w:sz w:val="20"/>
          <w:szCs w:val="20"/>
        </w:rPr>
        <w:t>Cn</w:t>
      </w:r>
      <w:proofErr w:type="spellEnd"/>
      <w:r w:rsidRPr="00C75918">
        <w:rPr>
          <w:rFonts w:ascii="Georgia" w:hAnsi="Georgia" w:cstheme="minorHAnsi"/>
          <w:i/>
          <w:iCs/>
          <w:sz w:val="20"/>
          <w:szCs w:val="20"/>
        </w:rPr>
        <w:t xml:space="preserve"> – najniższa cena spośród ofert nieodrzuconych,</w:t>
      </w:r>
    </w:p>
    <w:p w14:paraId="195BEC91" w14:textId="77777777" w:rsidR="0046307A" w:rsidRPr="00C75918" w:rsidRDefault="0046307A" w:rsidP="00C75918">
      <w:pPr>
        <w:spacing w:line="360" w:lineRule="auto"/>
        <w:ind w:left="340"/>
        <w:rPr>
          <w:rFonts w:ascii="Georgia" w:hAnsi="Georgia" w:cstheme="minorHAnsi"/>
          <w:i/>
          <w:iCs/>
          <w:sz w:val="20"/>
          <w:szCs w:val="20"/>
        </w:rPr>
      </w:pPr>
      <w:proofErr w:type="spellStart"/>
      <w:r w:rsidRPr="00C75918">
        <w:rPr>
          <w:rFonts w:ascii="Georgia" w:hAnsi="Georgia" w:cstheme="minorHAnsi"/>
          <w:i/>
          <w:iCs/>
          <w:sz w:val="20"/>
          <w:szCs w:val="20"/>
        </w:rPr>
        <w:t>Cb</w:t>
      </w:r>
      <w:proofErr w:type="spellEnd"/>
      <w:r w:rsidRPr="00C75918">
        <w:rPr>
          <w:rFonts w:ascii="Georgia" w:hAnsi="Georgia" w:cstheme="minorHAnsi"/>
          <w:i/>
          <w:iCs/>
          <w:sz w:val="20"/>
          <w:szCs w:val="20"/>
        </w:rPr>
        <w:t xml:space="preserve"> – cena oferty badanej</w:t>
      </w:r>
    </w:p>
    <w:p w14:paraId="560E8616" w14:textId="77777777" w:rsidR="0046307A" w:rsidRPr="00C75918" w:rsidRDefault="0046307A" w:rsidP="00C75918">
      <w:pPr>
        <w:spacing w:line="276" w:lineRule="auto"/>
        <w:jc w:val="both"/>
        <w:rPr>
          <w:rFonts w:ascii="Georgia" w:hAnsi="Georgia" w:cs="Arial"/>
          <w:b/>
          <w:bCs/>
          <w:sz w:val="22"/>
          <w:szCs w:val="22"/>
        </w:rPr>
      </w:pPr>
    </w:p>
    <w:p w14:paraId="6F2C12FC" w14:textId="2077A6A0" w:rsidR="00C75918" w:rsidRPr="00CD70D7" w:rsidRDefault="007D0FC7" w:rsidP="00CD70D7">
      <w:pPr>
        <w:pStyle w:val="Akapitzlist"/>
        <w:numPr>
          <w:ilvl w:val="1"/>
          <w:numId w:val="1"/>
        </w:numPr>
        <w:spacing w:line="276" w:lineRule="auto"/>
        <w:ind w:left="567" w:hanging="709"/>
        <w:jc w:val="both"/>
        <w:rPr>
          <w:rFonts w:ascii="Georgia" w:hAnsi="Georgia" w:cs="Arial"/>
          <w:b/>
          <w:bCs/>
          <w:sz w:val="22"/>
          <w:szCs w:val="22"/>
        </w:rPr>
      </w:pPr>
      <w:r w:rsidRPr="00C75918">
        <w:rPr>
          <w:rFonts w:ascii="Georgia" w:hAnsi="Georgia" w:cs="Arial"/>
          <w:sz w:val="22"/>
          <w:szCs w:val="22"/>
        </w:rPr>
        <w:t xml:space="preserve">Oferta złożona przez Wykonawcę otrzyma zaokrągloną do dwóch miejsc </w:t>
      </w:r>
      <w:r w:rsidRPr="00C75918">
        <w:rPr>
          <w:rFonts w:ascii="Georgia" w:hAnsi="Georgia" w:cs="Arial"/>
          <w:sz w:val="22"/>
          <w:szCs w:val="22"/>
        </w:rPr>
        <w:br/>
        <w:t>po przecinku liczbę punktów wynikającą z działania</w:t>
      </w:r>
      <w:r w:rsidR="00C75918">
        <w:rPr>
          <w:rFonts w:ascii="Georgia" w:hAnsi="Georgia" w:cs="Arial"/>
          <w:sz w:val="22"/>
          <w:szCs w:val="22"/>
        </w:rPr>
        <w:t xml:space="preserve"> arytmetycznego. </w:t>
      </w:r>
    </w:p>
    <w:p w14:paraId="48D1362A" w14:textId="77777777" w:rsidR="00C75918" w:rsidRPr="00C75918" w:rsidRDefault="00080534" w:rsidP="00C75918">
      <w:pPr>
        <w:pStyle w:val="Akapitzlist"/>
        <w:numPr>
          <w:ilvl w:val="1"/>
          <w:numId w:val="1"/>
        </w:numPr>
        <w:spacing w:line="276" w:lineRule="auto"/>
        <w:ind w:left="567" w:hanging="709"/>
        <w:jc w:val="both"/>
        <w:rPr>
          <w:rFonts w:ascii="Georgia" w:hAnsi="Georgia" w:cs="Arial"/>
          <w:b/>
          <w:bCs/>
          <w:sz w:val="22"/>
          <w:szCs w:val="22"/>
        </w:rPr>
      </w:pPr>
      <w:r w:rsidRPr="00C75918">
        <w:rPr>
          <w:rFonts w:ascii="Georgia" w:hAnsi="Georgia" w:cs="Calibri"/>
          <w:color w:val="000000"/>
          <w:sz w:val="22"/>
          <w:szCs w:val="22"/>
        </w:rPr>
        <w:t>Ocena punktowa będzie zaokrąglana do dwóch miejsc po przecinku, zgodnie</w:t>
      </w:r>
      <w:r w:rsidRPr="00C75918">
        <w:rPr>
          <w:rFonts w:ascii="Georgia" w:hAnsi="Georgia" w:cs="Calibri"/>
          <w:color w:val="000000"/>
          <w:sz w:val="22"/>
          <w:szCs w:val="22"/>
        </w:rPr>
        <w:br/>
        <w:t xml:space="preserve">z zasadą: ułamek kończący się cyfrą od 1 do 4 zaokrąglić należy w dół, ułamek kończący się cyfrą od 5 do 9 zaokrąglić należy w górę. </w:t>
      </w:r>
    </w:p>
    <w:p w14:paraId="215E80FD" w14:textId="41873A89" w:rsidR="00C75918" w:rsidRPr="00C75918" w:rsidRDefault="008A0BE8" w:rsidP="00C75918">
      <w:pPr>
        <w:pStyle w:val="Akapitzlist"/>
        <w:numPr>
          <w:ilvl w:val="1"/>
          <w:numId w:val="1"/>
        </w:numPr>
        <w:spacing w:line="276" w:lineRule="auto"/>
        <w:ind w:left="567" w:hanging="709"/>
        <w:jc w:val="both"/>
        <w:rPr>
          <w:rFonts w:ascii="Georgia" w:hAnsi="Georgia" w:cs="Arial"/>
          <w:b/>
          <w:bCs/>
          <w:sz w:val="22"/>
          <w:szCs w:val="22"/>
        </w:rPr>
      </w:pPr>
      <w:r w:rsidRPr="00C75918">
        <w:rPr>
          <w:rFonts w:ascii="Georgia" w:hAnsi="Georgia" w:cs="Arial"/>
          <w:sz w:val="22"/>
          <w:szCs w:val="22"/>
        </w:rPr>
        <w:t xml:space="preserve">W sytuacji, gdy Zamawiający nie będzie mógł dokonać wyboru najkorzystniejszej oferty ze względu na to, że zostały złożone oferty o takiej samej cenie, wezwie on Wykonawców, którzy złożyli te oferty, do złożenia w terminie określonym przez Zamawiającego ofert </w:t>
      </w:r>
      <w:r w:rsidRPr="00C75918">
        <w:rPr>
          <w:rFonts w:ascii="Georgia" w:hAnsi="Georgia" w:cs="Arial"/>
          <w:sz w:val="22"/>
          <w:szCs w:val="22"/>
        </w:rPr>
        <w:lastRenderedPageBreak/>
        <w:t xml:space="preserve">dodatkowych zawierających nową cenę. </w:t>
      </w:r>
      <w:bookmarkStart w:id="17" w:name="_Hlk64392731"/>
      <w:r w:rsidRPr="00C75918">
        <w:rPr>
          <w:rFonts w:ascii="Georgia" w:hAnsi="Georgia" w:cs="Arial"/>
          <w:sz w:val="22"/>
          <w:szCs w:val="22"/>
        </w:rPr>
        <w:t>Wykonawcy, składając oferty dodatkowe, nie mogą zaoferować cen wyższych niż zaoferowane w uprzednio złożonych przez nich ofertach</w:t>
      </w:r>
      <w:bookmarkEnd w:id="17"/>
      <w:r w:rsidR="00C75918">
        <w:rPr>
          <w:rFonts w:ascii="Georgia" w:hAnsi="Georgia" w:cs="Arial"/>
          <w:sz w:val="22"/>
          <w:szCs w:val="22"/>
        </w:rPr>
        <w:t>.</w:t>
      </w:r>
    </w:p>
    <w:p w14:paraId="4E98F90E" w14:textId="4FA0B5D4" w:rsidR="0043089D" w:rsidRPr="00C75918" w:rsidRDefault="00080534" w:rsidP="00C75918">
      <w:pPr>
        <w:pStyle w:val="Akapitzlist"/>
        <w:numPr>
          <w:ilvl w:val="1"/>
          <w:numId w:val="1"/>
        </w:numPr>
        <w:spacing w:line="276" w:lineRule="auto"/>
        <w:ind w:left="567" w:hanging="709"/>
        <w:jc w:val="both"/>
        <w:rPr>
          <w:rFonts w:ascii="Georgia" w:hAnsi="Georgia" w:cs="Arial"/>
          <w:b/>
          <w:bCs/>
          <w:sz w:val="22"/>
          <w:szCs w:val="22"/>
        </w:rPr>
      </w:pPr>
      <w:r w:rsidRPr="00C75918">
        <w:rPr>
          <w:rFonts w:ascii="Georgia" w:hAnsi="Georgia" w:cs="Calibri"/>
          <w:color w:val="000000"/>
          <w:sz w:val="22"/>
          <w:szCs w:val="22"/>
        </w:rPr>
        <w:t>Jeżeli nie będzie można wybrać oferty najkorzystniejszej z uwagi na to, że dwie lub więcej ofert przedstawią taki sam bilans kryteriów oceny ofert, Zamawiający spośród tych ofert wybierze ofertę z najniższą ceną. Jeżeli zostaną złożone oferty o takiej samej cenie, Zamawiający wezwie Wykonawców, którzy złożyli te oferty, do złożenia ofert dodatkowych w terminie określonym przez Zamawiającego.</w:t>
      </w:r>
      <w:r w:rsidR="004E6124" w:rsidRPr="00C75918">
        <w:rPr>
          <w:rFonts w:ascii="Georgia" w:hAnsi="Georgia" w:cs="Calibri"/>
          <w:color w:val="000000"/>
          <w:sz w:val="22"/>
          <w:szCs w:val="22"/>
        </w:rPr>
        <w:t xml:space="preserve"> </w:t>
      </w:r>
      <w:r w:rsidR="004E6124" w:rsidRPr="00C75918">
        <w:rPr>
          <w:rFonts w:ascii="Georgia" w:hAnsi="Georgia" w:cs="Arial"/>
          <w:sz w:val="22"/>
          <w:szCs w:val="22"/>
        </w:rPr>
        <w:t>Wykonawcy, składając oferty dodatkowe, nie mogą zaoferować cen wyższych niż zaoferowane w uprzednio złożonych przez nich ofertach</w:t>
      </w:r>
      <w:r w:rsidR="00FB4370" w:rsidRPr="00C75918">
        <w:rPr>
          <w:rFonts w:ascii="Georgia" w:hAnsi="Georgia" w:cs="Arial"/>
          <w:sz w:val="22"/>
          <w:szCs w:val="22"/>
        </w:rPr>
        <w:t>.</w:t>
      </w:r>
    </w:p>
    <w:p w14:paraId="636C78E1" w14:textId="77777777" w:rsidR="00C75918" w:rsidRPr="00C75918" w:rsidRDefault="00C75918" w:rsidP="00C75918">
      <w:pPr>
        <w:pStyle w:val="Akapitzlist"/>
        <w:spacing w:line="276" w:lineRule="auto"/>
        <w:ind w:left="567"/>
        <w:jc w:val="both"/>
        <w:rPr>
          <w:rFonts w:ascii="Georgia" w:hAnsi="Georgia" w:cs="Arial"/>
          <w:b/>
          <w:bCs/>
          <w:sz w:val="22"/>
          <w:szCs w:val="22"/>
        </w:rPr>
      </w:pPr>
    </w:p>
    <w:p w14:paraId="07D71D59" w14:textId="77777777" w:rsidR="00FB4370" w:rsidRPr="00FB4370" w:rsidRDefault="00FB4370" w:rsidP="00FB4370">
      <w:pPr>
        <w:pStyle w:val="Akapitzlist"/>
        <w:spacing w:after="120" w:line="276" w:lineRule="auto"/>
        <w:ind w:left="480"/>
        <w:jc w:val="both"/>
        <w:rPr>
          <w:rFonts w:ascii="Georgia" w:hAnsi="Georgia" w:cs="Arial"/>
          <w:sz w:val="22"/>
          <w:szCs w:val="22"/>
        </w:rPr>
      </w:pPr>
    </w:p>
    <w:p w14:paraId="45F1DEAE" w14:textId="77777777" w:rsidR="00FB7CB4" w:rsidRPr="00A32E1B" w:rsidRDefault="00BB77CA" w:rsidP="009D3325">
      <w:pPr>
        <w:pStyle w:val="Akapitzlist"/>
        <w:numPr>
          <w:ilvl w:val="0"/>
          <w:numId w:val="1"/>
        </w:numPr>
        <w:spacing w:line="276" w:lineRule="auto"/>
        <w:rPr>
          <w:rFonts w:ascii="Georgia" w:hAnsi="Georgia"/>
          <w:b/>
          <w:color w:val="0070C0"/>
          <w:sz w:val="22"/>
          <w:szCs w:val="22"/>
        </w:rPr>
      </w:pPr>
      <w:bookmarkStart w:id="18" w:name="_Toc462902749"/>
      <w:r w:rsidRPr="00A32E1B">
        <w:rPr>
          <w:rFonts w:ascii="Georgia" w:hAnsi="Georgia"/>
          <w:b/>
          <w:color w:val="0070C0"/>
          <w:sz w:val="22"/>
          <w:szCs w:val="22"/>
        </w:rPr>
        <w:t>NEGOCJACJE</w:t>
      </w:r>
    </w:p>
    <w:bookmarkEnd w:id="18"/>
    <w:p w14:paraId="0ED12339" w14:textId="16BAA00D" w:rsidR="00FB7CB4" w:rsidRPr="00A32E1B" w:rsidRDefault="00FB7CB4" w:rsidP="00A32E1B">
      <w:pPr>
        <w:spacing w:line="276" w:lineRule="auto"/>
        <w:ind w:left="709" w:hanging="567"/>
        <w:rPr>
          <w:rFonts w:ascii="Georgia" w:hAnsi="Georgia"/>
          <w:color w:val="000000" w:themeColor="text1"/>
          <w:sz w:val="22"/>
          <w:szCs w:val="22"/>
        </w:rPr>
      </w:pPr>
    </w:p>
    <w:p w14:paraId="109AC228" w14:textId="12C675F8" w:rsidR="0014365C" w:rsidRPr="00A32E1B" w:rsidRDefault="0014365C" w:rsidP="00A32E1B">
      <w:pPr>
        <w:spacing w:line="276" w:lineRule="auto"/>
        <w:ind w:left="142"/>
        <w:rPr>
          <w:rFonts w:ascii="Georgia" w:hAnsi="Georgia"/>
          <w:color w:val="000000" w:themeColor="text1"/>
          <w:sz w:val="22"/>
          <w:szCs w:val="22"/>
        </w:rPr>
      </w:pPr>
      <w:r w:rsidRPr="00A32E1B">
        <w:rPr>
          <w:rFonts w:ascii="Georgia" w:hAnsi="Georgia"/>
          <w:color w:val="000000" w:themeColor="text1"/>
          <w:sz w:val="22"/>
          <w:szCs w:val="22"/>
        </w:rPr>
        <w:t>Zamawiający nie przewiduje negocjacji w toku postępowania o udzielenie zamówienia publicznego.</w:t>
      </w:r>
    </w:p>
    <w:p w14:paraId="62A8695B" w14:textId="77777777" w:rsidR="0014365C" w:rsidRPr="00A32E1B" w:rsidRDefault="0014365C" w:rsidP="00A32E1B">
      <w:pPr>
        <w:spacing w:line="276" w:lineRule="auto"/>
        <w:ind w:left="709" w:hanging="567"/>
        <w:rPr>
          <w:rFonts w:ascii="Georgia" w:hAnsi="Georgia"/>
          <w:color w:val="000000" w:themeColor="text1"/>
          <w:sz w:val="22"/>
          <w:szCs w:val="22"/>
        </w:rPr>
      </w:pPr>
    </w:p>
    <w:p w14:paraId="0E79B4EC" w14:textId="6E1E8192" w:rsidR="00315CE4" w:rsidRDefault="00FB7CB4" w:rsidP="00315CE4">
      <w:pPr>
        <w:pStyle w:val="Akapitzlist"/>
        <w:numPr>
          <w:ilvl w:val="0"/>
          <w:numId w:val="1"/>
        </w:numPr>
        <w:spacing w:line="276" w:lineRule="auto"/>
        <w:rPr>
          <w:rFonts w:ascii="Georgia" w:hAnsi="Georgia"/>
          <w:b/>
          <w:color w:val="0070C0"/>
          <w:sz w:val="22"/>
          <w:szCs w:val="22"/>
        </w:rPr>
      </w:pPr>
      <w:r w:rsidRPr="00A32E1B">
        <w:rPr>
          <w:rFonts w:ascii="Georgia" w:hAnsi="Georgia"/>
          <w:b/>
          <w:color w:val="0070C0"/>
          <w:sz w:val="22"/>
          <w:szCs w:val="22"/>
        </w:rPr>
        <w:t>WADIUM</w:t>
      </w:r>
    </w:p>
    <w:p w14:paraId="55A22666" w14:textId="6043DCB9" w:rsidR="00315CE4" w:rsidRDefault="00315CE4" w:rsidP="00A32E1B">
      <w:pPr>
        <w:spacing w:line="276" w:lineRule="auto"/>
        <w:rPr>
          <w:rFonts w:ascii="Georgia" w:hAnsi="Georgia"/>
          <w:sz w:val="22"/>
          <w:szCs w:val="22"/>
        </w:rPr>
      </w:pPr>
    </w:p>
    <w:p w14:paraId="26779647" w14:textId="06C75BC5" w:rsidR="000E3424" w:rsidRPr="001B2533" w:rsidRDefault="001B2533" w:rsidP="001B2533">
      <w:pPr>
        <w:pStyle w:val="Akapitzlist"/>
        <w:numPr>
          <w:ilvl w:val="1"/>
          <w:numId w:val="1"/>
        </w:numPr>
        <w:spacing w:line="276" w:lineRule="auto"/>
        <w:rPr>
          <w:rFonts w:ascii="Georgia" w:hAnsi="Georgia"/>
          <w:sz w:val="22"/>
          <w:szCs w:val="22"/>
        </w:rPr>
      </w:pPr>
      <w:r>
        <w:rPr>
          <w:rFonts w:ascii="Georgia" w:hAnsi="Georgia"/>
          <w:sz w:val="22"/>
          <w:szCs w:val="22"/>
        </w:rPr>
        <w:t>Zamawiający nie wymaga wniesienia wadium.</w:t>
      </w:r>
    </w:p>
    <w:p w14:paraId="765D84C7" w14:textId="77777777" w:rsidR="00FB7CB4" w:rsidRPr="00A32E1B" w:rsidRDefault="00FB7CB4" w:rsidP="00A32E1B">
      <w:pPr>
        <w:spacing w:line="276" w:lineRule="auto"/>
        <w:rPr>
          <w:rFonts w:ascii="Georgia" w:hAnsi="Georgia"/>
          <w:sz w:val="22"/>
          <w:szCs w:val="22"/>
        </w:rPr>
      </w:pPr>
    </w:p>
    <w:p w14:paraId="0C429434" w14:textId="713C4EE0" w:rsidR="00075E33" w:rsidRDefault="00FB7CB4" w:rsidP="00075E33">
      <w:pPr>
        <w:pStyle w:val="Akapitzlist"/>
        <w:numPr>
          <w:ilvl w:val="0"/>
          <w:numId w:val="1"/>
        </w:numPr>
        <w:spacing w:line="276" w:lineRule="auto"/>
        <w:rPr>
          <w:rFonts w:ascii="Georgia" w:hAnsi="Georgia"/>
          <w:b/>
          <w:color w:val="0070C0"/>
          <w:sz w:val="22"/>
          <w:szCs w:val="22"/>
        </w:rPr>
      </w:pPr>
      <w:r w:rsidRPr="00A32E1B">
        <w:rPr>
          <w:rFonts w:ascii="Georgia" w:hAnsi="Georgia"/>
          <w:b/>
          <w:color w:val="0070C0"/>
          <w:sz w:val="22"/>
          <w:szCs w:val="22"/>
        </w:rPr>
        <w:t>ZABEZPIECZENIE NALEŻYTEGO WYKONANIA UMOWY</w:t>
      </w:r>
    </w:p>
    <w:p w14:paraId="31AAEC39" w14:textId="77777777" w:rsidR="00075E33" w:rsidRDefault="00075E33" w:rsidP="00075E33">
      <w:pPr>
        <w:pStyle w:val="Akapitzlist"/>
        <w:spacing w:line="276" w:lineRule="auto"/>
        <w:ind w:left="360"/>
        <w:rPr>
          <w:rFonts w:ascii="Georgia" w:hAnsi="Georgia"/>
          <w:b/>
          <w:color w:val="0070C0"/>
          <w:sz w:val="22"/>
          <w:szCs w:val="22"/>
        </w:rPr>
      </w:pPr>
    </w:p>
    <w:p w14:paraId="6F9246E6" w14:textId="52752A38" w:rsidR="0014365C" w:rsidRDefault="001B2533" w:rsidP="001B2533">
      <w:pPr>
        <w:pStyle w:val="Akapitzlist"/>
        <w:numPr>
          <w:ilvl w:val="1"/>
          <w:numId w:val="1"/>
        </w:numPr>
        <w:spacing w:line="276" w:lineRule="auto"/>
        <w:ind w:hanging="508"/>
        <w:jc w:val="both"/>
        <w:rPr>
          <w:rFonts w:ascii="Georgia" w:hAnsi="Georgia"/>
          <w:sz w:val="22"/>
          <w:szCs w:val="22"/>
        </w:rPr>
      </w:pPr>
      <w:r>
        <w:rPr>
          <w:rFonts w:ascii="Georgia" w:hAnsi="Georgia"/>
          <w:sz w:val="22"/>
          <w:szCs w:val="22"/>
        </w:rPr>
        <w:t>Zamawiający nie wymaga wniesienia zabezpieczenia należytego wykonania umowy.</w:t>
      </w:r>
    </w:p>
    <w:p w14:paraId="73E18AE5" w14:textId="77777777" w:rsidR="001B2533" w:rsidRPr="00A32E1B" w:rsidRDefault="001B2533" w:rsidP="001B2533">
      <w:pPr>
        <w:pStyle w:val="Akapitzlist"/>
        <w:spacing w:line="276" w:lineRule="auto"/>
        <w:ind w:left="792"/>
        <w:jc w:val="both"/>
        <w:rPr>
          <w:rFonts w:ascii="Georgia" w:hAnsi="Georgia"/>
          <w:sz w:val="22"/>
          <w:szCs w:val="22"/>
        </w:rPr>
      </w:pPr>
    </w:p>
    <w:p w14:paraId="5A3EAC67" w14:textId="77777777" w:rsidR="00FB7CB4" w:rsidRPr="00A32E1B" w:rsidRDefault="00FB7CB4" w:rsidP="009D3325">
      <w:pPr>
        <w:pStyle w:val="Nagwek1"/>
        <w:numPr>
          <w:ilvl w:val="0"/>
          <w:numId w:val="1"/>
        </w:numPr>
        <w:spacing w:line="276" w:lineRule="auto"/>
        <w:jc w:val="both"/>
        <w:rPr>
          <w:rFonts w:ascii="Georgia" w:hAnsi="Georgia"/>
          <w:bCs/>
          <w:szCs w:val="22"/>
        </w:rPr>
      </w:pPr>
      <w:r w:rsidRPr="00A32E1B">
        <w:rPr>
          <w:rFonts w:ascii="Georgia" w:hAnsi="Georgia"/>
          <w:bCs/>
          <w:szCs w:val="22"/>
        </w:rPr>
        <w:t xml:space="preserve">INFORMACJE O FORMALNOŚCIACH, JAKIE POWINNY ZOSTAĆ DOPEŁNIONE PO WYBORZE OFERTY W CELU ZAWARCIA UMOWY W SPRAWIE ZAMÓWIENIA </w:t>
      </w:r>
      <w:bookmarkStart w:id="19" w:name="_Toc292785401"/>
      <w:r w:rsidRPr="00A32E1B">
        <w:rPr>
          <w:rFonts w:ascii="Georgia" w:hAnsi="Georgia"/>
          <w:bCs/>
          <w:szCs w:val="22"/>
        </w:rPr>
        <w:t>PUBLICZNEGO</w:t>
      </w:r>
      <w:bookmarkEnd w:id="19"/>
    </w:p>
    <w:p w14:paraId="3168D5BE" w14:textId="77777777" w:rsidR="00FB7CB4" w:rsidRPr="00A32E1B" w:rsidRDefault="00FB7CB4" w:rsidP="00A32E1B">
      <w:pPr>
        <w:spacing w:line="276" w:lineRule="auto"/>
        <w:rPr>
          <w:rFonts w:ascii="Georgia" w:hAnsi="Georgia"/>
          <w:sz w:val="22"/>
          <w:szCs w:val="22"/>
        </w:rPr>
      </w:pPr>
    </w:p>
    <w:p w14:paraId="1DDCAA33" w14:textId="567A8B75" w:rsidR="00FB7CB4" w:rsidRPr="009D3325" w:rsidRDefault="00FB7CB4" w:rsidP="003B585C">
      <w:pPr>
        <w:pStyle w:val="Akapitzlist"/>
        <w:numPr>
          <w:ilvl w:val="1"/>
          <w:numId w:val="1"/>
        </w:numPr>
        <w:tabs>
          <w:tab w:val="left" w:pos="851"/>
        </w:tabs>
        <w:spacing w:line="276" w:lineRule="auto"/>
        <w:ind w:left="851" w:hanging="567"/>
        <w:jc w:val="both"/>
        <w:rPr>
          <w:rFonts w:ascii="Georgia" w:hAnsi="Georgia"/>
          <w:sz w:val="22"/>
          <w:szCs w:val="22"/>
        </w:rPr>
      </w:pPr>
      <w:r w:rsidRPr="009D3325">
        <w:rPr>
          <w:rFonts w:ascii="Georgia" w:hAnsi="Georgia"/>
          <w:sz w:val="22"/>
          <w:szCs w:val="22"/>
        </w:rPr>
        <w:t xml:space="preserve">Zamawiający udzieli zamówienia Wykonawcy, którego oferta odpowiada wszystkim wymaganiom określonym w SWZ o zamówieniu i została oceniona jako najkorzystniejsza w oparciu o podane w SWZ kryteria oceny ofert. </w:t>
      </w:r>
    </w:p>
    <w:p w14:paraId="357A27A4" w14:textId="3644FBA5" w:rsidR="00FB7CB4" w:rsidRPr="009D3325" w:rsidRDefault="00FB7CB4" w:rsidP="003B585C">
      <w:pPr>
        <w:pStyle w:val="Akapitzlist"/>
        <w:numPr>
          <w:ilvl w:val="1"/>
          <w:numId w:val="1"/>
        </w:numPr>
        <w:tabs>
          <w:tab w:val="left" w:pos="851"/>
        </w:tabs>
        <w:spacing w:line="276" w:lineRule="auto"/>
        <w:ind w:left="851" w:hanging="567"/>
        <w:jc w:val="both"/>
        <w:rPr>
          <w:rFonts w:ascii="Georgia" w:hAnsi="Georgia"/>
          <w:sz w:val="22"/>
          <w:szCs w:val="22"/>
        </w:rPr>
      </w:pPr>
      <w:r w:rsidRPr="009D3325">
        <w:rPr>
          <w:rFonts w:ascii="Georgia" w:hAnsi="Georgia"/>
          <w:sz w:val="22"/>
          <w:szCs w:val="22"/>
        </w:rPr>
        <w:t xml:space="preserve"> Zamawiający zawrze umowę</w:t>
      </w:r>
      <w:r w:rsidRPr="003B585C">
        <w:rPr>
          <w:sz w:val="22"/>
          <w:szCs w:val="22"/>
        </w:rPr>
        <w:t>̨</w:t>
      </w:r>
      <w:r w:rsidRPr="009D3325">
        <w:rPr>
          <w:rFonts w:ascii="Georgia" w:hAnsi="Georgia"/>
          <w:sz w:val="22"/>
          <w:szCs w:val="22"/>
        </w:rPr>
        <w:t xml:space="preserve"> w sprawie zamówienia publicznego, z uwzględnieniem art. 577 </w:t>
      </w:r>
      <w:proofErr w:type="spellStart"/>
      <w:r w:rsidRPr="009D3325">
        <w:rPr>
          <w:rFonts w:ascii="Georgia" w:hAnsi="Georgia"/>
          <w:sz w:val="22"/>
          <w:szCs w:val="22"/>
        </w:rPr>
        <w:t>pzp</w:t>
      </w:r>
      <w:proofErr w:type="spellEnd"/>
      <w:r w:rsidRPr="009D3325">
        <w:rPr>
          <w:rFonts w:ascii="Georgia" w:hAnsi="Georgia"/>
          <w:sz w:val="22"/>
          <w:szCs w:val="22"/>
        </w:rPr>
        <w:t>, w terminie nie krótszym niż</w:t>
      </w:r>
      <w:r w:rsidRPr="003B585C">
        <w:rPr>
          <w:sz w:val="22"/>
          <w:szCs w:val="22"/>
        </w:rPr>
        <w:t>̇</w:t>
      </w:r>
      <w:r w:rsidRPr="009D3325">
        <w:rPr>
          <w:rFonts w:ascii="Georgia" w:hAnsi="Georgia"/>
          <w:sz w:val="22"/>
          <w:szCs w:val="22"/>
        </w:rPr>
        <w:t xml:space="preserve"> 5 dni od dnia przesłania zawiadomienia </w:t>
      </w:r>
      <w:r w:rsidRPr="009D3325">
        <w:rPr>
          <w:rFonts w:ascii="Georgia" w:hAnsi="Georgia"/>
          <w:sz w:val="22"/>
          <w:szCs w:val="22"/>
        </w:rPr>
        <w:br/>
        <w:t xml:space="preserve">o wyborze najkorzystniejszej oferty, jeżeli zawiadomienie to zostało przesłane przy użyciu środków komunikacji </w:t>
      </w:r>
      <w:r w:rsidR="00D152BB" w:rsidRPr="009D3325">
        <w:rPr>
          <w:rFonts w:ascii="Georgia" w:hAnsi="Georgia"/>
          <w:sz w:val="22"/>
          <w:szCs w:val="22"/>
        </w:rPr>
        <w:t>elektronicznej</w:t>
      </w:r>
      <w:r w:rsidRPr="009D3325">
        <w:rPr>
          <w:rFonts w:ascii="Georgia" w:hAnsi="Georgia"/>
          <w:sz w:val="22"/>
          <w:szCs w:val="22"/>
        </w:rPr>
        <w:t xml:space="preserve"> albo 10 dni, jeżeli zostało przesłane </w:t>
      </w:r>
      <w:r w:rsidRPr="009D3325">
        <w:rPr>
          <w:rFonts w:ascii="Georgia" w:hAnsi="Georgia"/>
          <w:sz w:val="22"/>
          <w:szCs w:val="22"/>
        </w:rPr>
        <w:br/>
        <w:t>w inny sposób.</w:t>
      </w:r>
    </w:p>
    <w:p w14:paraId="2A4F9280" w14:textId="1EDBA37B" w:rsidR="00FB7CB4" w:rsidRPr="009D3325" w:rsidRDefault="00FB7CB4" w:rsidP="003B585C">
      <w:pPr>
        <w:pStyle w:val="Akapitzlist"/>
        <w:numPr>
          <w:ilvl w:val="1"/>
          <w:numId w:val="1"/>
        </w:numPr>
        <w:tabs>
          <w:tab w:val="left" w:pos="851"/>
        </w:tabs>
        <w:spacing w:line="276" w:lineRule="auto"/>
        <w:ind w:left="851" w:hanging="567"/>
        <w:jc w:val="both"/>
        <w:rPr>
          <w:rFonts w:ascii="Georgia" w:hAnsi="Georgia"/>
          <w:sz w:val="22"/>
          <w:szCs w:val="22"/>
        </w:rPr>
      </w:pPr>
      <w:r w:rsidRPr="009D3325">
        <w:rPr>
          <w:rFonts w:ascii="Georgia" w:hAnsi="Georgia"/>
          <w:sz w:val="22"/>
          <w:szCs w:val="22"/>
        </w:rPr>
        <w:t>Zamawiający może zawrzeć́ umowę</w:t>
      </w:r>
      <w:r w:rsidRPr="003B585C">
        <w:rPr>
          <w:sz w:val="22"/>
          <w:szCs w:val="22"/>
        </w:rPr>
        <w:t>̨</w:t>
      </w:r>
      <w:r w:rsidRPr="009D3325">
        <w:rPr>
          <w:rFonts w:ascii="Georgia" w:hAnsi="Georgia"/>
          <w:sz w:val="22"/>
          <w:szCs w:val="22"/>
        </w:rPr>
        <w:t xml:space="preserve"> w sprawie zamówienia publicznego przed upływem terminu, o którym mowa w pkt. </w:t>
      </w:r>
      <w:r w:rsidR="008B0D7E">
        <w:rPr>
          <w:rFonts w:ascii="Georgia" w:hAnsi="Georgia"/>
          <w:sz w:val="22"/>
          <w:szCs w:val="22"/>
        </w:rPr>
        <w:t>19</w:t>
      </w:r>
      <w:r w:rsidRPr="009D3325">
        <w:rPr>
          <w:rFonts w:ascii="Georgia" w:hAnsi="Georgia"/>
          <w:sz w:val="22"/>
          <w:szCs w:val="22"/>
        </w:rPr>
        <w:t>.2., jeżeli w postepowaniu o udzielenie zamówienia złożono tylko jedna</w:t>
      </w:r>
      <w:r w:rsidRPr="003B585C">
        <w:rPr>
          <w:sz w:val="22"/>
          <w:szCs w:val="22"/>
        </w:rPr>
        <w:t>̨</w:t>
      </w:r>
      <w:r w:rsidRPr="009D3325">
        <w:rPr>
          <w:rFonts w:ascii="Georgia" w:hAnsi="Georgia"/>
          <w:sz w:val="22"/>
          <w:szCs w:val="22"/>
        </w:rPr>
        <w:t xml:space="preserve"> ofertę.</w:t>
      </w:r>
    </w:p>
    <w:p w14:paraId="49B3FCC2" w14:textId="577AA297" w:rsidR="00FB7CB4" w:rsidRPr="009D3325" w:rsidRDefault="00FB7CB4" w:rsidP="003B585C">
      <w:pPr>
        <w:pStyle w:val="Akapitzlist"/>
        <w:numPr>
          <w:ilvl w:val="1"/>
          <w:numId w:val="1"/>
        </w:numPr>
        <w:tabs>
          <w:tab w:val="left" w:pos="851"/>
        </w:tabs>
        <w:spacing w:line="276" w:lineRule="auto"/>
        <w:ind w:left="851" w:hanging="567"/>
        <w:jc w:val="both"/>
        <w:rPr>
          <w:rFonts w:ascii="Georgia" w:hAnsi="Georgia"/>
          <w:sz w:val="22"/>
          <w:szCs w:val="22"/>
        </w:rPr>
      </w:pPr>
      <w:r w:rsidRPr="009D3325">
        <w:rPr>
          <w:rFonts w:ascii="Georgia" w:hAnsi="Georgia"/>
          <w:sz w:val="22"/>
          <w:szCs w:val="22"/>
        </w:rPr>
        <w:t>Wykonawca, którego oferta została wybrana jako najkorzystniejsza, zostanie poinformowany przez Zamawiającego o miejscu i terminie podpisania umowy.</w:t>
      </w:r>
    </w:p>
    <w:p w14:paraId="18F48A87" w14:textId="6B1B5BC8" w:rsidR="00FB7CB4" w:rsidRPr="009D3325" w:rsidRDefault="00FB7CB4" w:rsidP="003B585C">
      <w:pPr>
        <w:pStyle w:val="Akapitzlist"/>
        <w:numPr>
          <w:ilvl w:val="1"/>
          <w:numId w:val="1"/>
        </w:numPr>
        <w:tabs>
          <w:tab w:val="left" w:pos="851"/>
        </w:tabs>
        <w:spacing w:line="276" w:lineRule="auto"/>
        <w:ind w:left="851" w:hanging="567"/>
        <w:jc w:val="both"/>
        <w:rPr>
          <w:rFonts w:ascii="Georgia" w:hAnsi="Georgia"/>
          <w:sz w:val="22"/>
          <w:szCs w:val="22"/>
        </w:rPr>
      </w:pPr>
      <w:r w:rsidRPr="009D3325">
        <w:rPr>
          <w:rFonts w:ascii="Georgia" w:hAnsi="Georgia"/>
          <w:sz w:val="22"/>
          <w:szCs w:val="22"/>
        </w:rPr>
        <w:t xml:space="preserve">Wykonawca, o którym mowa w pkt.  1.1., ma obowiązek zawrzeć umowę w sprawie zamówienia na warunkach określonych w projektowanych postanowieniach umowy, </w:t>
      </w:r>
      <w:r w:rsidRPr="009D3325">
        <w:rPr>
          <w:rFonts w:ascii="Georgia" w:hAnsi="Georgia"/>
          <w:sz w:val="22"/>
          <w:szCs w:val="22"/>
        </w:rPr>
        <w:lastRenderedPageBreak/>
        <w:t>które zostały określone w</w:t>
      </w:r>
      <w:r w:rsidR="003B585C">
        <w:rPr>
          <w:rFonts w:ascii="Georgia" w:hAnsi="Georgia"/>
          <w:sz w:val="22"/>
          <w:szCs w:val="22"/>
        </w:rPr>
        <w:t xml:space="preserve"> Załączniku nr 5 do SWZ</w:t>
      </w:r>
      <w:r w:rsidRPr="009D3325">
        <w:rPr>
          <w:rFonts w:ascii="Georgia" w:hAnsi="Georgia"/>
          <w:sz w:val="22"/>
          <w:szCs w:val="22"/>
        </w:rPr>
        <w:t>. Umowa zostanie uzupełniona o zapisy wynikające ze złożonej oferty.</w:t>
      </w:r>
    </w:p>
    <w:p w14:paraId="78730DAB" w14:textId="77777777" w:rsidR="00FB7CB4" w:rsidRPr="009D3325" w:rsidRDefault="00FB7CB4" w:rsidP="003B585C">
      <w:pPr>
        <w:pStyle w:val="Akapitzlist"/>
        <w:numPr>
          <w:ilvl w:val="1"/>
          <w:numId w:val="1"/>
        </w:numPr>
        <w:tabs>
          <w:tab w:val="left" w:pos="851"/>
        </w:tabs>
        <w:spacing w:line="276" w:lineRule="auto"/>
        <w:ind w:left="851" w:hanging="567"/>
        <w:jc w:val="both"/>
        <w:rPr>
          <w:rFonts w:ascii="Georgia" w:hAnsi="Georgia"/>
          <w:sz w:val="22"/>
          <w:szCs w:val="22"/>
        </w:rPr>
      </w:pPr>
      <w:r w:rsidRPr="009D3325">
        <w:rPr>
          <w:rFonts w:ascii="Georgia" w:hAnsi="Georgia"/>
          <w:sz w:val="22"/>
          <w:szCs w:val="22"/>
        </w:rPr>
        <w:t>Przed podpisaniem umowy Wykonawcy wspólnie ubiegający się o udzielenie zamówienia (w przypadku wyboru ich oferty jako najkorzystniejszej) przedstawią Zamawiającemu umowę regulującą współpracę tych Wykonawców.</w:t>
      </w:r>
    </w:p>
    <w:p w14:paraId="70E054E6" w14:textId="77777777" w:rsidR="00FB7CB4" w:rsidRPr="009D3325" w:rsidRDefault="00FB7CB4" w:rsidP="003B585C">
      <w:pPr>
        <w:pStyle w:val="Akapitzlist"/>
        <w:numPr>
          <w:ilvl w:val="1"/>
          <w:numId w:val="1"/>
        </w:numPr>
        <w:tabs>
          <w:tab w:val="left" w:pos="851"/>
        </w:tabs>
        <w:spacing w:line="276" w:lineRule="auto"/>
        <w:ind w:left="851" w:hanging="567"/>
        <w:jc w:val="both"/>
        <w:rPr>
          <w:rFonts w:ascii="Georgia" w:hAnsi="Georgia"/>
          <w:sz w:val="22"/>
          <w:szCs w:val="22"/>
        </w:rPr>
      </w:pPr>
      <w:r w:rsidRPr="009D3325">
        <w:rPr>
          <w:rFonts w:ascii="Georgia" w:hAnsi="Georgia"/>
          <w:sz w:val="22"/>
          <w:szCs w:val="22"/>
        </w:rPr>
        <w:t>Jeżeli Wykonawca, którego oferta została wybrana jako najkorzystniejsza, uchyla się</w:t>
      </w:r>
      <w:r w:rsidRPr="003B585C">
        <w:rPr>
          <w:sz w:val="22"/>
          <w:szCs w:val="22"/>
        </w:rPr>
        <w:t>̨</w:t>
      </w:r>
      <w:r w:rsidRPr="009D3325">
        <w:rPr>
          <w:rFonts w:ascii="Georgia" w:hAnsi="Georgia"/>
          <w:sz w:val="22"/>
          <w:szCs w:val="22"/>
        </w:rPr>
        <w:t xml:space="preserve"> od zawarcia umowy w sprawie zamówienia publicznego Zamawiający może dokonać́ ponownego badania i oceny ofert spośród ofert pozostałych </w:t>
      </w:r>
      <w:r w:rsidRPr="009D3325">
        <w:rPr>
          <w:rFonts w:ascii="Georgia" w:hAnsi="Georgia"/>
          <w:sz w:val="22"/>
          <w:szCs w:val="22"/>
        </w:rPr>
        <w:br/>
        <w:t>w postępowaniu Wykonawców albo unieważnić postępowanie.</w:t>
      </w:r>
    </w:p>
    <w:p w14:paraId="6925FE74" w14:textId="77777777" w:rsidR="00FB7CB4" w:rsidRPr="00A32E1B" w:rsidRDefault="00FB7CB4" w:rsidP="00A32E1B">
      <w:pPr>
        <w:pStyle w:val="Lista4"/>
        <w:spacing w:before="0" w:line="276" w:lineRule="auto"/>
        <w:ind w:left="0" w:firstLine="0"/>
        <w:rPr>
          <w:rFonts w:ascii="Georgia" w:hAnsi="Georgia" w:cs="Arial"/>
          <w:bCs/>
          <w:color w:val="000000"/>
          <w:sz w:val="22"/>
          <w:szCs w:val="22"/>
        </w:rPr>
      </w:pPr>
    </w:p>
    <w:p w14:paraId="719F8E91" w14:textId="77777777" w:rsidR="00FB7CB4" w:rsidRPr="00A32E1B" w:rsidRDefault="00FB7CB4" w:rsidP="00A32E1B">
      <w:pPr>
        <w:pStyle w:val="Lista4"/>
        <w:spacing w:before="0" w:line="276" w:lineRule="auto"/>
        <w:ind w:left="851" w:firstLine="0"/>
        <w:rPr>
          <w:rFonts w:ascii="Georgia" w:hAnsi="Georgia" w:cs="Arial"/>
          <w:bCs/>
          <w:color w:val="000000"/>
          <w:sz w:val="22"/>
          <w:szCs w:val="22"/>
        </w:rPr>
      </w:pPr>
    </w:p>
    <w:p w14:paraId="112D3622" w14:textId="3DC0E9BD" w:rsidR="00FB7CB4" w:rsidRPr="00A32E1B" w:rsidRDefault="00FB7CB4" w:rsidP="009D3325">
      <w:pPr>
        <w:pStyle w:val="Nagwek1"/>
        <w:numPr>
          <w:ilvl w:val="0"/>
          <w:numId w:val="1"/>
        </w:numPr>
        <w:spacing w:line="276" w:lineRule="auto"/>
        <w:jc w:val="both"/>
        <w:rPr>
          <w:rFonts w:ascii="Georgia" w:hAnsi="Georgia"/>
          <w:bCs/>
          <w:szCs w:val="22"/>
        </w:rPr>
      </w:pPr>
      <w:bookmarkStart w:id="20" w:name="_Toc462902752"/>
      <w:r w:rsidRPr="00A32E1B">
        <w:rPr>
          <w:rFonts w:ascii="Georgia" w:hAnsi="Georgia"/>
          <w:bCs/>
          <w:szCs w:val="22"/>
        </w:rPr>
        <w:t>POUCZENIE O ŚRODKACH OCHRONY PRAWNEJ PRZYSŁUGUJĄCYCH WYKONAWCY W TOKU POSTĘPOWANIA O UDZIELENIE ZAMÓWIENIA</w:t>
      </w:r>
    </w:p>
    <w:p w14:paraId="0E8267BC" w14:textId="77777777" w:rsidR="00FB7CB4" w:rsidRPr="00A32E1B" w:rsidRDefault="00FB7CB4" w:rsidP="00A32E1B">
      <w:pPr>
        <w:spacing w:line="276" w:lineRule="auto"/>
        <w:jc w:val="both"/>
        <w:rPr>
          <w:rFonts w:ascii="Georgia" w:hAnsi="Georgia"/>
          <w:sz w:val="22"/>
          <w:szCs w:val="22"/>
        </w:rPr>
      </w:pPr>
    </w:p>
    <w:p w14:paraId="3BD23F4F" w14:textId="77777777" w:rsidR="00FB7CB4" w:rsidRPr="00A32E1B" w:rsidRDefault="00FB7CB4" w:rsidP="00552FDA">
      <w:pPr>
        <w:pStyle w:val="Akapitzlist"/>
        <w:numPr>
          <w:ilvl w:val="1"/>
          <w:numId w:val="1"/>
        </w:numPr>
        <w:tabs>
          <w:tab w:val="left" w:pos="851"/>
        </w:tabs>
        <w:spacing w:line="276" w:lineRule="auto"/>
        <w:ind w:left="851" w:hanging="567"/>
        <w:jc w:val="both"/>
        <w:rPr>
          <w:rFonts w:ascii="Georgia" w:hAnsi="Georgia"/>
          <w:sz w:val="22"/>
          <w:szCs w:val="22"/>
        </w:rPr>
      </w:pPr>
      <w:r w:rsidRPr="00A32E1B">
        <w:rPr>
          <w:rFonts w:ascii="Georgia" w:hAnsi="Georgia"/>
          <w:sz w:val="22"/>
          <w:szCs w:val="22"/>
        </w:rPr>
        <w:t>Środki ochrony prawnej przysługują̨ Wykonawcy, jeżeli ma lub mia</w:t>
      </w:r>
      <w:r w:rsidRPr="00A32E1B">
        <w:rPr>
          <w:rFonts w:ascii="Georgia" w:hAnsi="Georgia" w:cs="Palatino Linotype"/>
          <w:sz w:val="22"/>
          <w:szCs w:val="22"/>
        </w:rPr>
        <w:t>ł</w:t>
      </w:r>
      <w:r w:rsidRPr="00A32E1B">
        <w:rPr>
          <w:rFonts w:ascii="Georgia" w:hAnsi="Georgia"/>
          <w:sz w:val="22"/>
          <w:szCs w:val="22"/>
        </w:rPr>
        <w:t xml:space="preserve"> interes w uzyskaniu zamówienia oraz poniósł lub może ponieść́ szkodę̨ w wyniku naruszenia przez Zamawiającego przepisów ustawy </w:t>
      </w:r>
      <w:proofErr w:type="spellStart"/>
      <w:r w:rsidRPr="00A32E1B">
        <w:rPr>
          <w:rFonts w:ascii="Georgia" w:hAnsi="Georgia"/>
          <w:sz w:val="22"/>
          <w:szCs w:val="22"/>
        </w:rPr>
        <w:t>pzp</w:t>
      </w:r>
      <w:proofErr w:type="spellEnd"/>
      <w:r w:rsidRPr="00A32E1B">
        <w:rPr>
          <w:rFonts w:ascii="Georgia" w:hAnsi="Georgia"/>
          <w:sz w:val="22"/>
          <w:szCs w:val="22"/>
        </w:rPr>
        <w:t>.</w:t>
      </w:r>
    </w:p>
    <w:p w14:paraId="0BD39364" w14:textId="77777777" w:rsidR="00FB7CB4" w:rsidRPr="00A32E1B" w:rsidRDefault="00FB7CB4" w:rsidP="00552FDA">
      <w:pPr>
        <w:pStyle w:val="Akapitzlist"/>
        <w:numPr>
          <w:ilvl w:val="1"/>
          <w:numId w:val="1"/>
        </w:numPr>
        <w:tabs>
          <w:tab w:val="left" w:pos="851"/>
        </w:tabs>
        <w:spacing w:line="276" w:lineRule="auto"/>
        <w:ind w:left="851" w:hanging="567"/>
        <w:jc w:val="both"/>
        <w:rPr>
          <w:rFonts w:ascii="Georgia" w:hAnsi="Georgia"/>
          <w:sz w:val="22"/>
          <w:szCs w:val="22"/>
        </w:rPr>
      </w:pPr>
      <w:r w:rsidRPr="00A32E1B">
        <w:rPr>
          <w:rFonts w:ascii="Georgia" w:hAnsi="Georgia"/>
          <w:sz w:val="22"/>
          <w:szCs w:val="22"/>
        </w:rPr>
        <w:t>Odwo</w:t>
      </w:r>
      <w:r w:rsidRPr="00A32E1B">
        <w:rPr>
          <w:rFonts w:ascii="Georgia" w:hAnsi="Georgia" w:cs="Palatino Linotype"/>
          <w:sz w:val="22"/>
          <w:szCs w:val="22"/>
        </w:rPr>
        <w:t>ł</w:t>
      </w:r>
      <w:r w:rsidRPr="00A32E1B">
        <w:rPr>
          <w:rFonts w:ascii="Georgia" w:hAnsi="Georgia"/>
          <w:sz w:val="22"/>
          <w:szCs w:val="22"/>
        </w:rPr>
        <w:t>anie przys</w:t>
      </w:r>
      <w:r w:rsidRPr="00A32E1B">
        <w:rPr>
          <w:rFonts w:ascii="Georgia" w:hAnsi="Georgia" w:cs="Palatino Linotype"/>
          <w:sz w:val="22"/>
          <w:szCs w:val="22"/>
        </w:rPr>
        <w:t>ł</w:t>
      </w:r>
      <w:r w:rsidRPr="00A32E1B">
        <w:rPr>
          <w:rFonts w:ascii="Georgia" w:hAnsi="Georgia"/>
          <w:sz w:val="22"/>
          <w:szCs w:val="22"/>
        </w:rPr>
        <w:t xml:space="preserve">uguje na: </w:t>
      </w:r>
    </w:p>
    <w:p w14:paraId="4ECA2710" w14:textId="6F1D8635" w:rsidR="00FB7CB4" w:rsidRPr="00A32E1B" w:rsidRDefault="00FB7CB4" w:rsidP="00552FDA">
      <w:pPr>
        <w:pStyle w:val="Akapitzlist"/>
        <w:numPr>
          <w:ilvl w:val="0"/>
          <w:numId w:val="17"/>
        </w:numPr>
        <w:tabs>
          <w:tab w:val="left" w:pos="1276"/>
        </w:tabs>
        <w:spacing w:line="276" w:lineRule="auto"/>
        <w:ind w:left="1276" w:hanging="283"/>
        <w:jc w:val="both"/>
        <w:rPr>
          <w:rFonts w:ascii="Georgia" w:hAnsi="Georgia"/>
          <w:sz w:val="22"/>
          <w:szCs w:val="22"/>
        </w:rPr>
      </w:pPr>
      <w:r w:rsidRPr="00A32E1B">
        <w:rPr>
          <w:rFonts w:ascii="Georgia" w:hAnsi="Georgia"/>
          <w:sz w:val="22"/>
          <w:szCs w:val="22"/>
        </w:rPr>
        <w:t xml:space="preserve">niezgodną z przepisami ustawy czynność Zamawiającego, podjętą w postepowaniu o udzielenie zamówienia, w tym na projektowane postanowienie umowy; </w:t>
      </w:r>
    </w:p>
    <w:p w14:paraId="3C497272" w14:textId="1C61B7A2" w:rsidR="00FB7CB4" w:rsidRPr="00A32E1B" w:rsidRDefault="00FB7CB4" w:rsidP="00552FDA">
      <w:pPr>
        <w:pStyle w:val="Akapitzlist"/>
        <w:numPr>
          <w:ilvl w:val="0"/>
          <w:numId w:val="17"/>
        </w:numPr>
        <w:tabs>
          <w:tab w:val="left" w:pos="1276"/>
        </w:tabs>
        <w:spacing w:line="276" w:lineRule="auto"/>
        <w:ind w:left="1276" w:hanging="283"/>
        <w:jc w:val="both"/>
        <w:rPr>
          <w:rFonts w:ascii="Georgia" w:hAnsi="Georgia"/>
          <w:sz w:val="22"/>
          <w:szCs w:val="22"/>
        </w:rPr>
      </w:pPr>
      <w:r w:rsidRPr="00A32E1B">
        <w:rPr>
          <w:rFonts w:ascii="Georgia" w:hAnsi="Georgia"/>
          <w:sz w:val="22"/>
          <w:szCs w:val="22"/>
        </w:rPr>
        <w:t xml:space="preserve">zaniechanie czynności w postepowaniu o udzielenie zamówienia, do której </w:t>
      </w:r>
      <w:r w:rsidR="00D152BB" w:rsidRPr="00A32E1B">
        <w:rPr>
          <w:rFonts w:ascii="Georgia" w:hAnsi="Georgia"/>
          <w:sz w:val="22"/>
          <w:szCs w:val="22"/>
        </w:rPr>
        <w:t>Zamawiający</w:t>
      </w:r>
      <w:r w:rsidRPr="00A32E1B">
        <w:rPr>
          <w:rFonts w:ascii="Georgia" w:hAnsi="Georgia"/>
          <w:sz w:val="22"/>
          <w:szCs w:val="22"/>
        </w:rPr>
        <w:t xml:space="preserve"> by</w:t>
      </w:r>
      <w:r w:rsidRPr="00A32E1B">
        <w:rPr>
          <w:rFonts w:ascii="Georgia" w:hAnsi="Georgia" w:cs="Palatino Linotype"/>
          <w:sz w:val="22"/>
          <w:szCs w:val="22"/>
        </w:rPr>
        <w:t>ł</w:t>
      </w:r>
      <w:r w:rsidRPr="00A32E1B">
        <w:rPr>
          <w:rFonts w:ascii="Georgia" w:hAnsi="Georgia"/>
          <w:sz w:val="22"/>
          <w:szCs w:val="22"/>
        </w:rPr>
        <w:t xml:space="preserve"> obowiązany na podstawie ustawy </w:t>
      </w:r>
      <w:proofErr w:type="spellStart"/>
      <w:r w:rsidRPr="00A32E1B">
        <w:rPr>
          <w:rFonts w:ascii="Georgia" w:hAnsi="Georgia"/>
          <w:sz w:val="22"/>
          <w:szCs w:val="22"/>
        </w:rPr>
        <w:t>pzp</w:t>
      </w:r>
      <w:proofErr w:type="spellEnd"/>
    </w:p>
    <w:p w14:paraId="68B84CE3" w14:textId="77777777" w:rsidR="00FB7CB4" w:rsidRPr="00A32E1B" w:rsidRDefault="00FB7CB4" w:rsidP="00552FDA">
      <w:pPr>
        <w:pStyle w:val="Akapitzlist"/>
        <w:numPr>
          <w:ilvl w:val="1"/>
          <w:numId w:val="1"/>
        </w:numPr>
        <w:tabs>
          <w:tab w:val="left" w:pos="851"/>
        </w:tabs>
        <w:spacing w:line="276" w:lineRule="auto"/>
        <w:ind w:left="851" w:hanging="567"/>
        <w:jc w:val="both"/>
        <w:rPr>
          <w:rFonts w:ascii="Georgia" w:hAnsi="Georgia"/>
          <w:sz w:val="22"/>
          <w:szCs w:val="22"/>
        </w:rPr>
      </w:pPr>
      <w:r w:rsidRPr="00A32E1B">
        <w:rPr>
          <w:rFonts w:ascii="Georgia" w:hAnsi="Georgia"/>
          <w:sz w:val="22"/>
          <w:szCs w:val="22"/>
        </w:rPr>
        <w:t>Odwołanie wnosi się̨ do Prezesa Krajowej Izby Odwo</w:t>
      </w:r>
      <w:r w:rsidRPr="00A32E1B">
        <w:rPr>
          <w:rFonts w:ascii="Georgia" w:hAnsi="Georgia" w:cs="Palatino Linotype"/>
          <w:sz w:val="22"/>
          <w:szCs w:val="22"/>
        </w:rPr>
        <w:t>ł</w:t>
      </w:r>
      <w:r w:rsidRPr="00A32E1B">
        <w:rPr>
          <w:rFonts w:ascii="Georgia" w:hAnsi="Georgia"/>
          <w:sz w:val="22"/>
          <w:szCs w:val="22"/>
        </w:rPr>
        <w:t xml:space="preserve">awczej w formie pisemnej albo w formie elektronicznej albo w postaci elektronicznej opatrzone podpisem zaufanym. </w:t>
      </w:r>
    </w:p>
    <w:p w14:paraId="016A99A1" w14:textId="77777777" w:rsidR="00FB7CB4" w:rsidRPr="00A32E1B" w:rsidRDefault="00FB7CB4" w:rsidP="00552FDA">
      <w:pPr>
        <w:pStyle w:val="Akapitzlist"/>
        <w:numPr>
          <w:ilvl w:val="1"/>
          <w:numId w:val="1"/>
        </w:numPr>
        <w:tabs>
          <w:tab w:val="left" w:pos="851"/>
        </w:tabs>
        <w:spacing w:line="276" w:lineRule="auto"/>
        <w:ind w:left="851" w:hanging="567"/>
        <w:jc w:val="both"/>
        <w:rPr>
          <w:rFonts w:ascii="Georgia" w:hAnsi="Georgia"/>
          <w:sz w:val="22"/>
          <w:szCs w:val="22"/>
        </w:rPr>
      </w:pPr>
      <w:r w:rsidRPr="00A32E1B">
        <w:rPr>
          <w:rFonts w:ascii="Georgia" w:hAnsi="Georgia"/>
          <w:sz w:val="22"/>
          <w:szCs w:val="22"/>
        </w:rPr>
        <w:t>Na orzeczenie Krajowej Izby Odwo</w:t>
      </w:r>
      <w:r w:rsidRPr="00A32E1B">
        <w:rPr>
          <w:rFonts w:ascii="Georgia" w:hAnsi="Georgia" w:cs="Palatino Linotype"/>
          <w:sz w:val="22"/>
          <w:szCs w:val="22"/>
        </w:rPr>
        <w:t>ł</w:t>
      </w:r>
      <w:r w:rsidRPr="00A32E1B">
        <w:rPr>
          <w:rFonts w:ascii="Georgia" w:hAnsi="Georgia"/>
          <w:sz w:val="22"/>
          <w:szCs w:val="22"/>
        </w:rPr>
        <w:t>awczej oraz postanowienie Prezesa Krajowej Izby Odwo</w:t>
      </w:r>
      <w:r w:rsidRPr="00A32E1B">
        <w:rPr>
          <w:rFonts w:ascii="Georgia" w:hAnsi="Georgia" w:cs="Palatino Linotype"/>
          <w:sz w:val="22"/>
          <w:szCs w:val="22"/>
        </w:rPr>
        <w:t>ł</w:t>
      </w:r>
      <w:r w:rsidRPr="00A32E1B">
        <w:rPr>
          <w:rFonts w:ascii="Georgia" w:hAnsi="Georgia"/>
          <w:sz w:val="22"/>
          <w:szCs w:val="22"/>
        </w:rPr>
        <w:t xml:space="preserve">awczej, o którym mowa w art. 519 ust. 1 ustawy </w:t>
      </w:r>
      <w:proofErr w:type="spellStart"/>
      <w:r w:rsidRPr="00A32E1B">
        <w:rPr>
          <w:rFonts w:ascii="Georgia" w:hAnsi="Georgia"/>
          <w:sz w:val="22"/>
          <w:szCs w:val="22"/>
        </w:rPr>
        <w:t>pzp</w:t>
      </w:r>
      <w:proofErr w:type="spellEnd"/>
      <w:r w:rsidRPr="00A32E1B">
        <w:rPr>
          <w:rFonts w:ascii="Georgia" w:hAnsi="Georgia"/>
          <w:sz w:val="22"/>
          <w:szCs w:val="22"/>
        </w:rPr>
        <w:t>, stronom oraz uczestnikom postepowania odwo</w:t>
      </w:r>
      <w:r w:rsidRPr="00A32E1B">
        <w:rPr>
          <w:rFonts w:ascii="Georgia" w:hAnsi="Georgia" w:cs="Palatino Linotype"/>
          <w:sz w:val="22"/>
          <w:szCs w:val="22"/>
        </w:rPr>
        <w:t>ł</w:t>
      </w:r>
      <w:r w:rsidRPr="00A32E1B">
        <w:rPr>
          <w:rFonts w:ascii="Georgia" w:hAnsi="Georgia"/>
          <w:sz w:val="22"/>
          <w:szCs w:val="22"/>
        </w:rPr>
        <w:t>awczego przys</w:t>
      </w:r>
      <w:r w:rsidRPr="00A32E1B">
        <w:rPr>
          <w:rFonts w:ascii="Georgia" w:hAnsi="Georgia" w:cs="Palatino Linotype"/>
          <w:sz w:val="22"/>
          <w:szCs w:val="22"/>
        </w:rPr>
        <w:t>ł</w:t>
      </w:r>
      <w:r w:rsidRPr="00A32E1B">
        <w:rPr>
          <w:rFonts w:ascii="Georgia" w:hAnsi="Georgia"/>
          <w:sz w:val="22"/>
          <w:szCs w:val="22"/>
        </w:rPr>
        <w:t>uguje skarga do sądu. Skargę̨ wnosi się̨ do Sądu Okręgowego w Warszawie za pośrednictwem Prezesa Krajowej Izby Odwo</w:t>
      </w:r>
      <w:r w:rsidRPr="00A32E1B">
        <w:rPr>
          <w:rFonts w:ascii="Georgia" w:hAnsi="Georgia" w:cs="Palatino Linotype"/>
          <w:sz w:val="22"/>
          <w:szCs w:val="22"/>
        </w:rPr>
        <w:t>ł</w:t>
      </w:r>
      <w:r w:rsidRPr="00A32E1B">
        <w:rPr>
          <w:rFonts w:ascii="Georgia" w:hAnsi="Georgia"/>
          <w:sz w:val="22"/>
          <w:szCs w:val="22"/>
        </w:rPr>
        <w:t xml:space="preserve">awczej. </w:t>
      </w:r>
    </w:p>
    <w:p w14:paraId="71945DF2" w14:textId="77777777" w:rsidR="00FB7CB4" w:rsidRPr="00A32E1B" w:rsidRDefault="00FB7CB4" w:rsidP="00552FDA">
      <w:pPr>
        <w:pStyle w:val="Akapitzlist"/>
        <w:numPr>
          <w:ilvl w:val="1"/>
          <w:numId w:val="1"/>
        </w:numPr>
        <w:tabs>
          <w:tab w:val="left" w:pos="851"/>
        </w:tabs>
        <w:spacing w:line="276" w:lineRule="auto"/>
        <w:ind w:left="851" w:hanging="567"/>
        <w:jc w:val="both"/>
        <w:rPr>
          <w:rFonts w:ascii="Georgia" w:hAnsi="Georgia"/>
          <w:sz w:val="22"/>
          <w:szCs w:val="22"/>
        </w:rPr>
      </w:pPr>
      <w:r w:rsidRPr="00A32E1B">
        <w:rPr>
          <w:rFonts w:ascii="Georgia" w:hAnsi="Georgia"/>
          <w:sz w:val="22"/>
          <w:szCs w:val="22"/>
        </w:rPr>
        <w:t>Szczeg</w:t>
      </w:r>
      <w:r w:rsidRPr="00A32E1B">
        <w:rPr>
          <w:rFonts w:ascii="Georgia" w:hAnsi="Georgia" w:cs="Palatino Linotype"/>
          <w:sz w:val="22"/>
          <w:szCs w:val="22"/>
        </w:rPr>
        <w:t>ół</w:t>
      </w:r>
      <w:r w:rsidRPr="00A32E1B">
        <w:rPr>
          <w:rFonts w:ascii="Georgia" w:hAnsi="Georgia"/>
          <w:sz w:val="22"/>
          <w:szCs w:val="22"/>
        </w:rPr>
        <w:t xml:space="preserve">owe informacje dotyczące środków ochrony prawnej określone są w Dziale IX „Środki ochrony prawnej” ustawy </w:t>
      </w:r>
      <w:proofErr w:type="spellStart"/>
      <w:r w:rsidRPr="00A32E1B">
        <w:rPr>
          <w:rFonts w:ascii="Georgia" w:hAnsi="Georgia"/>
          <w:sz w:val="22"/>
          <w:szCs w:val="22"/>
        </w:rPr>
        <w:t>pzp</w:t>
      </w:r>
      <w:proofErr w:type="spellEnd"/>
      <w:r w:rsidRPr="00A32E1B">
        <w:rPr>
          <w:rFonts w:ascii="Georgia" w:hAnsi="Georgia"/>
          <w:sz w:val="22"/>
          <w:szCs w:val="22"/>
        </w:rPr>
        <w:t>.</w:t>
      </w:r>
    </w:p>
    <w:p w14:paraId="63E5106A" w14:textId="77777777" w:rsidR="00FB7CB4" w:rsidRPr="00A32E1B" w:rsidRDefault="00FB7CB4" w:rsidP="00A32E1B">
      <w:pPr>
        <w:pStyle w:val="Akapitzlist"/>
        <w:tabs>
          <w:tab w:val="left" w:pos="851"/>
        </w:tabs>
        <w:spacing w:line="276" w:lineRule="auto"/>
        <w:ind w:left="851" w:hanging="567"/>
        <w:jc w:val="both"/>
        <w:rPr>
          <w:rFonts w:ascii="Georgia" w:hAnsi="Georgia"/>
          <w:sz w:val="22"/>
          <w:szCs w:val="22"/>
        </w:rPr>
      </w:pPr>
    </w:p>
    <w:p w14:paraId="65B38F7E" w14:textId="77777777" w:rsidR="00FB7CB4" w:rsidRPr="00A32E1B" w:rsidRDefault="00FB7CB4" w:rsidP="009D3325">
      <w:pPr>
        <w:pStyle w:val="Nagwek1"/>
        <w:numPr>
          <w:ilvl w:val="0"/>
          <w:numId w:val="1"/>
        </w:numPr>
        <w:spacing w:line="276" w:lineRule="auto"/>
        <w:jc w:val="both"/>
        <w:rPr>
          <w:rFonts w:ascii="Georgia" w:hAnsi="Georgia"/>
          <w:bCs/>
          <w:szCs w:val="22"/>
        </w:rPr>
      </w:pPr>
      <w:r w:rsidRPr="00A32E1B">
        <w:rPr>
          <w:rFonts w:ascii="Georgia" w:hAnsi="Georgia"/>
          <w:bCs/>
          <w:szCs w:val="22"/>
        </w:rPr>
        <w:t>INFORMACJA O PRZETWARZANIU DANYCH OSOBOWYCH</w:t>
      </w:r>
    </w:p>
    <w:p w14:paraId="3494BE93" w14:textId="77777777" w:rsidR="00FB7CB4" w:rsidRPr="00A32E1B" w:rsidRDefault="00FB7CB4" w:rsidP="00A32E1B">
      <w:pPr>
        <w:spacing w:line="276" w:lineRule="auto"/>
        <w:rPr>
          <w:rFonts w:ascii="Georgia" w:hAnsi="Georgia"/>
          <w:sz w:val="22"/>
          <w:szCs w:val="22"/>
        </w:rPr>
      </w:pPr>
    </w:p>
    <w:p w14:paraId="18497A17" w14:textId="77777777" w:rsidR="002517C2" w:rsidRPr="00A32E1B" w:rsidRDefault="00FB7CB4" w:rsidP="00A32E1B">
      <w:pPr>
        <w:autoSpaceDE w:val="0"/>
        <w:autoSpaceDN w:val="0"/>
        <w:adjustRightInd w:val="0"/>
        <w:spacing w:line="276" w:lineRule="auto"/>
        <w:jc w:val="both"/>
        <w:rPr>
          <w:rFonts w:ascii="Georgia" w:hAnsi="Georgia" w:cs="TT17Bt00"/>
          <w:color w:val="000000"/>
          <w:sz w:val="22"/>
          <w:szCs w:val="22"/>
        </w:rPr>
      </w:pPr>
      <w:r w:rsidRPr="00A32E1B">
        <w:rPr>
          <w:rFonts w:ascii="Georgia" w:hAnsi="Georgia" w:cs="TT17Bt00"/>
          <w:color w:val="000000"/>
          <w:sz w:val="22"/>
          <w:szCs w:val="22"/>
        </w:rPr>
        <w:t>Zamawiający informuje, zgodnie z art. 13 ust. 1 i 2 Rozporządzenia Parlamentu Europejskiego i Rady (UE) 2016/679 z dnia 27 kwietnia 2016r. w sprawie ochrony osób fizycznych w związku z przetwarzaniem danych osobowych i w sprawie swobodnego przepływu takich danych i uchylenia dyrektywy 95/46/WE (Ogólne rozporządzenie o ochronie danych) zwane dalej „RODO”, że:</w:t>
      </w:r>
    </w:p>
    <w:p w14:paraId="0837CBDD" w14:textId="5989C520" w:rsidR="00FB4370" w:rsidRPr="00FB4370" w:rsidRDefault="00FB4370" w:rsidP="00552FDA">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FB4370">
        <w:rPr>
          <w:rFonts w:ascii="Georgia" w:hAnsi="Georgia" w:cs="TT17Bt00"/>
          <w:color w:val="000000"/>
          <w:sz w:val="22"/>
          <w:szCs w:val="22"/>
        </w:rPr>
        <w:t>Administratorem Pani/Pana danych osobowych jest Towarzystwo Budownictwa Społecznego Wrocław Spółka z o.o. z siedzibą 51-146 Wrocław, ul. Stanisława Przybyszewskiego 102/104.</w:t>
      </w:r>
    </w:p>
    <w:p w14:paraId="5F94824C" w14:textId="77777777" w:rsidR="00FB4370" w:rsidRPr="00FB4370" w:rsidRDefault="00FB4370" w:rsidP="00552FDA">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FB4370">
        <w:rPr>
          <w:rFonts w:ascii="Georgia" w:hAnsi="Georgia" w:cs="TT17Bt00"/>
          <w:color w:val="000000"/>
          <w:sz w:val="22"/>
          <w:szCs w:val="22"/>
        </w:rPr>
        <w:lastRenderedPageBreak/>
        <w:t xml:space="preserve">wyznaczono Inspektora Ochrony Danych </w:t>
      </w:r>
      <w:proofErr w:type="gramStart"/>
      <w:r w:rsidRPr="00FB4370">
        <w:rPr>
          <w:rFonts w:ascii="Georgia" w:hAnsi="Georgia" w:cs="TT17Bt00"/>
          <w:color w:val="000000"/>
          <w:sz w:val="22"/>
          <w:szCs w:val="22"/>
        </w:rPr>
        <w:t>Osobowych ,</w:t>
      </w:r>
      <w:proofErr w:type="gramEnd"/>
      <w:r w:rsidRPr="00FB4370">
        <w:rPr>
          <w:rFonts w:ascii="Georgia" w:hAnsi="Georgia" w:cs="TT17Bt00"/>
          <w:color w:val="000000"/>
          <w:sz w:val="22"/>
          <w:szCs w:val="22"/>
        </w:rPr>
        <w:t xml:space="preserve"> z którym może się Pani/Pan kontaktować za pośrednictwem poczty elektronicznej pod adresem: bezp.info@gmail.com).</w:t>
      </w:r>
    </w:p>
    <w:p w14:paraId="234C9D56" w14:textId="25288FCB" w:rsidR="00FB4370" w:rsidRDefault="00FB4370" w:rsidP="00552FDA">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FB4370">
        <w:rPr>
          <w:rFonts w:ascii="Georgia" w:hAnsi="Georgia" w:cs="TT17Bt00"/>
          <w:color w:val="000000"/>
          <w:sz w:val="22"/>
          <w:szCs w:val="22"/>
        </w:rPr>
        <w:t xml:space="preserve">Pani/Pana dane osobowe przetwarzane będą na podstawie art. 6 ust. 1 lit. c RODO w celu związanym z postępowaniem o udzielenie zamówienia publicznego jak w tytule, prowadzonym w trybie </w:t>
      </w:r>
      <w:r>
        <w:rPr>
          <w:rFonts w:ascii="Georgia" w:hAnsi="Georgia" w:cs="TT17Bt00"/>
          <w:color w:val="000000"/>
          <w:sz w:val="22"/>
          <w:szCs w:val="22"/>
        </w:rPr>
        <w:t xml:space="preserve">podstawowym na podstawie art. 275 pkt 1 Ustawy </w:t>
      </w:r>
      <w:proofErr w:type="spellStart"/>
      <w:r>
        <w:rPr>
          <w:rFonts w:ascii="Georgia" w:hAnsi="Georgia" w:cs="TT17Bt00"/>
          <w:color w:val="000000"/>
          <w:sz w:val="22"/>
          <w:szCs w:val="22"/>
        </w:rPr>
        <w:t>Pzp</w:t>
      </w:r>
      <w:proofErr w:type="spellEnd"/>
    </w:p>
    <w:p w14:paraId="3DEB398C" w14:textId="0B47B8D0" w:rsidR="00FB7CB4" w:rsidRPr="00A32E1B" w:rsidRDefault="00FB7CB4" w:rsidP="00552FDA">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A32E1B">
        <w:rPr>
          <w:rFonts w:ascii="Georgia" w:hAnsi="Georgia" w:cs="TT17Bt00"/>
          <w:color w:val="000000"/>
          <w:sz w:val="22"/>
          <w:szCs w:val="22"/>
        </w:rPr>
        <w:t xml:space="preserve">Dane osobowe zawarte w ofertach są przetwarzane na podstawie art. 6 ust. 1 lit. c RODO, tj. przetwarzanie jest niezbędne do wypełnienia obowiązku prawnego ciążącego na administratorze. Celem przetwarzania danych osobowych jest prowadzenie w imieniu własnym postępowania o udzielenie zamówienia publicznego </w:t>
      </w:r>
      <w:r w:rsidR="00714C9E">
        <w:rPr>
          <w:rFonts w:ascii="Georgia" w:hAnsi="Georgia" w:cs="TT17Bt00"/>
          <w:color w:val="000000"/>
          <w:sz w:val="22"/>
          <w:szCs w:val="22"/>
        </w:rPr>
        <w:t>pn.</w:t>
      </w:r>
      <w:r w:rsidR="003C53EB">
        <w:rPr>
          <w:rFonts w:ascii="Georgia" w:hAnsi="Georgia" w:cs="TT17Bt00"/>
          <w:color w:val="000000"/>
          <w:sz w:val="22"/>
          <w:szCs w:val="22"/>
        </w:rPr>
        <w:t xml:space="preserve"> </w:t>
      </w:r>
      <w:r w:rsidR="001D5609">
        <w:rPr>
          <w:rFonts w:ascii="Georgia" w:hAnsi="Georgia" w:cs="TT17Bt00"/>
          <w:color w:val="000000"/>
          <w:sz w:val="22"/>
          <w:szCs w:val="22"/>
        </w:rPr>
        <w:t>„</w:t>
      </w:r>
      <w:proofErr w:type="gramStart"/>
      <w:r w:rsidR="00F00B7A" w:rsidRPr="00F00B7A">
        <w:rPr>
          <w:rFonts w:ascii="Georgia" w:hAnsi="Georgia" w:cs="TT17Bt00"/>
          <w:color w:val="000000"/>
          <w:sz w:val="22"/>
          <w:szCs w:val="22"/>
        </w:rPr>
        <w:t>Konserwacja  i</w:t>
      </w:r>
      <w:proofErr w:type="gramEnd"/>
      <w:r w:rsidR="00F00B7A" w:rsidRPr="00F00B7A">
        <w:rPr>
          <w:rFonts w:ascii="Georgia" w:hAnsi="Georgia" w:cs="TT17Bt00"/>
          <w:color w:val="000000"/>
          <w:sz w:val="22"/>
          <w:szCs w:val="22"/>
        </w:rPr>
        <w:t xml:space="preserve"> naprawa urządzeń, instalacji elektrycznych, elektroenergetycznych i teletechnicznych na nieruchomościach należących do TBS Wrocław Sp. z o.o</w:t>
      </w:r>
      <w:r w:rsidR="00CD70D7" w:rsidRPr="00CD70D7">
        <w:rPr>
          <w:rFonts w:ascii="Georgia" w:hAnsi="Georgia" w:cs="TT17Bt00"/>
          <w:color w:val="000000"/>
          <w:sz w:val="22"/>
          <w:szCs w:val="22"/>
        </w:rPr>
        <w:t>.</w:t>
      </w:r>
      <w:r w:rsidR="001D5609">
        <w:rPr>
          <w:rFonts w:ascii="Georgia" w:hAnsi="Georgia" w:cs="TT17Bt00"/>
          <w:color w:val="000000"/>
          <w:sz w:val="22"/>
          <w:szCs w:val="22"/>
        </w:rPr>
        <w:t>”</w:t>
      </w:r>
    </w:p>
    <w:p w14:paraId="040B734C" w14:textId="77777777" w:rsidR="00FB7CB4" w:rsidRPr="00A32E1B" w:rsidRDefault="00FB7CB4" w:rsidP="00552FDA">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A32E1B">
        <w:rPr>
          <w:rFonts w:ascii="Georgia" w:hAnsi="Georgia" w:cs="TT17Bt00"/>
          <w:color w:val="000000"/>
          <w:sz w:val="22"/>
          <w:szCs w:val="22"/>
        </w:rPr>
        <w:t xml:space="preserve">Odbiorcą Pani/Pana danych osobowych będą osoby lub podmioty, którym udostępniona zostanie dokumentacja postępowania w oparciu o art. 18 oraz art. 76 ust. 3 ustawy z dnia 11 września 2019 r. – Prawo zamówień publicznych (Dz. U. z 2019 r. poz.  2019 z </w:t>
      </w:r>
      <w:proofErr w:type="spellStart"/>
      <w:r w:rsidRPr="00A32E1B">
        <w:rPr>
          <w:rFonts w:ascii="Georgia" w:hAnsi="Georgia" w:cs="TT17Bt00"/>
          <w:color w:val="000000"/>
          <w:sz w:val="22"/>
          <w:szCs w:val="22"/>
        </w:rPr>
        <w:t>późn</w:t>
      </w:r>
      <w:proofErr w:type="spellEnd"/>
      <w:r w:rsidRPr="00A32E1B">
        <w:rPr>
          <w:rFonts w:ascii="Georgia" w:hAnsi="Georgia" w:cs="TT17Bt00"/>
          <w:color w:val="000000"/>
          <w:sz w:val="22"/>
          <w:szCs w:val="22"/>
        </w:rPr>
        <w:t>. zm.).</w:t>
      </w:r>
    </w:p>
    <w:p w14:paraId="27C19AD2" w14:textId="776AA558" w:rsidR="00FB4370" w:rsidRDefault="00FB4370" w:rsidP="00552FDA">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FB4370">
        <w:rPr>
          <w:rFonts w:ascii="Georgia" w:hAnsi="Georgia" w:cs="TT17Bt00"/>
          <w:color w:val="000000"/>
          <w:sz w:val="22"/>
          <w:szCs w:val="22"/>
        </w:rPr>
        <w:t>5)</w:t>
      </w:r>
      <w:r w:rsidRPr="00FB4370">
        <w:rPr>
          <w:rFonts w:ascii="Georgia" w:hAnsi="Georgia" w:cs="TT17Bt00"/>
          <w:color w:val="000000"/>
          <w:sz w:val="22"/>
          <w:szCs w:val="22"/>
        </w:rPr>
        <w:tab/>
        <w:t xml:space="preserve">Pani/Pana dane osobowe będą przechowywane, zgodnie z art. </w:t>
      </w:r>
      <w:r w:rsidR="00977262">
        <w:rPr>
          <w:rFonts w:ascii="Georgia" w:hAnsi="Georgia" w:cs="TT17Bt00"/>
          <w:color w:val="000000"/>
          <w:sz w:val="22"/>
          <w:szCs w:val="22"/>
        </w:rPr>
        <w:t>76</w:t>
      </w:r>
      <w:r w:rsidRPr="00FB4370">
        <w:rPr>
          <w:rFonts w:ascii="Georgia" w:hAnsi="Georgia" w:cs="TT17Bt00"/>
          <w:color w:val="000000"/>
          <w:sz w:val="22"/>
          <w:szCs w:val="22"/>
        </w:rPr>
        <w:t xml:space="preserve"> ust. 1 ustawy </w:t>
      </w:r>
      <w:proofErr w:type="spellStart"/>
      <w:r w:rsidRPr="00FB4370">
        <w:rPr>
          <w:rFonts w:ascii="Georgia" w:hAnsi="Georgia" w:cs="TT17Bt00"/>
          <w:color w:val="000000"/>
          <w:sz w:val="22"/>
          <w:szCs w:val="22"/>
        </w:rPr>
        <w:t>Pzp</w:t>
      </w:r>
      <w:proofErr w:type="spellEnd"/>
      <w:r w:rsidRPr="00FB4370">
        <w:rPr>
          <w:rFonts w:ascii="Georgia" w:hAnsi="Georgia" w:cs="TT17Bt00"/>
          <w:color w:val="000000"/>
          <w:sz w:val="22"/>
          <w:szCs w:val="22"/>
        </w:rPr>
        <w:t xml:space="preserve">, przez okres co </w:t>
      </w:r>
      <w:proofErr w:type="gramStart"/>
      <w:r w:rsidRPr="00FB4370">
        <w:rPr>
          <w:rFonts w:ascii="Georgia" w:hAnsi="Georgia" w:cs="TT17Bt00"/>
          <w:color w:val="000000"/>
          <w:sz w:val="22"/>
          <w:szCs w:val="22"/>
        </w:rPr>
        <w:t>najmniej  4</w:t>
      </w:r>
      <w:proofErr w:type="gramEnd"/>
      <w:r w:rsidRPr="00FB4370">
        <w:rPr>
          <w:rFonts w:ascii="Georgia" w:hAnsi="Georgia" w:cs="TT17Bt00"/>
          <w:color w:val="000000"/>
          <w:sz w:val="22"/>
          <w:szCs w:val="22"/>
        </w:rPr>
        <w:t xml:space="preserve"> lat od dnia zakończenia postępowania o udzielenie zamówienia, a jeżeli czas trwania umowy przekracza 4 lata, okres przechowywania umowy, obejmuje  cały czas trwania umowy. Ponadto informuję, że zgodnie z Jednolitym Rzeczowym Wykazem Akt dokumentacja zamówień publicznych posiada kategorię archiwalną B5 (okres przechowywania 5 lat</w:t>
      </w:r>
      <w:proofErr w:type="gramStart"/>
      <w:r w:rsidRPr="00FB4370">
        <w:rPr>
          <w:rFonts w:ascii="Georgia" w:hAnsi="Georgia" w:cs="TT17Bt00"/>
          <w:color w:val="000000"/>
          <w:sz w:val="22"/>
          <w:szCs w:val="22"/>
        </w:rPr>
        <w:t>) ,</w:t>
      </w:r>
      <w:proofErr w:type="gramEnd"/>
      <w:r w:rsidRPr="00FB4370">
        <w:rPr>
          <w:rFonts w:ascii="Georgia" w:hAnsi="Georgia" w:cs="TT17Bt00"/>
          <w:color w:val="000000"/>
          <w:sz w:val="22"/>
          <w:szCs w:val="22"/>
        </w:rPr>
        <w:t xml:space="preserve"> a umowa w sprawie zamówienia publicznego posiada kategorię archiwalną B10 (okres przechowywania 10 lat). Po tym okresie przechowywania/przetwarzania dane będą zniszczone lub zanonimizowane</w:t>
      </w:r>
    </w:p>
    <w:p w14:paraId="76DC241B" w14:textId="52E7F57D" w:rsidR="00FB7CB4" w:rsidRPr="00A32E1B" w:rsidRDefault="00FB7CB4" w:rsidP="00552FDA">
      <w:pPr>
        <w:pStyle w:val="Akapitzlist"/>
        <w:numPr>
          <w:ilvl w:val="1"/>
          <w:numId w:val="16"/>
        </w:numPr>
        <w:autoSpaceDE w:val="0"/>
        <w:autoSpaceDN w:val="0"/>
        <w:adjustRightInd w:val="0"/>
        <w:spacing w:line="276" w:lineRule="auto"/>
        <w:jc w:val="both"/>
        <w:rPr>
          <w:rFonts w:ascii="Georgia" w:hAnsi="Georgia" w:cs="TT17Bt00"/>
          <w:color w:val="000000"/>
          <w:sz w:val="22"/>
          <w:szCs w:val="22"/>
        </w:rPr>
      </w:pPr>
      <w:r w:rsidRPr="00A32E1B">
        <w:rPr>
          <w:rFonts w:ascii="Georgia" w:hAnsi="Georgia" w:cs="Arial"/>
          <w:sz w:val="22"/>
          <w:szCs w:val="22"/>
        </w:rPr>
        <w:t>Posiada Pani/Pan:</w:t>
      </w:r>
    </w:p>
    <w:p w14:paraId="76621777" w14:textId="77777777" w:rsidR="00FB7CB4" w:rsidRPr="00A32E1B" w:rsidRDefault="00FB7CB4" w:rsidP="00552FDA">
      <w:pPr>
        <w:pStyle w:val="Akapitzlist"/>
        <w:numPr>
          <w:ilvl w:val="0"/>
          <w:numId w:val="3"/>
        </w:numPr>
        <w:spacing w:after="150" w:line="276" w:lineRule="auto"/>
        <w:ind w:left="851" w:hanging="851"/>
        <w:jc w:val="both"/>
        <w:rPr>
          <w:rFonts w:ascii="Georgia" w:hAnsi="Georgia" w:cs="Arial"/>
          <w:color w:val="00B0F0"/>
          <w:sz w:val="22"/>
          <w:szCs w:val="22"/>
        </w:rPr>
      </w:pPr>
      <w:r w:rsidRPr="00A32E1B">
        <w:rPr>
          <w:rFonts w:ascii="Georgia" w:hAnsi="Georgia" w:cs="Arial"/>
          <w:sz w:val="22"/>
          <w:szCs w:val="22"/>
        </w:rPr>
        <w:t>na podstawie art. 15 RODO prawo dostępu do danych osobowych Pani/Pana dotyczących;</w:t>
      </w:r>
    </w:p>
    <w:p w14:paraId="2C2B3395" w14:textId="77777777" w:rsidR="00FB7CB4" w:rsidRPr="00A32E1B" w:rsidRDefault="00FB7CB4" w:rsidP="00552FDA">
      <w:pPr>
        <w:pStyle w:val="Akapitzlist"/>
        <w:numPr>
          <w:ilvl w:val="0"/>
          <w:numId w:val="3"/>
        </w:numPr>
        <w:spacing w:after="150" w:line="276" w:lineRule="auto"/>
        <w:ind w:left="851" w:hanging="851"/>
        <w:jc w:val="both"/>
        <w:rPr>
          <w:rFonts w:ascii="Georgia" w:hAnsi="Georgia" w:cs="Arial"/>
          <w:sz w:val="22"/>
          <w:szCs w:val="22"/>
        </w:rPr>
      </w:pPr>
      <w:r w:rsidRPr="00A32E1B">
        <w:rPr>
          <w:rFonts w:ascii="Georgia" w:hAnsi="Georgia" w:cs="Arial"/>
          <w:sz w:val="22"/>
          <w:szCs w:val="22"/>
        </w:rPr>
        <w:t>na podstawie art. 16 RODO prawo do sprostowania Pani/Pana danych osobowych;</w:t>
      </w:r>
    </w:p>
    <w:p w14:paraId="10669EA4" w14:textId="55077B72" w:rsidR="00FB7CB4" w:rsidRPr="00A32E1B" w:rsidRDefault="00FB7CB4" w:rsidP="00552FDA">
      <w:pPr>
        <w:pStyle w:val="Akapitzlist"/>
        <w:numPr>
          <w:ilvl w:val="0"/>
          <w:numId w:val="3"/>
        </w:numPr>
        <w:spacing w:after="150" w:line="276" w:lineRule="auto"/>
        <w:ind w:left="851" w:hanging="851"/>
        <w:jc w:val="both"/>
        <w:rPr>
          <w:rFonts w:ascii="Georgia" w:hAnsi="Georgia" w:cs="Arial"/>
          <w:sz w:val="22"/>
          <w:szCs w:val="22"/>
        </w:rPr>
      </w:pPr>
      <w:r w:rsidRPr="00A32E1B">
        <w:rPr>
          <w:rFonts w:ascii="Georgia" w:hAnsi="Georgia" w:cs="Arial"/>
          <w:sz w:val="22"/>
          <w:szCs w:val="22"/>
        </w:rPr>
        <w:t xml:space="preserve">na podstawie art. 18 RODO prawo żądania od administratora ograniczenia przetwarzania danych osobowych z zastrzeżeniem przypadków, o których mowa </w:t>
      </w:r>
      <w:r w:rsidRPr="00A32E1B">
        <w:rPr>
          <w:rFonts w:ascii="Georgia" w:hAnsi="Georgia" w:cs="Arial"/>
          <w:sz w:val="22"/>
          <w:szCs w:val="22"/>
        </w:rPr>
        <w:br/>
        <w:t xml:space="preserve">w art. 18 ust. 2 </w:t>
      </w:r>
      <w:r w:rsidR="00D152BB" w:rsidRPr="00A32E1B">
        <w:rPr>
          <w:rFonts w:ascii="Georgia" w:hAnsi="Georgia" w:cs="Arial"/>
          <w:sz w:val="22"/>
          <w:szCs w:val="22"/>
        </w:rPr>
        <w:t>RODO,</w:t>
      </w:r>
    </w:p>
    <w:p w14:paraId="4BE0C64E" w14:textId="77777777" w:rsidR="00FB7CB4" w:rsidRPr="00A32E1B" w:rsidRDefault="00FB7CB4" w:rsidP="00552FDA">
      <w:pPr>
        <w:pStyle w:val="Akapitzlist"/>
        <w:numPr>
          <w:ilvl w:val="0"/>
          <w:numId w:val="3"/>
        </w:numPr>
        <w:spacing w:after="150" w:line="276" w:lineRule="auto"/>
        <w:ind w:left="851" w:hanging="851"/>
        <w:jc w:val="both"/>
        <w:rPr>
          <w:rFonts w:ascii="Georgia" w:hAnsi="Georgia" w:cs="Arial"/>
          <w:i/>
          <w:color w:val="00B0F0"/>
          <w:sz w:val="22"/>
          <w:szCs w:val="22"/>
        </w:rPr>
      </w:pPr>
      <w:r w:rsidRPr="00A32E1B">
        <w:rPr>
          <w:rFonts w:ascii="Georgia" w:hAnsi="Georgia" w:cs="Arial"/>
          <w:sz w:val="22"/>
          <w:szCs w:val="22"/>
        </w:rPr>
        <w:t>prawo do wniesienia skargi do Prezesa Urzędu Ochrony Danych Osobowych, gdy uzna Pani/Pan, że przetwarzanie danych osobowych Pani/Pana dotyczących narusza przepisy RODO;</w:t>
      </w:r>
    </w:p>
    <w:p w14:paraId="0924782E" w14:textId="77777777" w:rsidR="00FB7CB4" w:rsidRPr="00A32E1B" w:rsidRDefault="00FB7CB4" w:rsidP="00552FDA">
      <w:pPr>
        <w:pStyle w:val="Akapitzlist"/>
        <w:numPr>
          <w:ilvl w:val="1"/>
          <w:numId w:val="16"/>
        </w:numPr>
        <w:spacing w:after="150" w:line="276" w:lineRule="auto"/>
        <w:ind w:left="709" w:hanging="425"/>
        <w:jc w:val="both"/>
        <w:rPr>
          <w:rFonts w:ascii="Georgia" w:hAnsi="Georgia" w:cs="Arial"/>
          <w:i/>
          <w:color w:val="00B0F0"/>
          <w:sz w:val="22"/>
          <w:szCs w:val="22"/>
        </w:rPr>
      </w:pPr>
      <w:r w:rsidRPr="00A32E1B">
        <w:rPr>
          <w:rFonts w:ascii="Georgia" w:hAnsi="Georgia" w:cs="TT17Bt00"/>
          <w:color w:val="000000"/>
          <w:sz w:val="22"/>
          <w:szCs w:val="22"/>
        </w:rPr>
        <w:t xml:space="preserve"> </w:t>
      </w:r>
      <w:r w:rsidRPr="00A32E1B">
        <w:rPr>
          <w:rFonts w:ascii="Georgia" w:hAnsi="Georgia" w:cs="Arial"/>
          <w:sz w:val="22"/>
          <w:szCs w:val="22"/>
        </w:rPr>
        <w:t>Nie przysługuje Pani/Panu:</w:t>
      </w:r>
    </w:p>
    <w:p w14:paraId="57232805" w14:textId="77777777" w:rsidR="00FB7CB4" w:rsidRPr="00A32E1B" w:rsidRDefault="00FB7CB4" w:rsidP="00552FDA">
      <w:pPr>
        <w:pStyle w:val="Akapitzlist"/>
        <w:numPr>
          <w:ilvl w:val="0"/>
          <w:numId w:val="4"/>
        </w:numPr>
        <w:spacing w:after="150" w:line="276" w:lineRule="auto"/>
        <w:ind w:left="709" w:hanging="425"/>
        <w:jc w:val="both"/>
        <w:rPr>
          <w:rFonts w:ascii="Georgia" w:hAnsi="Georgia" w:cs="Arial"/>
          <w:i/>
          <w:color w:val="00B0F0"/>
          <w:sz w:val="22"/>
          <w:szCs w:val="22"/>
        </w:rPr>
      </w:pPr>
      <w:r w:rsidRPr="00A32E1B">
        <w:rPr>
          <w:rFonts w:ascii="Georgia" w:hAnsi="Georgia" w:cs="Arial"/>
          <w:sz w:val="22"/>
          <w:szCs w:val="22"/>
        </w:rPr>
        <w:t>w związku z art. 17 ust. 3 lit. b, d lub e RODO prawo do usunięcia danych osobowych;</w:t>
      </w:r>
    </w:p>
    <w:p w14:paraId="7AC32134" w14:textId="77777777" w:rsidR="00FB7CB4" w:rsidRPr="00A32E1B" w:rsidRDefault="00FB7CB4" w:rsidP="00552FDA">
      <w:pPr>
        <w:pStyle w:val="Akapitzlist"/>
        <w:numPr>
          <w:ilvl w:val="0"/>
          <w:numId w:val="4"/>
        </w:numPr>
        <w:spacing w:after="150" w:line="276" w:lineRule="auto"/>
        <w:ind w:left="709" w:hanging="425"/>
        <w:jc w:val="both"/>
        <w:rPr>
          <w:rFonts w:ascii="Georgia" w:hAnsi="Georgia" w:cs="Arial"/>
          <w:b/>
          <w:i/>
          <w:sz w:val="22"/>
          <w:szCs w:val="22"/>
        </w:rPr>
      </w:pPr>
      <w:r w:rsidRPr="00A32E1B">
        <w:rPr>
          <w:rFonts w:ascii="Georgia" w:hAnsi="Georgia" w:cs="Arial"/>
          <w:sz w:val="22"/>
          <w:szCs w:val="22"/>
        </w:rPr>
        <w:t>prawo do przenoszenia danych osobowych, o którym mowa w art. 20 RODO;</w:t>
      </w:r>
    </w:p>
    <w:p w14:paraId="2ADDBC7B" w14:textId="77777777" w:rsidR="00FB7CB4" w:rsidRPr="00A32E1B" w:rsidRDefault="00FB7CB4" w:rsidP="00552FDA">
      <w:pPr>
        <w:pStyle w:val="Akapitzlist"/>
        <w:numPr>
          <w:ilvl w:val="0"/>
          <w:numId w:val="4"/>
        </w:numPr>
        <w:spacing w:after="150" w:line="276" w:lineRule="auto"/>
        <w:ind w:left="709" w:hanging="425"/>
        <w:jc w:val="both"/>
        <w:rPr>
          <w:rFonts w:ascii="Georgia" w:hAnsi="Georgia" w:cs="Arial"/>
          <w:i/>
          <w:sz w:val="22"/>
          <w:szCs w:val="22"/>
        </w:rPr>
      </w:pPr>
      <w:r w:rsidRPr="00A32E1B">
        <w:rPr>
          <w:rFonts w:ascii="Georgia" w:hAnsi="Georgia" w:cs="Arial"/>
          <w:sz w:val="22"/>
          <w:szCs w:val="22"/>
        </w:rPr>
        <w:t xml:space="preserve">na podstawie art. 21 RODO prawo sprzeciwu, wobec przetwarzania danych osobowych, gdyż podstawą prawną przetwarzania Pani/Pana danych osobowych jest art. 6 ust. 1 lit. c RODO. </w:t>
      </w:r>
    </w:p>
    <w:p w14:paraId="17948670" w14:textId="77777777" w:rsidR="00FB7CB4" w:rsidRPr="00A32E1B" w:rsidRDefault="00FB7CB4" w:rsidP="00552FDA">
      <w:pPr>
        <w:pStyle w:val="Akapitzlist"/>
        <w:numPr>
          <w:ilvl w:val="1"/>
          <w:numId w:val="16"/>
        </w:numPr>
        <w:spacing w:after="150" w:line="276" w:lineRule="auto"/>
        <w:ind w:left="709" w:hanging="425"/>
        <w:jc w:val="both"/>
        <w:rPr>
          <w:rFonts w:ascii="Georgia" w:hAnsi="Georgia" w:cs="TT17Bt00"/>
          <w:color w:val="000000"/>
          <w:sz w:val="22"/>
          <w:szCs w:val="22"/>
          <w:lang w:eastAsia="en-US"/>
        </w:rPr>
      </w:pPr>
      <w:r w:rsidRPr="00A32E1B">
        <w:rPr>
          <w:rFonts w:ascii="Georgia" w:hAnsi="Georgia" w:cs="TT17Bt00"/>
          <w:color w:val="000000"/>
          <w:sz w:val="22"/>
          <w:szCs w:val="22"/>
        </w:rPr>
        <w:t xml:space="preserve">W odniesieniu do Pani/Pana danych osobowych decyzje nie będą podejmowane </w:t>
      </w:r>
      <w:r w:rsidRPr="00A32E1B">
        <w:rPr>
          <w:rFonts w:ascii="Georgia" w:hAnsi="Georgia" w:cs="TT17Bt00"/>
          <w:color w:val="000000"/>
          <w:sz w:val="22"/>
          <w:szCs w:val="22"/>
        </w:rPr>
        <w:br/>
        <w:t>w sposób zautomatyzowany, stosownie do art. 22 RODO.</w:t>
      </w:r>
    </w:p>
    <w:p w14:paraId="37F642AA" w14:textId="77777777" w:rsidR="00FB7CB4" w:rsidRPr="00A32E1B" w:rsidRDefault="00FB7CB4" w:rsidP="00552FDA">
      <w:pPr>
        <w:pStyle w:val="Akapitzlist"/>
        <w:numPr>
          <w:ilvl w:val="1"/>
          <w:numId w:val="16"/>
        </w:numPr>
        <w:spacing w:after="150" w:line="276" w:lineRule="auto"/>
        <w:ind w:left="709" w:hanging="425"/>
        <w:jc w:val="both"/>
        <w:rPr>
          <w:rFonts w:ascii="Georgia" w:hAnsi="Georgia" w:cs="TT17Bt00"/>
          <w:color w:val="000000"/>
          <w:sz w:val="22"/>
          <w:szCs w:val="22"/>
          <w:lang w:eastAsia="en-US"/>
        </w:rPr>
      </w:pPr>
      <w:r w:rsidRPr="00A32E1B">
        <w:rPr>
          <w:rFonts w:ascii="Georgia" w:hAnsi="Georgia" w:cs="TT17Bt00"/>
          <w:color w:val="000000"/>
          <w:sz w:val="22"/>
          <w:szCs w:val="22"/>
        </w:rPr>
        <w:t>Podanie przez Pana/Panią danych osobowych jest wymogiem ustawowym. Jest Pan/Pani zobowiązana do ich podania, a konsekwencją niepodania danych osobowych będzie niemożliwość oceny ofert i zawarcia umowy.</w:t>
      </w:r>
    </w:p>
    <w:p w14:paraId="7D6854A3" w14:textId="77777777" w:rsidR="00FB7CB4" w:rsidRPr="00A32E1B" w:rsidRDefault="00FB7CB4" w:rsidP="00552FDA">
      <w:pPr>
        <w:pStyle w:val="Akapitzlist"/>
        <w:numPr>
          <w:ilvl w:val="1"/>
          <w:numId w:val="16"/>
        </w:numPr>
        <w:spacing w:after="150" w:line="276" w:lineRule="auto"/>
        <w:ind w:left="709" w:hanging="425"/>
        <w:rPr>
          <w:rFonts w:ascii="Georgia" w:hAnsi="Georgia" w:cs="TT17Bt00"/>
          <w:color w:val="000000"/>
          <w:sz w:val="22"/>
          <w:szCs w:val="22"/>
          <w:lang w:eastAsia="en-US"/>
        </w:rPr>
      </w:pPr>
      <w:r w:rsidRPr="00A32E1B">
        <w:rPr>
          <w:rFonts w:ascii="Georgia" w:hAnsi="Georgia" w:cs="TT17Bt00"/>
          <w:color w:val="000000"/>
          <w:sz w:val="22"/>
          <w:szCs w:val="22"/>
        </w:rPr>
        <w:lastRenderedPageBreak/>
        <w:t xml:space="preserve">Administrator danych nie ma zamiaru przekazywać danych osobowych </w:t>
      </w:r>
      <w:r w:rsidRPr="00A32E1B">
        <w:rPr>
          <w:rFonts w:ascii="Georgia" w:hAnsi="Georgia" w:cs="TT17Bt00"/>
          <w:color w:val="000000"/>
          <w:sz w:val="22"/>
          <w:szCs w:val="22"/>
        </w:rPr>
        <w:br/>
        <w:t>do państwa trzeciego lub organizacji międzynarodowej.</w:t>
      </w:r>
    </w:p>
    <w:p w14:paraId="2683EC19" w14:textId="77777777" w:rsidR="00FB7CB4" w:rsidRPr="00A32E1B" w:rsidRDefault="00FB7CB4" w:rsidP="00A32E1B">
      <w:pPr>
        <w:spacing w:line="276" w:lineRule="auto"/>
        <w:jc w:val="both"/>
        <w:rPr>
          <w:rFonts w:ascii="Georgia" w:hAnsi="Georgia"/>
          <w:sz w:val="22"/>
          <w:szCs w:val="22"/>
        </w:rPr>
      </w:pPr>
    </w:p>
    <w:p w14:paraId="2E0550BA" w14:textId="6AAFF150" w:rsidR="00FB7CB4" w:rsidRPr="00A32E1B" w:rsidRDefault="00FB7CB4" w:rsidP="009D3325">
      <w:pPr>
        <w:pStyle w:val="Nagwek1"/>
        <w:numPr>
          <w:ilvl w:val="0"/>
          <w:numId w:val="1"/>
        </w:numPr>
        <w:spacing w:line="276" w:lineRule="auto"/>
        <w:jc w:val="both"/>
        <w:rPr>
          <w:rFonts w:ascii="Georgia" w:hAnsi="Georgia"/>
          <w:bCs/>
          <w:szCs w:val="22"/>
        </w:rPr>
      </w:pPr>
      <w:r w:rsidRPr="00A32E1B">
        <w:rPr>
          <w:rFonts w:ascii="Georgia" w:hAnsi="Georgia"/>
          <w:bCs/>
          <w:szCs w:val="22"/>
        </w:rPr>
        <w:t>WYKAZ ZAŁĄCZNIKÓW DO SPECYFIKACJI ISTOTNYCH WARUNKÓW ZAMÓWIENIA</w:t>
      </w:r>
      <w:bookmarkEnd w:id="20"/>
    </w:p>
    <w:p w14:paraId="1CF6BAA7" w14:textId="77777777" w:rsidR="00FB7CB4" w:rsidRPr="00A32E1B" w:rsidRDefault="00FB7CB4" w:rsidP="00A32E1B">
      <w:pPr>
        <w:tabs>
          <w:tab w:val="left" w:pos="1440"/>
          <w:tab w:val="left" w:pos="1800"/>
        </w:tabs>
        <w:spacing w:line="276" w:lineRule="auto"/>
        <w:jc w:val="both"/>
        <w:rPr>
          <w:rFonts w:ascii="Georgia" w:hAnsi="Georgia" w:cs="Arial"/>
          <w:sz w:val="22"/>
          <w:szCs w:val="22"/>
        </w:rPr>
      </w:pPr>
    </w:p>
    <w:p w14:paraId="40634C4B" w14:textId="0A5EAF2F" w:rsidR="00FB7CB4" w:rsidRDefault="00FB7CB4" w:rsidP="00A32E1B">
      <w:pPr>
        <w:tabs>
          <w:tab w:val="left" w:pos="1440"/>
          <w:tab w:val="left" w:pos="1800"/>
        </w:tabs>
        <w:spacing w:line="276" w:lineRule="auto"/>
        <w:rPr>
          <w:rFonts w:ascii="Georgia" w:hAnsi="Georgia" w:cs="Arial"/>
          <w:sz w:val="22"/>
          <w:szCs w:val="22"/>
        </w:rPr>
      </w:pPr>
      <w:r w:rsidRPr="00A32E1B">
        <w:rPr>
          <w:rFonts w:ascii="Georgia" w:hAnsi="Georgia" w:cs="Arial"/>
          <w:sz w:val="22"/>
          <w:szCs w:val="22"/>
        </w:rPr>
        <w:t>Załącznik nr 1</w:t>
      </w:r>
      <w:r w:rsidRPr="00A32E1B">
        <w:rPr>
          <w:rFonts w:ascii="Georgia" w:hAnsi="Georgia" w:cs="Arial"/>
          <w:sz w:val="22"/>
          <w:szCs w:val="22"/>
        </w:rPr>
        <w:tab/>
      </w:r>
      <w:r w:rsidRPr="00A32E1B">
        <w:rPr>
          <w:rFonts w:ascii="Georgia" w:hAnsi="Georgia" w:cs="Arial"/>
          <w:sz w:val="22"/>
          <w:szCs w:val="22"/>
        </w:rPr>
        <w:tab/>
        <w:t xml:space="preserve">Formularz ofertowy </w:t>
      </w:r>
      <w:r w:rsidR="00F00B7A">
        <w:rPr>
          <w:rFonts w:ascii="Georgia" w:hAnsi="Georgia" w:cs="Arial"/>
          <w:sz w:val="22"/>
          <w:szCs w:val="22"/>
        </w:rPr>
        <w:t>dla części 1</w:t>
      </w:r>
    </w:p>
    <w:p w14:paraId="6D7363C1" w14:textId="6FADE63F" w:rsidR="00F00B7A" w:rsidRDefault="00F00B7A" w:rsidP="00A32E1B">
      <w:pPr>
        <w:tabs>
          <w:tab w:val="left" w:pos="1440"/>
          <w:tab w:val="left" w:pos="1800"/>
        </w:tabs>
        <w:spacing w:line="276" w:lineRule="auto"/>
        <w:rPr>
          <w:rFonts w:ascii="Georgia" w:hAnsi="Georgia" w:cs="Arial"/>
          <w:sz w:val="22"/>
          <w:szCs w:val="22"/>
        </w:rPr>
      </w:pPr>
      <w:r w:rsidRPr="00A32E1B">
        <w:rPr>
          <w:rFonts w:ascii="Georgia" w:hAnsi="Georgia" w:cs="Arial"/>
          <w:sz w:val="22"/>
          <w:szCs w:val="22"/>
        </w:rPr>
        <w:t>Załącznik nr 1</w:t>
      </w:r>
      <w:r w:rsidRPr="00A32E1B">
        <w:rPr>
          <w:rFonts w:ascii="Georgia" w:hAnsi="Georgia" w:cs="Arial"/>
          <w:sz w:val="22"/>
          <w:szCs w:val="22"/>
        </w:rPr>
        <w:tab/>
      </w:r>
      <w:r w:rsidRPr="00A32E1B">
        <w:rPr>
          <w:rFonts w:ascii="Georgia" w:hAnsi="Georgia" w:cs="Arial"/>
          <w:sz w:val="22"/>
          <w:szCs w:val="22"/>
        </w:rPr>
        <w:tab/>
        <w:t xml:space="preserve">Formularz ofertowy </w:t>
      </w:r>
      <w:r>
        <w:rPr>
          <w:rFonts w:ascii="Georgia" w:hAnsi="Georgia" w:cs="Arial"/>
          <w:sz w:val="22"/>
          <w:szCs w:val="22"/>
        </w:rPr>
        <w:t>dla części 2</w:t>
      </w:r>
    </w:p>
    <w:p w14:paraId="38C9A9BF" w14:textId="6B17D4E6" w:rsidR="001D5609" w:rsidRDefault="001D5609" w:rsidP="00A32E1B">
      <w:pPr>
        <w:tabs>
          <w:tab w:val="left" w:pos="1440"/>
          <w:tab w:val="left" w:pos="1800"/>
        </w:tabs>
        <w:spacing w:line="276" w:lineRule="auto"/>
        <w:rPr>
          <w:rFonts w:ascii="Georgia" w:hAnsi="Georgia" w:cs="Arial"/>
          <w:sz w:val="22"/>
          <w:szCs w:val="22"/>
        </w:rPr>
      </w:pPr>
      <w:r>
        <w:rPr>
          <w:rFonts w:ascii="Georgia" w:hAnsi="Georgia" w:cs="Arial"/>
          <w:sz w:val="22"/>
          <w:szCs w:val="22"/>
        </w:rPr>
        <w:t xml:space="preserve">Załącznik nr 1.1.    Formularz wyceny </w:t>
      </w:r>
      <w:r w:rsidR="00F00B7A">
        <w:rPr>
          <w:rFonts w:ascii="Georgia" w:hAnsi="Georgia" w:cs="Arial"/>
          <w:sz w:val="22"/>
          <w:szCs w:val="22"/>
        </w:rPr>
        <w:t>dla części 1</w:t>
      </w:r>
    </w:p>
    <w:p w14:paraId="0C4F7D09" w14:textId="52B0AE03" w:rsidR="00F00B7A" w:rsidRDefault="00F00B7A" w:rsidP="00A32E1B">
      <w:pPr>
        <w:tabs>
          <w:tab w:val="left" w:pos="1440"/>
          <w:tab w:val="left" w:pos="1800"/>
        </w:tabs>
        <w:spacing w:line="276" w:lineRule="auto"/>
        <w:rPr>
          <w:rFonts w:ascii="Georgia" w:hAnsi="Georgia" w:cs="Arial"/>
          <w:sz w:val="22"/>
          <w:szCs w:val="22"/>
        </w:rPr>
      </w:pPr>
      <w:r>
        <w:rPr>
          <w:rFonts w:ascii="Georgia" w:hAnsi="Georgia" w:cs="Arial"/>
          <w:sz w:val="22"/>
          <w:szCs w:val="22"/>
        </w:rPr>
        <w:t>Załącznik nr 1.2.    Formularz wyceny dla części 2</w:t>
      </w:r>
    </w:p>
    <w:p w14:paraId="22696753" w14:textId="51560898" w:rsidR="008B0D7E" w:rsidRDefault="00FB7CB4" w:rsidP="00977262">
      <w:pPr>
        <w:tabs>
          <w:tab w:val="left" w:pos="1440"/>
          <w:tab w:val="left" w:pos="1800"/>
        </w:tabs>
        <w:spacing w:line="276" w:lineRule="auto"/>
        <w:rPr>
          <w:rFonts w:ascii="Georgia" w:hAnsi="Georgia" w:cs="Arial"/>
          <w:sz w:val="22"/>
          <w:szCs w:val="22"/>
        </w:rPr>
      </w:pPr>
      <w:r w:rsidRPr="00A32E1B">
        <w:rPr>
          <w:rFonts w:ascii="Georgia" w:hAnsi="Georgia" w:cs="Arial"/>
          <w:sz w:val="22"/>
          <w:szCs w:val="22"/>
        </w:rPr>
        <w:t>Załącznik nr 2</w:t>
      </w:r>
      <w:r w:rsidR="00727B5C">
        <w:rPr>
          <w:rFonts w:ascii="Georgia" w:hAnsi="Georgia" w:cs="Arial"/>
          <w:sz w:val="22"/>
          <w:szCs w:val="22"/>
        </w:rPr>
        <w:t xml:space="preserve">. </w:t>
      </w:r>
      <w:r w:rsidRPr="00A32E1B">
        <w:rPr>
          <w:rFonts w:ascii="Georgia" w:hAnsi="Georgia" w:cs="Arial"/>
          <w:sz w:val="22"/>
          <w:szCs w:val="22"/>
        </w:rPr>
        <w:tab/>
        <w:t xml:space="preserve">Opis przedmiotu zamówienia </w:t>
      </w:r>
    </w:p>
    <w:p w14:paraId="40ADACC0" w14:textId="18537F09" w:rsidR="008B0D7E" w:rsidRPr="00A32E1B" w:rsidRDefault="008B0D7E" w:rsidP="008B0D7E">
      <w:pPr>
        <w:pStyle w:val="Tekstpodstawowy2"/>
        <w:tabs>
          <w:tab w:val="left" w:pos="1440"/>
          <w:tab w:val="left" w:pos="1800"/>
        </w:tabs>
        <w:spacing w:line="276" w:lineRule="auto"/>
        <w:jc w:val="left"/>
        <w:rPr>
          <w:rFonts w:ascii="Georgia" w:hAnsi="Georgia"/>
          <w:szCs w:val="22"/>
        </w:rPr>
      </w:pPr>
      <w:r w:rsidRPr="00A32E1B">
        <w:rPr>
          <w:rFonts w:ascii="Georgia" w:hAnsi="Georgia"/>
          <w:szCs w:val="22"/>
        </w:rPr>
        <w:t xml:space="preserve">Załącznik nr </w:t>
      </w:r>
      <w:r>
        <w:rPr>
          <w:rFonts w:ascii="Georgia" w:hAnsi="Georgia"/>
          <w:szCs w:val="22"/>
        </w:rPr>
        <w:t xml:space="preserve">3   </w:t>
      </w:r>
      <w:r w:rsidRPr="00A32E1B">
        <w:rPr>
          <w:rFonts w:ascii="Georgia" w:hAnsi="Georgia"/>
          <w:szCs w:val="22"/>
        </w:rPr>
        <w:tab/>
        <w:t>Oświadczenie o grupie kapitałowej</w:t>
      </w:r>
    </w:p>
    <w:p w14:paraId="24C6082B" w14:textId="7987BE41" w:rsidR="00FB7CB4" w:rsidRPr="00A32E1B" w:rsidRDefault="008B0D7E" w:rsidP="00A32E1B">
      <w:pPr>
        <w:tabs>
          <w:tab w:val="left" w:pos="1440"/>
          <w:tab w:val="left" w:pos="1800"/>
        </w:tabs>
        <w:spacing w:line="276" w:lineRule="auto"/>
        <w:ind w:left="1843" w:hanging="1843"/>
        <w:jc w:val="both"/>
        <w:rPr>
          <w:rFonts w:ascii="Georgia" w:hAnsi="Georgia" w:cs="Arial"/>
          <w:bCs/>
          <w:sz w:val="22"/>
          <w:szCs w:val="22"/>
        </w:rPr>
      </w:pPr>
      <w:r>
        <w:rPr>
          <w:rFonts w:ascii="Georgia" w:hAnsi="Georgia" w:cs="Arial"/>
          <w:sz w:val="22"/>
          <w:szCs w:val="22"/>
        </w:rPr>
        <w:t>Z</w:t>
      </w:r>
      <w:r w:rsidR="00FB7CB4" w:rsidRPr="00A32E1B">
        <w:rPr>
          <w:rFonts w:ascii="Georgia" w:hAnsi="Georgia" w:cs="Arial"/>
          <w:sz w:val="22"/>
          <w:szCs w:val="22"/>
        </w:rPr>
        <w:t xml:space="preserve">ałącznik nr </w:t>
      </w:r>
      <w:r>
        <w:rPr>
          <w:rFonts w:ascii="Georgia" w:hAnsi="Georgia" w:cs="Arial"/>
          <w:sz w:val="22"/>
          <w:szCs w:val="22"/>
        </w:rPr>
        <w:t>4</w:t>
      </w:r>
      <w:r w:rsidR="00FB7CB4" w:rsidRPr="00A32E1B">
        <w:rPr>
          <w:rFonts w:ascii="Georgia" w:hAnsi="Georgia" w:cs="Arial"/>
          <w:sz w:val="22"/>
          <w:szCs w:val="22"/>
        </w:rPr>
        <w:tab/>
      </w:r>
      <w:r w:rsidR="00FB7CB4" w:rsidRPr="00A32E1B">
        <w:rPr>
          <w:rFonts w:ascii="Georgia" w:hAnsi="Georgia" w:cs="Arial"/>
          <w:sz w:val="22"/>
          <w:szCs w:val="22"/>
        </w:rPr>
        <w:tab/>
      </w:r>
      <w:r w:rsidR="00FB7CB4" w:rsidRPr="00A32E1B">
        <w:rPr>
          <w:rFonts w:ascii="Georgia" w:hAnsi="Georgia" w:cs="Arial"/>
          <w:bCs/>
          <w:sz w:val="22"/>
          <w:szCs w:val="22"/>
        </w:rPr>
        <w:t xml:space="preserve">Oświadczenie Wykonawcy o spełnieniu warunków udziału </w:t>
      </w:r>
      <w:r w:rsidR="00FB7CB4" w:rsidRPr="00A32E1B">
        <w:rPr>
          <w:rFonts w:ascii="Georgia" w:hAnsi="Georgia" w:cs="Arial"/>
          <w:bCs/>
          <w:sz w:val="22"/>
          <w:szCs w:val="22"/>
        </w:rPr>
        <w:br/>
        <w:t xml:space="preserve">w postępowaniu oraz o braku podstaw do wykluczenia - wzór, </w:t>
      </w:r>
    </w:p>
    <w:p w14:paraId="4B10C3B0" w14:textId="5A34A3B3" w:rsidR="00D152BB" w:rsidRDefault="00FB7CB4" w:rsidP="00A32E1B">
      <w:pPr>
        <w:pStyle w:val="Tekstpodstawowy2"/>
        <w:tabs>
          <w:tab w:val="left" w:pos="1440"/>
          <w:tab w:val="left" w:pos="1800"/>
        </w:tabs>
        <w:spacing w:line="276" w:lineRule="auto"/>
        <w:jc w:val="left"/>
        <w:rPr>
          <w:rFonts w:ascii="Georgia" w:hAnsi="Georgia"/>
          <w:szCs w:val="22"/>
        </w:rPr>
      </w:pPr>
      <w:r w:rsidRPr="00A32E1B">
        <w:rPr>
          <w:rFonts w:ascii="Georgia" w:hAnsi="Georgia"/>
          <w:szCs w:val="22"/>
        </w:rPr>
        <w:t>Załącznik nr 5</w:t>
      </w:r>
      <w:r w:rsidR="00F00B7A">
        <w:rPr>
          <w:rFonts w:ascii="Georgia" w:hAnsi="Georgia"/>
          <w:szCs w:val="22"/>
        </w:rPr>
        <w:t xml:space="preserve">.1 </w:t>
      </w:r>
      <w:r w:rsidRPr="00A32E1B">
        <w:rPr>
          <w:rFonts w:ascii="Georgia" w:hAnsi="Georgia"/>
          <w:szCs w:val="22"/>
        </w:rPr>
        <w:tab/>
        <w:t>Wzór umow</w:t>
      </w:r>
      <w:r w:rsidR="00D152BB" w:rsidRPr="00A32E1B">
        <w:rPr>
          <w:rFonts w:ascii="Georgia" w:hAnsi="Georgia"/>
          <w:szCs w:val="22"/>
        </w:rPr>
        <w:t>y</w:t>
      </w:r>
      <w:r w:rsidR="00F00B7A">
        <w:rPr>
          <w:rFonts w:ascii="Georgia" w:hAnsi="Georgia"/>
          <w:szCs w:val="22"/>
        </w:rPr>
        <w:t xml:space="preserve"> dla części 1</w:t>
      </w:r>
    </w:p>
    <w:p w14:paraId="6EC0D489" w14:textId="44824646" w:rsidR="00F00B7A" w:rsidRPr="00A32E1B" w:rsidRDefault="00F00B7A" w:rsidP="00A32E1B">
      <w:pPr>
        <w:pStyle w:val="Tekstpodstawowy2"/>
        <w:tabs>
          <w:tab w:val="left" w:pos="1440"/>
          <w:tab w:val="left" w:pos="1800"/>
        </w:tabs>
        <w:spacing w:line="276" w:lineRule="auto"/>
        <w:jc w:val="left"/>
        <w:rPr>
          <w:rFonts w:ascii="Georgia" w:hAnsi="Georgia"/>
          <w:szCs w:val="22"/>
        </w:rPr>
      </w:pPr>
      <w:r w:rsidRPr="00A32E1B">
        <w:rPr>
          <w:rFonts w:ascii="Georgia" w:hAnsi="Georgia"/>
          <w:szCs w:val="22"/>
        </w:rPr>
        <w:t>Załącznik nr 5</w:t>
      </w:r>
      <w:r>
        <w:rPr>
          <w:rFonts w:ascii="Georgia" w:hAnsi="Georgia"/>
          <w:szCs w:val="22"/>
        </w:rPr>
        <w:t xml:space="preserve">.2 </w:t>
      </w:r>
      <w:r w:rsidRPr="00A32E1B">
        <w:rPr>
          <w:rFonts w:ascii="Georgia" w:hAnsi="Georgia"/>
          <w:szCs w:val="22"/>
        </w:rPr>
        <w:tab/>
        <w:t>Wzór umowy</w:t>
      </w:r>
      <w:r>
        <w:rPr>
          <w:rFonts w:ascii="Georgia" w:hAnsi="Georgia"/>
          <w:szCs w:val="22"/>
        </w:rPr>
        <w:t xml:space="preserve"> dla części 3</w:t>
      </w:r>
    </w:p>
    <w:p w14:paraId="45D6D978" w14:textId="0D3F425A" w:rsidR="00D152BB" w:rsidRDefault="00D152BB" w:rsidP="00A32E1B">
      <w:pPr>
        <w:pStyle w:val="Tekstpodstawowy2"/>
        <w:tabs>
          <w:tab w:val="left" w:pos="1440"/>
          <w:tab w:val="left" w:pos="1800"/>
        </w:tabs>
        <w:spacing w:line="276" w:lineRule="auto"/>
        <w:jc w:val="left"/>
        <w:rPr>
          <w:rFonts w:ascii="Georgia" w:hAnsi="Georgia"/>
          <w:szCs w:val="22"/>
        </w:rPr>
      </w:pPr>
      <w:r w:rsidRPr="00A32E1B">
        <w:rPr>
          <w:rFonts w:ascii="Georgia" w:hAnsi="Georgia"/>
          <w:szCs w:val="22"/>
        </w:rPr>
        <w:t xml:space="preserve">Załącznik nr </w:t>
      </w:r>
      <w:r w:rsidR="004B275D">
        <w:rPr>
          <w:rFonts w:ascii="Georgia" w:hAnsi="Georgia"/>
          <w:szCs w:val="22"/>
        </w:rPr>
        <w:t>6</w:t>
      </w:r>
      <w:r w:rsidRPr="00A32E1B">
        <w:rPr>
          <w:rFonts w:ascii="Georgia" w:hAnsi="Georgia"/>
          <w:szCs w:val="22"/>
        </w:rPr>
        <w:t xml:space="preserve"> </w:t>
      </w:r>
      <w:r w:rsidR="00A32E1B">
        <w:rPr>
          <w:rFonts w:ascii="Georgia" w:hAnsi="Georgia"/>
          <w:szCs w:val="22"/>
        </w:rPr>
        <w:tab/>
      </w:r>
      <w:r w:rsidR="00A32E1B">
        <w:rPr>
          <w:rFonts w:ascii="Georgia" w:hAnsi="Georgia"/>
          <w:szCs w:val="22"/>
        </w:rPr>
        <w:tab/>
      </w:r>
      <w:r w:rsidRPr="00A32E1B">
        <w:rPr>
          <w:rFonts w:ascii="Georgia" w:hAnsi="Georgia"/>
          <w:szCs w:val="22"/>
        </w:rPr>
        <w:t xml:space="preserve">Wykaz </w:t>
      </w:r>
      <w:r w:rsidR="00F00B7A">
        <w:rPr>
          <w:rFonts w:ascii="Georgia" w:hAnsi="Georgia"/>
          <w:szCs w:val="22"/>
        </w:rPr>
        <w:t>usług</w:t>
      </w:r>
    </w:p>
    <w:p w14:paraId="665E1DA0" w14:textId="6994B4AC" w:rsidR="00A32E1B" w:rsidRDefault="00A32E1B" w:rsidP="00A32E1B">
      <w:pPr>
        <w:pStyle w:val="Tekstpodstawowy2"/>
        <w:tabs>
          <w:tab w:val="left" w:pos="1440"/>
          <w:tab w:val="left" w:pos="1800"/>
        </w:tabs>
        <w:spacing w:line="276" w:lineRule="auto"/>
        <w:jc w:val="left"/>
        <w:rPr>
          <w:rFonts w:ascii="Georgia" w:hAnsi="Georgia"/>
          <w:szCs w:val="22"/>
        </w:rPr>
      </w:pPr>
      <w:r w:rsidRPr="00A32E1B">
        <w:rPr>
          <w:rFonts w:ascii="Georgia" w:hAnsi="Georgia"/>
          <w:szCs w:val="22"/>
        </w:rPr>
        <w:t xml:space="preserve">Załącznik nr </w:t>
      </w:r>
      <w:r w:rsidR="004B275D">
        <w:rPr>
          <w:rFonts w:ascii="Georgia" w:hAnsi="Georgia"/>
          <w:szCs w:val="22"/>
        </w:rPr>
        <w:t>7</w:t>
      </w:r>
      <w:r>
        <w:rPr>
          <w:rFonts w:ascii="Georgia" w:hAnsi="Georgia"/>
          <w:szCs w:val="22"/>
        </w:rPr>
        <w:t xml:space="preserve">     </w:t>
      </w:r>
      <w:r w:rsidR="00FB4370">
        <w:rPr>
          <w:rFonts w:ascii="Georgia" w:hAnsi="Georgia"/>
          <w:szCs w:val="22"/>
        </w:rPr>
        <w:t xml:space="preserve">  </w:t>
      </w:r>
      <w:r>
        <w:rPr>
          <w:rFonts w:ascii="Georgia" w:hAnsi="Georgia"/>
          <w:szCs w:val="22"/>
        </w:rPr>
        <w:t xml:space="preserve"> Wzór zobowiązania podmiotu trzeciego</w:t>
      </w:r>
    </w:p>
    <w:p w14:paraId="287D2103" w14:textId="77777777" w:rsidR="003F2BFD" w:rsidRDefault="006051A0" w:rsidP="00A32E1B">
      <w:pPr>
        <w:pStyle w:val="Tekstpodstawowy2"/>
        <w:tabs>
          <w:tab w:val="left" w:pos="1440"/>
          <w:tab w:val="left" w:pos="1800"/>
        </w:tabs>
        <w:spacing w:line="276" w:lineRule="auto"/>
        <w:jc w:val="left"/>
        <w:rPr>
          <w:rFonts w:ascii="Georgia" w:hAnsi="Georgia"/>
          <w:szCs w:val="22"/>
        </w:rPr>
      </w:pPr>
      <w:r w:rsidRPr="00A32E1B">
        <w:rPr>
          <w:rFonts w:ascii="Georgia" w:hAnsi="Georgia"/>
          <w:szCs w:val="22"/>
        </w:rPr>
        <w:t xml:space="preserve">Załącznik nr </w:t>
      </w:r>
      <w:r w:rsidR="004B275D">
        <w:rPr>
          <w:rFonts w:ascii="Georgia" w:hAnsi="Georgia"/>
          <w:szCs w:val="22"/>
        </w:rPr>
        <w:t>8</w:t>
      </w:r>
      <w:r>
        <w:rPr>
          <w:rFonts w:ascii="Georgia" w:hAnsi="Georgia"/>
          <w:szCs w:val="22"/>
        </w:rPr>
        <w:t xml:space="preserve">     </w:t>
      </w:r>
      <w:r w:rsidR="00FB4370">
        <w:rPr>
          <w:rFonts w:ascii="Georgia" w:hAnsi="Georgia"/>
          <w:szCs w:val="22"/>
        </w:rPr>
        <w:t xml:space="preserve">   </w:t>
      </w:r>
      <w:r>
        <w:rPr>
          <w:rFonts w:ascii="Georgia" w:hAnsi="Georgia"/>
          <w:szCs w:val="22"/>
        </w:rPr>
        <w:t>Podział zadań między członków Konsorcju</w:t>
      </w:r>
      <w:r w:rsidR="00977262">
        <w:rPr>
          <w:rFonts w:ascii="Georgia" w:hAnsi="Georgia"/>
          <w:szCs w:val="22"/>
        </w:rPr>
        <w:t>m</w:t>
      </w:r>
    </w:p>
    <w:p w14:paraId="30765D54" w14:textId="53FE334C" w:rsidR="008B0D38" w:rsidRPr="00A32E1B" w:rsidRDefault="008B0D38" w:rsidP="008B0D38">
      <w:pPr>
        <w:pStyle w:val="Tekstpodstawowy2"/>
        <w:tabs>
          <w:tab w:val="left" w:pos="1843"/>
        </w:tabs>
        <w:spacing w:line="276" w:lineRule="auto"/>
        <w:jc w:val="left"/>
        <w:rPr>
          <w:rFonts w:ascii="Georgia" w:hAnsi="Georgia"/>
          <w:szCs w:val="22"/>
        </w:rPr>
        <w:sectPr w:rsidR="008B0D38" w:rsidRPr="00A32E1B" w:rsidSect="00F00B7A">
          <w:headerReference w:type="default" r:id="rId13"/>
          <w:footerReference w:type="default" r:id="rId14"/>
          <w:pgSz w:w="11906" w:h="16838"/>
          <w:pgMar w:top="1417" w:right="1417" w:bottom="1417" w:left="1417" w:header="708" w:footer="708" w:gutter="0"/>
          <w:cols w:space="708"/>
          <w:titlePg/>
          <w:docGrid w:linePitch="360"/>
        </w:sectPr>
      </w:pPr>
    </w:p>
    <w:p w14:paraId="5953AB4A" w14:textId="22B5835C" w:rsidR="008B0D38" w:rsidRPr="00A32E1B" w:rsidRDefault="008B0D38" w:rsidP="00A32E1B">
      <w:pPr>
        <w:pStyle w:val="Tekstpodstawowy2"/>
        <w:tabs>
          <w:tab w:val="left" w:pos="1440"/>
          <w:tab w:val="left" w:pos="1800"/>
        </w:tabs>
        <w:spacing w:line="276" w:lineRule="auto"/>
        <w:jc w:val="left"/>
        <w:rPr>
          <w:rFonts w:ascii="Georgia" w:hAnsi="Georgia"/>
          <w:szCs w:val="22"/>
        </w:rPr>
        <w:sectPr w:rsidR="008B0D38" w:rsidRPr="00A32E1B" w:rsidSect="00C265F8">
          <w:type w:val="continuous"/>
          <w:pgSz w:w="11906" w:h="16838"/>
          <w:pgMar w:top="1417" w:right="1417" w:bottom="1417" w:left="1417" w:header="708" w:footer="708" w:gutter="0"/>
          <w:cols w:space="708"/>
          <w:titlePg/>
          <w:docGrid w:linePitch="360"/>
        </w:sectPr>
      </w:pPr>
    </w:p>
    <w:p w14:paraId="57D08A7F" w14:textId="7A6038C3" w:rsidR="00FB7CB4" w:rsidRPr="00A32E1B" w:rsidRDefault="00FB7CB4" w:rsidP="00A32E1B">
      <w:pPr>
        <w:pStyle w:val="Tytu"/>
        <w:spacing w:line="276" w:lineRule="auto"/>
        <w:jc w:val="left"/>
        <w:rPr>
          <w:rFonts w:ascii="Georgia" w:hAnsi="Georgia"/>
          <w:sz w:val="22"/>
          <w:szCs w:val="22"/>
        </w:rPr>
        <w:sectPr w:rsidR="00FB7CB4" w:rsidRPr="00A32E1B" w:rsidSect="00FB6224">
          <w:headerReference w:type="default" r:id="rId15"/>
          <w:footerReference w:type="default" r:id="rId16"/>
          <w:headerReference w:type="first" r:id="rId17"/>
          <w:pgSz w:w="11906" w:h="16838"/>
          <w:pgMar w:top="1417" w:right="1417" w:bottom="1417" w:left="1417" w:header="708" w:footer="708" w:gutter="0"/>
          <w:cols w:space="708"/>
          <w:titlePg/>
          <w:docGrid w:linePitch="360"/>
        </w:sectPr>
      </w:pPr>
    </w:p>
    <w:p w14:paraId="498EFF5F" w14:textId="6BF6F4AB" w:rsidR="00AE31C7" w:rsidRPr="00A32E1B" w:rsidRDefault="00AE31C7" w:rsidP="00A32E1B">
      <w:pPr>
        <w:keepNext/>
        <w:keepLines/>
        <w:autoSpaceDE w:val="0"/>
        <w:autoSpaceDN w:val="0"/>
        <w:adjustRightInd w:val="0"/>
        <w:spacing w:after="120" w:line="276" w:lineRule="auto"/>
        <w:outlineLvl w:val="1"/>
        <w:rPr>
          <w:rFonts w:ascii="Georgia" w:hAnsi="Georgia" w:cs="Arial"/>
          <w:sz w:val="22"/>
          <w:szCs w:val="22"/>
          <w:lang w:eastAsia="en-US"/>
        </w:rPr>
      </w:pPr>
    </w:p>
    <w:sectPr w:rsidR="00AE31C7" w:rsidRPr="00A32E1B" w:rsidSect="007F1D0D">
      <w:footerReference w:type="even" r:id="rId18"/>
      <w:footerReference w:type="default" r:id="rId19"/>
      <w:pgSz w:w="11906" w:h="16838"/>
      <w:pgMar w:top="1418" w:right="1418" w:bottom="1418" w:left="1418" w:header="737" w:footer="15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D1F313" w14:textId="77777777" w:rsidR="00F55B8E" w:rsidRDefault="00F55B8E">
      <w:r>
        <w:separator/>
      </w:r>
    </w:p>
  </w:endnote>
  <w:endnote w:type="continuationSeparator" w:id="0">
    <w:p w14:paraId="2029667F" w14:textId="77777777" w:rsidR="00F55B8E" w:rsidRDefault="00F55B8E">
      <w:r>
        <w:continuationSeparator/>
      </w:r>
    </w:p>
  </w:endnote>
  <w:endnote w:type="continuationNotice" w:id="1">
    <w:p w14:paraId="17788F7C" w14:textId="77777777" w:rsidR="00F55B8E" w:rsidRDefault="00F55B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6怀"/>
    <w:panose1 w:val="02040502050405020303"/>
    <w:charset w:val="00"/>
    <w:family w:val="roman"/>
    <w:pitch w:val="variable"/>
    <w:sig w:usb0="00000287" w:usb1="00000000" w:usb2="00000000" w:usb3="00000000" w:csb0="0000009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tima">
    <w:altName w:val="﷽﷽﷽﷽﷽﷽﷽﷽ane"/>
    <w:panose1 w:val="02000503060000020004"/>
    <w:charset w:val="00"/>
    <w:family w:val="auto"/>
    <w:pitch w:val="variable"/>
    <w:sig w:usb0="80000067"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T17Bt00">
    <w:panose1 w:val="020B0604020202020204"/>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5F369" w14:textId="77777777" w:rsidR="00DF25A8" w:rsidRDefault="00DF25A8">
    <w:pPr>
      <w:pStyle w:val="Stopka"/>
      <w:jc w:val="right"/>
    </w:pPr>
  </w:p>
  <w:p w14:paraId="6BB7D111" w14:textId="77777777" w:rsidR="00DF25A8" w:rsidRDefault="00DF25A8">
    <w:pPr>
      <w:pStyle w:val="Stopka"/>
      <w:jc w:val="right"/>
    </w:pPr>
    <w:r>
      <w:rPr>
        <w:noProof/>
      </w:rPr>
      <w:fldChar w:fldCharType="begin"/>
    </w:r>
    <w:r>
      <w:rPr>
        <w:noProof/>
      </w:rPr>
      <w:instrText>PAGE   \* MERGEFORMAT</w:instrText>
    </w:r>
    <w:r>
      <w:rPr>
        <w:noProof/>
      </w:rPr>
      <w:fldChar w:fldCharType="separate"/>
    </w:r>
    <w:r>
      <w:rPr>
        <w:noProof/>
      </w:rPr>
      <w:t>21</w:t>
    </w:r>
    <w:r>
      <w:rPr>
        <w:noProof/>
      </w:rPr>
      <w:fldChar w:fldCharType="end"/>
    </w:r>
  </w:p>
  <w:p w14:paraId="05DC75C9" w14:textId="77777777" w:rsidR="00DF25A8" w:rsidRDefault="00DF25A8">
    <w:pPr>
      <w:pStyle w:val="Stopka"/>
      <w:jc w:val="right"/>
    </w:pPr>
  </w:p>
  <w:p w14:paraId="759F5631" w14:textId="02CC7CF7" w:rsidR="00DF25A8" w:rsidRDefault="00DF25A8" w:rsidP="00EC5CBD">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EAA1B" w14:textId="77777777" w:rsidR="00DF25A8" w:rsidRDefault="00DF25A8">
    <w:pPr>
      <w:pStyle w:val="Stopka"/>
      <w:jc w:val="right"/>
    </w:pPr>
  </w:p>
  <w:p w14:paraId="4F20C94A" w14:textId="77777777" w:rsidR="00DF25A8" w:rsidRDefault="00DF25A8">
    <w:pPr>
      <w:pStyle w:val="Stopka"/>
      <w:jc w:val="right"/>
    </w:pPr>
    <w:r>
      <w:rPr>
        <w:noProof/>
      </w:rPr>
      <w:fldChar w:fldCharType="begin"/>
    </w:r>
    <w:r>
      <w:rPr>
        <w:noProof/>
      </w:rPr>
      <w:instrText>PAGE   \* MERGEFORMAT</w:instrText>
    </w:r>
    <w:r>
      <w:rPr>
        <w:noProof/>
      </w:rPr>
      <w:fldChar w:fldCharType="separate"/>
    </w:r>
    <w:r>
      <w:rPr>
        <w:noProof/>
      </w:rPr>
      <w:t>21</w:t>
    </w:r>
    <w:r>
      <w:rPr>
        <w:noProof/>
      </w:rPr>
      <w:fldChar w:fldCharType="end"/>
    </w:r>
  </w:p>
  <w:p w14:paraId="37D702E9" w14:textId="77777777" w:rsidR="00DF25A8" w:rsidRDefault="00DF25A8">
    <w:pPr>
      <w:pStyle w:val="Stopka"/>
      <w:jc w:val="right"/>
    </w:pPr>
  </w:p>
  <w:p w14:paraId="4E97751E" w14:textId="77777777" w:rsidR="00DF25A8" w:rsidRDefault="00DF25A8" w:rsidP="00EC5CBD">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DD4CCF" w14:textId="77777777" w:rsidR="00DF25A8" w:rsidRDefault="00DF25A8" w:rsidP="00C121A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AD8727E" w14:textId="77777777" w:rsidR="00DF25A8" w:rsidRDefault="00DF25A8" w:rsidP="00AB278E">
    <w:pPr>
      <w:pStyle w:val="Stopk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E6230" w14:textId="77777777" w:rsidR="00DF25A8" w:rsidRDefault="00DF25A8">
    <w:pPr>
      <w:pStyle w:val="Stopka"/>
      <w:jc w:val="right"/>
    </w:pPr>
    <w:r>
      <w:rPr>
        <w:noProof/>
      </w:rPr>
      <w:fldChar w:fldCharType="begin"/>
    </w:r>
    <w:r>
      <w:rPr>
        <w:noProof/>
      </w:rPr>
      <w:instrText>PAGE   \* MERGEFORMAT</w:instrText>
    </w:r>
    <w:r>
      <w:rPr>
        <w:noProof/>
      </w:rPr>
      <w:fldChar w:fldCharType="separate"/>
    </w:r>
    <w:r>
      <w:rPr>
        <w:noProof/>
      </w:rPr>
      <w:t>24</w:t>
    </w:r>
    <w:r>
      <w:rPr>
        <w:noProof/>
      </w:rPr>
      <w:fldChar w:fldCharType="end"/>
    </w:r>
  </w:p>
  <w:p w14:paraId="45C9BBAE" w14:textId="77777777" w:rsidR="00DF25A8" w:rsidRDefault="00DF25A8">
    <w:pPr>
      <w:pStyle w:val="Stopka"/>
      <w:jc w:val="right"/>
    </w:pPr>
  </w:p>
  <w:p w14:paraId="6731DFF2" w14:textId="77777777" w:rsidR="00DF25A8" w:rsidRDefault="00DF25A8" w:rsidP="00AB278E">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C4AB66" w14:textId="77777777" w:rsidR="00F55B8E" w:rsidRDefault="00F55B8E">
      <w:r>
        <w:separator/>
      </w:r>
    </w:p>
  </w:footnote>
  <w:footnote w:type="continuationSeparator" w:id="0">
    <w:p w14:paraId="33AC7966" w14:textId="77777777" w:rsidR="00F55B8E" w:rsidRDefault="00F55B8E">
      <w:r>
        <w:continuationSeparator/>
      </w:r>
    </w:p>
  </w:footnote>
  <w:footnote w:type="continuationNotice" w:id="1">
    <w:p w14:paraId="4E001736" w14:textId="77777777" w:rsidR="00F55B8E" w:rsidRDefault="00F55B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4156"/>
      <w:gridCol w:w="4916"/>
    </w:tblGrid>
    <w:tr w:rsidR="00DF25A8" w:rsidRPr="005907BE" w14:paraId="612E6668" w14:textId="77777777" w:rsidTr="00862B81">
      <w:trPr>
        <w:trHeight w:val="1418"/>
      </w:trPr>
      <w:tc>
        <w:tcPr>
          <w:tcW w:w="4219" w:type="dxa"/>
        </w:tcPr>
        <w:p w14:paraId="79DF13B1" w14:textId="3762C907" w:rsidR="00DF25A8" w:rsidRPr="005907BE" w:rsidRDefault="00DF25A8" w:rsidP="00FE4A82">
          <w:pPr>
            <w:tabs>
              <w:tab w:val="left" w:pos="902"/>
              <w:tab w:val="center" w:pos="1976"/>
            </w:tabs>
            <w:rPr>
              <w:rFonts w:ascii="Arial" w:hAnsi="Arial"/>
              <w:color w:val="333333"/>
              <w:sz w:val="20"/>
              <w:szCs w:val="20"/>
            </w:rPr>
          </w:pPr>
        </w:p>
      </w:tc>
      <w:tc>
        <w:tcPr>
          <w:tcW w:w="4991" w:type="dxa"/>
        </w:tcPr>
        <w:p w14:paraId="7E035705" w14:textId="77777777" w:rsidR="00DF25A8" w:rsidRPr="005907BE" w:rsidRDefault="00DF25A8" w:rsidP="00862B81">
          <w:pPr>
            <w:jc w:val="right"/>
            <w:rPr>
              <w:rFonts w:ascii="Palatino Linotype" w:hAnsi="Palatino Linotype"/>
              <w:color w:val="333333"/>
              <w:sz w:val="20"/>
              <w:szCs w:val="20"/>
            </w:rPr>
          </w:pPr>
        </w:p>
      </w:tc>
    </w:tr>
  </w:tbl>
  <w:p w14:paraId="4C1B8CE8" w14:textId="77777777" w:rsidR="00DF25A8" w:rsidRDefault="00DF25A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4156"/>
      <w:gridCol w:w="4916"/>
    </w:tblGrid>
    <w:tr w:rsidR="00DF25A8" w:rsidRPr="005907BE" w14:paraId="17858730" w14:textId="77777777" w:rsidTr="00862B81">
      <w:trPr>
        <w:trHeight w:val="1418"/>
      </w:trPr>
      <w:tc>
        <w:tcPr>
          <w:tcW w:w="4219" w:type="dxa"/>
        </w:tcPr>
        <w:p w14:paraId="0C166EB9" w14:textId="66BB375E" w:rsidR="00DF25A8" w:rsidRPr="005907BE" w:rsidRDefault="00DF25A8" w:rsidP="00FE4A82">
          <w:pPr>
            <w:tabs>
              <w:tab w:val="left" w:pos="902"/>
              <w:tab w:val="center" w:pos="1976"/>
            </w:tabs>
            <w:rPr>
              <w:rFonts w:ascii="Arial" w:hAnsi="Arial"/>
              <w:color w:val="333333"/>
              <w:sz w:val="20"/>
              <w:szCs w:val="20"/>
            </w:rPr>
          </w:pPr>
        </w:p>
      </w:tc>
      <w:tc>
        <w:tcPr>
          <w:tcW w:w="4991" w:type="dxa"/>
        </w:tcPr>
        <w:p w14:paraId="53A2618F" w14:textId="77777777" w:rsidR="00DF25A8" w:rsidRPr="005907BE" w:rsidRDefault="00DF25A8" w:rsidP="00862B81">
          <w:pPr>
            <w:jc w:val="right"/>
            <w:rPr>
              <w:rFonts w:ascii="Palatino Linotype" w:hAnsi="Palatino Linotype"/>
              <w:color w:val="333333"/>
              <w:sz w:val="20"/>
              <w:szCs w:val="20"/>
            </w:rPr>
          </w:pPr>
        </w:p>
      </w:tc>
    </w:tr>
  </w:tbl>
  <w:p w14:paraId="78A006EA" w14:textId="77777777" w:rsidR="00DF25A8" w:rsidRDefault="00DF25A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4E511" w14:textId="37480D01" w:rsidR="00DF25A8" w:rsidRDefault="00DF25A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6"/>
    <w:lvl w:ilvl="0">
      <w:start w:val="1"/>
      <w:numFmt w:val="decimal"/>
      <w:lvlText w:val="%1)"/>
      <w:lvlJc w:val="left"/>
      <w:pPr>
        <w:tabs>
          <w:tab w:val="num" w:pos="0"/>
        </w:tabs>
        <w:ind w:left="1069" w:hanging="360"/>
      </w:pPr>
      <w:rPr>
        <w:rFonts w:ascii="Calibri" w:eastAsia="Calibri" w:hAnsi="Calibri" w:cs="Calibri"/>
        <w:b w:val="0"/>
        <w:i w:val="0"/>
        <w:color w:val="000000"/>
        <w:sz w:val="24"/>
        <w:szCs w:val="24"/>
        <w:lang w:val="pl-PL"/>
      </w:rPr>
    </w:lvl>
  </w:abstractNum>
  <w:abstractNum w:abstractNumId="1" w15:restartNumberingAfterBreak="0">
    <w:nsid w:val="00000008"/>
    <w:multiLevelType w:val="multilevel"/>
    <w:tmpl w:val="00000008"/>
    <w:name w:val="RTF_Num 29"/>
    <w:lvl w:ilvl="0">
      <w:start w:val="6"/>
      <w:numFmt w:val="decimal"/>
      <w:lvlText w:val="%1."/>
      <w:lvlJc w:val="left"/>
      <w:pPr>
        <w:ind w:left="360" w:hanging="360"/>
      </w:pPr>
      <w:rPr>
        <w:rFonts w:cs="Times New Roman"/>
      </w:rPr>
    </w:lvl>
    <w:lvl w:ilvl="1">
      <w:start w:val="1"/>
      <w:numFmt w:val="decimal"/>
      <w:lvlText w:val="%1.%2."/>
      <w:lvlJc w:val="left"/>
      <w:pPr>
        <w:ind w:left="644" w:hanging="360"/>
      </w:pPr>
      <w:rPr>
        <w:rFonts w:cs="Times New Roman"/>
      </w:rPr>
    </w:lvl>
    <w:lvl w:ilvl="2">
      <w:start w:val="3"/>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2" w15:restartNumberingAfterBreak="0">
    <w:nsid w:val="0000000B"/>
    <w:multiLevelType w:val="multilevel"/>
    <w:tmpl w:val="0000000B"/>
    <w:name w:val="WW8Num11"/>
    <w:lvl w:ilvl="0">
      <w:start w:val="1"/>
      <w:numFmt w:val="decimal"/>
      <w:lvlText w:val="%1."/>
      <w:lvlJc w:val="left"/>
      <w:pPr>
        <w:tabs>
          <w:tab w:val="num" w:pos="0"/>
        </w:tabs>
        <w:ind w:left="720" w:hanging="360"/>
      </w:pPr>
      <w:rPr>
        <w:rFonts w:ascii="Georgia" w:hAnsi="Georgia" w:cs="Georgia"/>
        <w:color w:val="000000"/>
        <w:sz w:val="20"/>
      </w:rPr>
    </w:lvl>
    <w:lvl w:ilvl="1">
      <w:start w:val="1"/>
      <w:numFmt w:val="decimal"/>
      <w:lvlText w:val="%2)"/>
      <w:lvlJc w:val="left"/>
      <w:pPr>
        <w:tabs>
          <w:tab w:val="num" w:pos="0"/>
        </w:tabs>
        <w:ind w:left="1440" w:hanging="360"/>
      </w:pPr>
      <w:rPr>
        <w:rFonts w:ascii="Georgia" w:hAnsi="Georgia" w:cs="Georgia"/>
        <w:color w:val="000000"/>
        <w:sz w:val="20"/>
      </w:rPr>
    </w:lvl>
    <w:lvl w:ilvl="2">
      <w:start w:val="1"/>
      <w:numFmt w:val="lowerLetter"/>
      <w:lvlText w:val="%3)"/>
      <w:lvlJc w:val="left"/>
      <w:pPr>
        <w:tabs>
          <w:tab w:val="num" w:pos="0"/>
        </w:tabs>
        <w:ind w:left="2160" w:hanging="180"/>
      </w:pPr>
      <w:rPr>
        <w:rFonts w:ascii="Georgia" w:hAnsi="Georgia" w:cs="Georgia"/>
        <w:color w:val="000000"/>
        <w:sz w:val="20"/>
      </w:rPr>
    </w:lvl>
    <w:lvl w:ilvl="3">
      <w:start w:val="1"/>
      <w:numFmt w:val="decimal"/>
      <w:lvlText w:val="%4."/>
      <w:lvlJc w:val="left"/>
      <w:pPr>
        <w:tabs>
          <w:tab w:val="num" w:pos="0"/>
        </w:tabs>
        <w:ind w:left="2880" w:hanging="360"/>
      </w:pPr>
      <w:rPr>
        <w:rFonts w:ascii="Georgia" w:hAnsi="Georgia" w:cs="Georgia"/>
        <w:color w:val="000000"/>
        <w:sz w:val="2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C"/>
    <w:multiLevelType w:val="multilevel"/>
    <w:tmpl w:val="3E2812C8"/>
    <w:name w:val="WW8Num14"/>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420"/>
        </w:tabs>
        <w:ind w:left="420" w:hanging="360"/>
      </w:pPr>
      <w:rPr>
        <w:rFonts w:ascii="Symbol" w:hAnsi="Symbol" w:cs="Times New Roman"/>
      </w:rPr>
    </w:lvl>
    <w:lvl w:ilvl="2">
      <w:start w:val="1"/>
      <w:numFmt w:val="decimal"/>
      <w:lvlText w:val="%1.%2.%3."/>
      <w:lvlJc w:val="left"/>
      <w:pPr>
        <w:tabs>
          <w:tab w:val="num" w:pos="480"/>
        </w:tabs>
        <w:ind w:left="480" w:hanging="360"/>
      </w:pPr>
      <w:rPr>
        <w:rFonts w:cs="Times New Roman"/>
      </w:rPr>
    </w:lvl>
    <w:lvl w:ilvl="3">
      <w:start w:val="1"/>
      <w:numFmt w:val="decimal"/>
      <w:lvlText w:val="%1.%2.%3.%4."/>
      <w:lvlJc w:val="left"/>
      <w:pPr>
        <w:tabs>
          <w:tab w:val="num" w:pos="540"/>
        </w:tabs>
        <w:ind w:left="540" w:hanging="360"/>
      </w:pPr>
      <w:rPr>
        <w:rFonts w:cs="Times New Roman"/>
      </w:rPr>
    </w:lvl>
    <w:lvl w:ilvl="4">
      <w:start w:val="1"/>
      <w:numFmt w:val="decimal"/>
      <w:lvlText w:val="%1.%2.%3.%4.%5."/>
      <w:lvlJc w:val="left"/>
      <w:pPr>
        <w:tabs>
          <w:tab w:val="num" w:pos="600"/>
        </w:tabs>
        <w:ind w:left="600" w:hanging="360"/>
      </w:pPr>
      <w:rPr>
        <w:rFonts w:cs="Times New Roman"/>
      </w:rPr>
    </w:lvl>
    <w:lvl w:ilvl="5">
      <w:start w:val="1"/>
      <w:numFmt w:val="decimal"/>
      <w:lvlText w:val="%1.%2.%3.%4.%5.%6."/>
      <w:lvlJc w:val="left"/>
      <w:pPr>
        <w:tabs>
          <w:tab w:val="num" w:pos="660"/>
        </w:tabs>
        <w:ind w:left="660" w:hanging="360"/>
      </w:pPr>
      <w:rPr>
        <w:rFonts w:cs="Times New Roman"/>
      </w:rPr>
    </w:lvl>
    <w:lvl w:ilvl="6">
      <w:start w:val="1"/>
      <w:numFmt w:val="decimal"/>
      <w:lvlText w:val="%1.%2.%3.%4.%5.%6.%7."/>
      <w:lvlJc w:val="left"/>
      <w:pPr>
        <w:tabs>
          <w:tab w:val="num" w:pos="720"/>
        </w:tabs>
        <w:ind w:left="720" w:hanging="360"/>
      </w:pPr>
      <w:rPr>
        <w:rFonts w:cs="Times New Roman"/>
      </w:rPr>
    </w:lvl>
    <w:lvl w:ilvl="7">
      <w:start w:val="1"/>
      <w:numFmt w:val="decimal"/>
      <w:lvlText w:val="%1.%2.%3.%4.%5.%6.%7.%8."/>
      <w:lvlJc w:val="left"/>
      <w:pPr>
        <w:tabs>
          <w:tab w:val="num" w:pos="780"/>
        </w:tabs>
        <w:ind w:left="780" w:hanging="360"/>
      </w:pPr>
      <w:rPr>
        <w:rFonts w:cs="Times New Roman"/>
      </w:rPr>
    </w:lvl>
    <w:lvl w:ilvl="8">
      <w:start w:val="1"/>
      <w:numFmt w:val="decimal"/>
      <w:lvlText w:val="%1.%2.%3.%4.%5.%6.%7.%8.%9."/>
      <w:lvlJc w:val="left"/>
      <w:pPr>
        <w:tabs>
          <w:tab w:val="num" w:pos="840"/>
        </w:tabs>
        <w:ind w:left="840" w:hanging="360"/>
      </w:pPr>
      <w:rPr>
        <w:rFonts w:cs="Times New Roman"/>
      </w:rPr>
    </w:lvl>
  </w:abstractNum>
  <w:abstractNum w:abstractNumId="4" w15:restartNumberingAfterBreak="0">
    <w:nsid w:val="067E441E"/>
    <w:multiLevelType w:val="multilevel"/>
    <w:tmpl w:val="06AA057A"/>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 w15:restartNumberingAfterBreak="0">
    <w:nsid w:val="078E0B31"/>
    <w:multiLevelType w:val="multilevel"/>
    <w:tmpl w:val="5BBA8196"/>
    <w:styleLink w:val="WWNum11"/>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 w15:restartNumberingAfterBreak="0">
    <w:nsid w:val="094542D4"/>
    <w:multiLevelType w:val="multilevel"/>
    <w:tmpl w:val="E688A78C"/>
    <w:styleLink w:val="WWNum10"/>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7" w15:restartNumberingAfterBreak="0">
    <w:nsid w:val="095367BE"/>
    <w:multiLevelType w:val="hybridMultilevel"/>
    <w:tmpl w:val="6CD0E98C"/>
    <w:lvl w:ilvl="0" w:tplc="E4BED91A">
      <w:start w:val="1"/>
      <w:numFmt w:val="lowerLetter"/>
      <w:lvlText w:val="%1)"/>
      <w:lvlJc w:val="left"/>
      <w:pPr>
        <w:ind w:left="3312" w:hanging="360"/>
      </w:pPr>
      <w:rPr>
        <w:rFonts w:cs="Times New Roman" w:hint="default"/>
        <w:sz w:val="20"/>
      </w:rPr>
    </w:lvl>
    <w:lvl w:ilvl="1" w:tplc="04150019" w:tentative="1">
      <w:start w:val="1"/>
      <w:numFmt w:val="lowerLetter"/>
      <w:lvlText w:val="%2."/>
      <w:lvlJc w:val="left"/>
      <w:pPr>
        <w:ind w:left="4032" w:hanging="360"/>
      </w:pPr>
    </w:lvl>
    <w:lvl w:ilvl="2" w:tplc="0415001B" w:tentative="1">
      <w:start w:val="1"/>
      <w:numFmt w:val="lowerRoman"/>
      <w:lvlText w:val="%3."/>
      <w:lvlJc w:val="right"/>
      <w:pPr>
        <w:ind w:left="4752" w:hanging="180"/>
      </w:pPr>
    </w:lvl>
    <w:lvl w:ilvl="3" w:tplc="0415000F" w:tentative="1">
      <w:start w:val="1"/>
      <w:numFmt w:val="decimal"/>
      <w:lvlText w:val="%4."/>
      <w:lvlJc w:val="left"/>
      <w:pPr>
        <w:ind w:left="5472" w:hanging="360"/>
      </w:pPr>
    </w:lvl>
    <w:lvl w:ilvl="4" w:tplc="04150019" w:tentative="1">
      <w:start w:val="1"/>
      <w:numFmt w:val="lowerLetter"/>
      <w:lvlText w:val="%5."/>
      <w:lvlJc w:val="left"/>
      <w:pPr>
        <w:ind w:left="6192" w:hanging="360"/>
      </w:pPr>
    </w:lvl>
    <w:lvl w:ilvl="5" w:tplc="0415001B" w:tentative="1">
      <w:start w:val="1"/>
      <w:numFmt w:val="lowerRoman"/>
      <w:lvlText w:val="%6."/>
      <w:lvlJc w:val="right"/>
      <w:pPr>
        <w:ind w:left="6912" w:hanging="180"/>
      </w:pPr>
    </w:lvl>
    <w:lvl w:ilvl="6" w:tplc="0415000F" w:tentative="1">
      <w:start w:val="1"/>
      <w:numFmt w:val="decimal"/>
      <w:lvlText w:val="%7."/>
      <w:lvlJc w:val="left"/>
      <w:pPr>
        <w:ind w:left="7632" w:hanging="360"/>
      </w:pPr>
    </w:lvl>
    <w:lvl w:ilvl="7" w:tplc="04150019" w:tentative="1">
      <w:start w:val="1"/>
      <w:numFmt w:val="lowerLetter"/>
      <w:lvlText w:val="%8."/>
      <w:lvlJc w:val="left"/>
      <w:pPr>
        <w:ind w:left="8352" w:hanging="360"/>
      </w:pPr>
    </w:lvl>
    <w:lvl w:ilvl="8" w:tplc="0415001B" w:tentative="1">
      <w:start w:val="1"/>
      <w:numFmt w:val="lowerRoman"/>
      <w:lvlText w:val="%9."/>
      <w:lvlJc w:val="right"/>
      <w:pPr>
        <w:ind w:left="9072" w:hanging="180"/>
      </w:pPr>
    </w:lvl>
  </w:abstractNum>
  <w:abstractNum w:abstractNumId="8" w15:restartNumberingAfterBreak="0">
    <w:nsid w:val="0D12219D"/>
    <w:multiLevelType w:val="hybridMultilevel"/>
    <w:tmpl w:val="6B2E3666"/>
    <w:lvl w:ilvl="0" w:tplc="04150011">
      <w:start w:val="1"/>
      <w:numFmt w:val="decimal"/>
      <w:lvlText w:val="%1)"/>
      <w:lvlJc w:val="left"/>
      <w:pPr>
        <w:ind w:left="2784" w:hanging="360"/>
      </w:pPr>
    </w:lvl>
    <w:lvl w:ilvl="1" w:tplc="04150019" w:tentative="1">
      <w:start w:val="1"/>
      <w:numFmt w:val="lowerLetter"/>
      <w:lvlText w:val="%2."/>
      <w:lvlJc w:val="left"/>
      <w:pPr>
        <w:ind w:left="3504" w:hanging="360"/>
      </w:pPr>
    </w:lvl>
    <w:lvl w:ilvl="2" w:tplc="0415001B" w:tentative="1">
      <w:start w:val="1"/>
      <w:numFmt w:val="lowerRoman"/>
      <w:lvlText w:val="%3."/>
      <w:lvlJc w:val="right"/>
      <w:pPr>
        <w:ind w:left="4224" w:hanging="180"/>
      </w:pPr>
    </w:lvl>
    <w:lvl w:ilvl="3" w:tplc="0415000F" w:tentative="1">
      <w:start w:val="1"/>
      <w:numFmt w:val="decimal"/>
      <w:lvlText w:val="%4."/>
      <w:lvlJc w:val="left"/>
      <w:pPr>
        <w:ind w:left="4944" w:hanging="360"/>
      </w:pPr>
    </w:lvl>
    <w:lvl w:ilvl="4" w:tplc="04150019" w:tentative="1">
      <w:start w:val="1"/>
      <w:numFmt w:val="lowerLetter"/>
      <w:lvlText w:val="%5."/>
      <w:lvlJc w:val="left"/>
      <w:pPr>
        <w:ind w:left="5664" w:hanging="360"/>
      </w:pPr>
    </w:lvl>
    <w:lvl w:ilvl="5" w:tplc="0415001B" w:tentative="1">
      <w:start w:val="1"/>
      <w:numFmt w:val="lowerRoman"/>
      <w:lvlText w:val="%6."/>
      <w:lvlJc w:val="right"/>
      <w:pPr>
        <w:ind w:left="6384" w:hanging="180"/>
      </w:pPr>
    </w:lvl>
    <w:lvl w:ilvl="6" w:tplc="0415000F" w:tentative="1">
      <w:start w:val="1"/>
      <w:numFmt w:val="decimal"/>
      <w:lvlText w:val="%7."/>
      <w:lvlJc w:val="left"/>
      <w:pPr>
        <w:ind w:left="7104" w:hanging="360"/>
      </w:pPr>
    </w:lvl>
    <w:lvl w:ilvl="7" w:tplc="04150019" w:tentative="1">
      <w:start w:val="1"/>
      <w:numFmt w:val="lowerLetter"/>
      <w:lvlText w:val="%8."/>
      <w:lvlJc w:val="left"/>
      <w:pPr>
        <w:ind w:left="7824" w:hanging="360"/>
      </w:pPr>
    </w:lvl>
    <w:lvl w:ilvl="8" w:tplc="0415001B" w:tentative="1">
      <w:start w:val="1"/>
      <w:numFmt w:val="lowerRoman"/>
      <w:lvlText w:val="%9."/>
      <w:lvlJc w:val="right"/>
      <w:pPr>
        <w:ind w:left="8544" w:hanging="180"/>
      </w:pPr>
    </w:lvl>
  </w:abstractNum>
  <w:abstractNum w:abstractNumId="9" w15:restartNumberingAfterBreak="0">
    <w:nsid w:val="12D11988"/>
    <w:multiLevelType w:val="hybridMultilevel"/>
    <w:tmpl w:val="68A2A5FC"/>
    <w:lvl w:ilvl="0" w:tplc="04150011">
      <w:start w:val="1"/>
      <w:numFmt w:val="decimal"/>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0" w15:restartNumberingAfterBreak="0">
    <w:nsid w:val="19BD0E74"/>
    <w:multiLevelType w:val="multilevel"/>
    <w:tmpl w:val="0D6C64C2"/>
    <w:styleLink w:val="WWNum4"/>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1" w15:restartNumberingAfterBreak="0">
    <w:nsid w:val="1B955059"/>
    <w:multiLevelType w:val="hybridMultilevel"/>
    <w:tmpl w:val="855ED508"/>
    <w:lvl w:ilvl="0" w:tplc="F90CD3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D6025B8"/>
    <w:multiLevelType w:val="hybridMultilevel"/>
    <w:tmpl w:val="0DE43A0C"/>
    <w:lvl w:ilvl="0" w:tplc="8410FACC">
      <w:start w:val="470"/>
      <w:numFmt w:val="decimal"/>
      <w:lvlText w:val="%1"/>
      <w:lvlJc w:val="left"/>
      <w:pPr>
        <w:ind w:left="1089" w:hanging="38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 w15:restartNumberingAfterBreak="0">
    <w:nsid w:val="20256C69"/>
    <w:multiLevelType w:val="hybridMultilevel"/>
    <w:tmpl w:val="986CD2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B773E3"/>
    <w:multiLevelType w:val="hybridMultilevel"/>
    <w:tmpl w:val="2ED27E2A"/>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2B0E03ED"/>
    <w:multiLevelType w:val="hybridMultilevel"/>
    <w:tmpl w:val="8E3AE05C"/>
    <w:lvl w:ilvl="0" w:tplc="04150011">
      <w:start w:val="1"/>
      <w:numFmt w:val="decimal"/>
      <w:lvlText w:val="%1)"/>
      <w:lvlJc w:val="left"/>
      <w:pPr>
        <w:ind w:left="2952" w:hanging="360"/>
      </w:pPr>
    </w:lvl>
    <w:lvl w:ilvl="1" w:tplc="04150019" w:tentative="1">
      <w:start w:val="1"/>
      <w:numFmt w:val="lowerLetter"/>
      <w:lvlText w:val="%2."/>
      <w:lvlJc w:val="left"/>
      <w:pPr>
        <w:ind w:left="3672" w:hanging="360"/>
      </w:pPr>
    </w:lvl>
    <w:lvl w:ilvl="2" w:tplc="0415001B" w:tentative="1">
      <w:start w:val="1"/>
      <w:numFmt w:val="lowerRoman"/>
      <w:lvlText w:val="%3."/>
      <w:lvlJc w:val="right"/>
      <w:pPr>
        <w:ind w:left="4392" w:hanging="180"/>
      </w:pPr>
    </w:lvl>
    <w:lvl w:ilvl="3" w:tplc="0415000F" w:tentative="1">
      <w:start w:val="1"/>
      <w:numFmt w:val="decimal"/>
      <w:lvlText w:val="%4."/>
      <w:lvlJc w:val="left"/>
      <w:pPr>
        <w:ind w:left="5112" w:hanging="360"/>
      </w:pPr>
    </w:lvl>
    <w:lvl w:ilvl="4" w:tplc="04150019" w:tentative="1">
      <w:start w:val="1"/>
      <w:numFmt w:val="lowerLetter"/>
      <w:lvlText w:val="%5."/>
      <w:lvlJc w:val="left"/>
      <w:pPr>
        <w:ind w:left="5832" w:hanging="360"/>
      </w:pPr>
    </w:lvl>
    <w:lvl w:ilvl="5" w:tplc="0415001B" w:tentative="1">
      <w:start w:val="1"/>
      <w:numFmt w:val="lowerRoman"/>
      <w:lvlText w:val="%6."/>
      <w:lvlJc w:val="right"/>
      <w:pPr>
        <w:ind w:left="6552" w:hanging="180"/>
      </w:pPr>
    </w:lvl>
    <w:lvl w:ilvl="6" w:tplc="0415000F" w:tentative="1">
      <w:start w:val="1"/>
      <w:numFmt w:val="decimal"/>
      <w:lvlText w:val="%7."/>
      <w:lvlJc w:val="left"/>
      <w:pPr>
        <w:ind w:left="7272" w:hanging="360"/>
      </w:pPr>
    </w:lvl>
    <w:lvl w:ilvl="7" w:tplc="04150019" w:tentative="1">
      <w:start w:val="1"/>
      <w:numFmt w:val="lowerLetter"/>
      <w:lvlText w:val="%8."/>
      <w:lvlJc w:val="left"/>
      <w:pPr>
        <w:ind w:left="7992" w:hanging="360"/>
      </w:pPr>
    </w:lvl>
    <w:lvl w:ilvl="8" w:tplc="0415001B" w:tentative="1">
      <w:start w:val="1"/>
      <w:numFmt w:val="lowerRoman"/>
      <w:lvlText w:val="%9."/>
      <w:lvlJc w:val="right"/>
      <w:pPr>
        <w:ind w:left="8712" w:hanging="180"/>
      </w:pPr>
    </w:lvl>
  </w:abstractNum>
  <w:abstractNum w:abstractNumId="16" w15:restartNumberingAfterBreak="0">
    <w:nsid w:val="37AA3323"/>
    <w:multiLevelType w:val="multilevel"/>
    <w:tmpl w:val="553EA58E"/>
    <w:styleLink w:val="WWNum9"/>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7" w15:restartNumberingAfterBreak="0">
    <w:nsid w:val="39DE4530"/>
    <w:multiLevelType w:val="hybridMultilevel"/>
    <w:tmpl w:val="0BC49F16"/>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8" w15:restartNumberingAfterBreak="0">
    <w:nsid w:val="3BA446A1"/>
    <w:multiLevelType w:val="multilevel"/>
    <w:tmpl w:val="FE5A8A5C"/>
    <w:styleLink w:val="WWNum6"/>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9" w15:restartNumberingAfterBreak="0">
    <w:nsid w:val="429D477E"/>
    <w:multiLevelType w:val="multilevel"/>
    <w:tmpl w:val="CF06C65A"/>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42C24164"/>
    <w:multiLevelType w:val="hybridMultilevel"/>
    <w:tmpl w:val="A6C6621C"/>
    <w:lvl w:ilvl="0" w:tplc="34283FA0">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45C305D2"/>
    <w:multiLevelType w:val="multilevel"/>
    <w:tmpl w:val="E8DE2282"/>
    <w:lvl w:ilvl="0">
      <w:start w:val="9"/>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BB0542"/>
    <w:multiLevelType w:val="hybridMultilevel"/>
    <w:tmpl w:val="6B7CCAB4"/>
    <w:lvl w:ilvl="0" w:tplc="7E529116">
      <w:start w:val="2352"/>
      <w:numFmt w:val="decimal"/>
      <w:lvlText w:val="%1"/>
      <w:lvlJc w:val="left"/>
      <w:pPr>
        <w:ind w:left="1209" w:hanging="50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4A875BC7"/>
    <w:multiLevelType w:val="multilevel"/>
    <w:tmpl w:val="77CC52B4"/>
    <w:styleLink w:val="WWNum3"/>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4" w15:restartNumberingAfterBreak="0">
    <w:nsid w:val="531819B3"/>
    <w:multiLevelType w:val="hybridMultilevel"/>
    <w:tmpl w:val="2E9EE984"/>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5" w15:restartNumberingAfterBreak="0">
    <w:nsid w:val="53215DD9"/>
    <w:multiLevelType w:val="multilevel"/>
    <w:tmpl w:val="71B48764"/>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i w:val="0"/>
        <w:color w:val="auto"/>
      </w:rPr>
    </w:lvl>
    <w:lvl w:ilvl="2">
      <w:start w:val="1"/>
      <w:numFmt w:val="decimal"/>
      <w:lvlText w:val="%1.%2.%3."/>
      <w:lvlJc w:val="left"/>
      <w:pPr>
        <w:ind w:left="2064" w:hanging="504"/>
      </w:pPr>
      <w:rPr>
        <w:rFonts w:cs="Times New Roman"/>
        <w:b w:val="0"/>
        <w:bCs/>
        <w:color w:val="auto"/>
      </w:rPr>
    </w:lvl>
    <w:lvl w:ilvl="3">
      <w:start w:val="1"/>
      <w:numFmt w:val="decimal"/>
      <w:lvlText w:val="%1.%2.%3.%4."/>
      <w:lvlJc w:val="left"/>
      <w:pPr>
        <w:ind w:left="1728" w:hanging="648"/>
      </w:pPr>
      <w:rPr>
        <w:rFonts w:cs="Times New Roman"/>
        <w:b w:val="0"/>
        <w:bCs/>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8)"/>
      <w:lvlJc w:val="left"/>
      <w:pPr>
        <w:ind w:left="3744" w:hanging="1224"/>
      </w:pPr>
    </w:lvl>
    <w:lvl w:ilvl="8">
      <w:start w:val="1"/>
      <w:numFmt w:val="decimal"/>
      <w:lvlText w:val="%1.%2.%3.%4.%5.%6.%7.%8.%9."/>
      <w:lvlJc w:val="left"/>
      <w:pPr>
        <w:ind w:left="4320" w:hanging="1440"/>
      </w:pPr>
      <w:rPr>
        <w:rFonts w:cs="Times New Roman"/>
      </w:rPr>
    </w:lvl>
  </w:abstractNum>
  <w:abstractNum w:abstractNumId="26" w15:restartNumberingAfterBreak="0">
    <w:nsid w:val="57883240"/>
    <w:multiLevelType w:val="hybridMultilevel"/>
    <w:tmpl w:val="5072799E"/>
    <w:name w:val="WW8Num2623222222225"/>
    <w:lvl w:ilvl="0" w:tplc="29503B08">
      <w:start w:val="1"/>
      <w:numFmt w:val="decimal"/>
      <w:lvlText w:val="%1."/>
      <w:lvlJc w:val="left"/>
      <w:pPr>
        <w:tabs>
          <w:tab w:val="num" w:pos="340"/>
        </w:tabs>
        <w:ind w:left="340" w:hanging="340"/>
      </w:pPr>
      <w:rPr>
        <w:rFonts w:asciiTheme="minorHAnsi" w:eastAsia="Times New Roman" w:hAnsiTheme="minorHAnsi" w:cs="Arial" w:hint="default"/>
      </w:rPr>
    </w:lvl>
    <w:lvl w:ilvl="1" w:tplc="0415000F">
      <w:start w:val="1"/>
      <w:numFmt w:val="decimal"/>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lvl>
    <w:lvl w:ilvl="3" w:tplc="0415000F" w:tentative="1">
      <w:start w:val="1"/>
      <w:numFmt w:val="decimal"/>
      <w:lvlText w:val="%4."/>
      <w:lvlJc w:val="left"/>
      <w:pPr>
        <w:tabs>
          <w:tab w:val="num" w:pos="2596"/>
        </w:tabs>
        <w:ind w:left="2596" w:hanging="360"/>
      </w:pPr>
    </w:lvl>
    <w:lvl w:ilvl="4" w:tplc="04150019" w:tentative="1">
      <w:start w:val="1"/>
      <w:numFmt w:val="lowerLetter"/>
      <w:lvlText w:val="%5."/>
      <w:lvlJc w:val="left"/>
      <w:pPr>
        <w:tabs>
          <w:tab w:val="num" w:pos="3316"/>
        </w:tabs>
        <w:ind w:left="3316" w:hanging="360"/>
      </w:pPr>
    </w:lvl>
    <w:lvl w:ilvl="5" w:tplc="0415001B" w:tentative="1">
      <w:start w:val="1"/>
      <w:numFmt w:val="lowerRoman"/>
      <w:lvlText w:val="%6."/>
      <w:lvlJc w:val="right"/>
      <w:pPr>
        <w:tabs>
          <w:tab w:val="num" w:pos="4036"/>
        </w:tabs>
        <w:ind w:left="4036" w:hanging="180"/>
      </w:pPr>
    </w:lvl>
    <w:lvl w:ilvl="6" w:tplc="0415000F" w:tentative="1">
      <w:start w:val="1"/>
      <w:numFmt w:val="decimal"/>
      <w:lvlText w:val="%7."/>
      <w:lvlJc w:val="left"/>
      <w:pPr>
        <w:tabs>
          <w:tab w:val="num" w:pos="4756"/>
        </w:tabs>
        <w:ind w:left="4756" w:hanging="360"/>
      </w:pPr>
    </w:lvl>
    <w:lvl w:ilvl="7" w:tplc="04150019" w:tentative="1">
      <w:start w:val="1"/>
      <w:numFmt w:val="lowerLetter"/>
      <w:lvlText w:val="%8."/>
      <w:lvlJc w:val="left"/>
      <w:pPr>
        <w:tabs>
          <w:tab w:val="num" w:pos="5476"/>
        </w:tabs>
        <w:ind w:left="5476" w:hanging="360"/>
      </w:pPr>
    </w:lvl>
    <w:lvl w:ilvl="8" w:tplc="0415001B" w:tentative="1">
      <w:start w:val="1"/>
      <w:numFmt w:val="lowerRoman"/>
      <w:lvlText w:val="%9."/>
      <w:lvlJc w:val="right"/>
      <w:pPr>
        <w:tabs>
          <w:tab w:val="num" w:pos="6196"/>
        </w:tabs>
        <w:ind w:left="6196" w:hanging="180"/>
      </w:pPr>
    </w:lvl>
  </w:abstractNum>
  <w:abstractNum w:abstractNumId="27" w15:restartNumberingAfterBreak="0">
    <w:nsid w:val="5B686BE5"/>
    <w:multiLevelType w:val="multilevel"/>
    <w:tmpl w:val="10C00FC4"/>
    <w:styleLink w:val="WWNum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8" w15:restartNumberingAfterBreak="0">
    <w:nsid w:val="5EFD5FAF"/>
    <w:multiLevelType w:val="hybridMultilevel"/>
    <w:tmpl w:val="8A9CF5FC"/>
    <w:lvl w:ilvl="0" w:tplc="EEDE6CB6">
      <w:start w:val="4"/>
      <w:numFmt w:val="decimal"/>
      <w:lvlText w:val="%1)"/>
      <w:lvlJc w:val="left"/>
      <w:pPr>
        <w:tabs>
          <w:tab w:val="num" w:pos="644"/>
        </w:tabs>
        <w:ind w:left="644" w:hanging="360"/>
      </w:pPr>
    </w:lvl>
    <w:lvl w:ilvl="1" w:tplc="87228BA4">
      <w:start w:val="4"/>
      <w:numFmt w:val="decimal"/>
      <w:lvlText w:val="%2."/>
      <w:lvlJc w:val="left"/>
      <w:pPr>
        <w:tabs>
          <w:tab w:val="num" w:pos="1364"/>
        </w:tabs>
        <w:ind w:left="1364" w:hanging="360"/>
      </w:pPr>
    </w:lvl>
    <w:lvl w:ilvl="2" w:tplc="0415001B">
      <w:start w:val="1"/>
      <w:numFmt w:val="lowerRoman"/>
      <w:lvlText w:val="%3."/>
      <w:lvlJc w:val="right"/>
      <w:pPr>
        <w:tabs>
          <w:tab w:val="num" w:pos="2084"/>
        </w:tabs>
        <w:ind w:left="2084" w:hanging="180"/>
      </w:pPr>
    </w:lvl>
    <w:lvl w:ilvl="3" w:tplc="0415000F">
      <w:start w:val="1"/>
      <w:numFmt w:val="decimal"/>
      <w:lvlText w:val="%4."/>
      <w:lvlJc w:val="left"/>
      <w:pPr>
        <w:tabs>
          <w:tab w:val="num" w:pos="2804"/>
        </w:tabs>
        <w:ind w:left="2804" w:hanging="360"/>
      </w:pPr>
    </w:lvl>
    <w:lvl w:ilvl="4" w:tplc="04150019">
      <w:start w:val="1"/>
      <w:numFmt w:val="lowerLetter"/>
      <w:lvlText w:val="%5."/>
      <w:lvlJc w:val="left"/>
      <w:pPr>
        <w:tabs>
          <w:tab w:val="num" w:pos="3524"/>
        </w:tabs>
        <w:ind w:left="3524" w:hanging="360"/>
      </w:pPr>
    </w:lvl>
    <w:lvl w:ilvl="5" w:tplc="0415001B">
      <w:start w:val="1"/>
      <w:numFmt w:val="lowerRoman"/>
      <w:lvlText w:val="%6."/>
      <w:lvlJc w:val="right"/>
      <w:pPr>
        <w:tabs>
          <w:tab w:val="num" w:pos="4244"/>
        </w:tabs>
        <w:ind w:left="4244" w:hanging="180"/>
      </w:pPr>
    </w:lvl>
    <w:lvl w:ilvl="6" w:tplc="0415000F">
      <w:start w:val="1"/>
      <w:numFmt w:val="decimal"/>
      <w:lvlText w:val="%7."/>
      <w:lvlJc w:val="left"/>
      <w:pPr>
        <w:tabs>
          <w:tab w:val="num" w:pos="4964"/>
        </w:tabs>
        <w:ind w:left="4964" w:hanging="360"/>
      </w:pPr>
    </w:lvl>
    <w:lvl w:ilvl="7" w:tplc="04150019">
      <w:start w:val="1"/>
      <w:numFmt w:val="lowerLetter"/>
      <w:lvlText w:val="%8."/>
      <w:lvlJc w:val="left"/>
      <w:pPr>
        <w:tabs>
          <w:tab w:val="num" w:pos="5684"/>
        </w:tabs>
        <w:ind w:left="5684" w:hanging="360"/>
      </w:pPr>
    </w:lvl>
    <w:lvl w:ilvl="8" w:tplc="0415001B">
      <w:start w:val="1"/>
      <w:numFmt w:val="lowerRoman"/>
      <w:lvlText w:val="%9."/>
      <w:lvlJc w:val="right"/>
      <w:pPr>
        <w:tabs>
          <w:tab w:val="num" w:pos="6404"/>
        </w:tabs>
        <w:ind w:left="6404" w:hanging="180"/>
      </w:pPr>
    </w:lvl>
  </w:abstractNum>
  <w:abstractNum w:abstractNumId="29" w15:restartNumberingAfterBreak="0">
    <w:nsid w:val="630757FD"/>
    <w:multiLevelType w:val="hybridMultilevel"/>
    <w:tmpl w:val="910CF1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15:restartNumberingAfterBreak="0">
    <w:nsid w:val="67E20363"/>
    <w:multiLevelType w:val="multilevel"/>
    <w:tmpl w:val="77C06A0A"/>
    <w:lvl w:ilvl="0">
      <w:start w:val="1"/>
      <w:numFmt w:val="upperRoman"/>
      <w:pStyle w:val="Nagwek11"/>
      <w:lvlText w:val="%1."/>
      <w:lvlJc w:val="left"/>
      <w:rPr>
        <w:rFonts w:ascii="Calibri" w:hAnsi="Calibri" w:cs="Calibri" w:hint="default"/>
        <w:b/>
        <w:sz w:val="22"/>
        <w:szCs w:val="22"/>
      </w:rPr>
    </w:lvl>
    <w:lvl w:ilvl="1">
      <w:start w:val="1"/>
      <w:numFmt w:val="upperLetter"/>
      <w:pStyle w:val="Nagwek21"/>
      <w:lvlText w:val="%2."/>
      <w:lvlJc w:val="left"/>
      <w:pPr>
        <w:ind w:left="720"/>
      </w:pPr>
      <w:rPr>
        <w:rFonts w:cs="Times New Roman"/>
        <w:b/>
      </w:rPr>
    </w:lvl>
    <w:lvl w:ilvl="2">
      <w:start w:val="1"/>
      <w:numFmt w:val="decimal"/>
      <w:pStyle w:val="Nagwek31"/>
      <w:lvlText w:val="%3."/>
      <w:lvlJc w:val="left"/>
      <w:pPr>
        <w:ind w:left="1440"/>
      </w:pPr>
      <w:rPr>
        <w:rFonts w:cs="Times New Roman"/>
      </w:rPr>
    </w:lvl>
    <w:lvl w:ilvl="3">
      <w:start w:val="1"/>
      <w:numFmt w:val="decimal"/>
      <w:pStyle w:val="Nagwek41"/>
      <w:lvlText w:val="%4)"/>
      <w:lvlJc w:val="left"/>
      <w:pPr>
        <w:ind w:left="710"/>
      </w:pPr>
      <w:rPr>
        <w:rFonts w:ascii="Palatino Linotype" w:eastAsia="Times New Roman" w:hAnsi="Palatino Linotype" w:cs="Times New Roman"/>
      </w:rPr>
    </w:lvl>
    <w:lvl w:ilvl="4">
      <w:start w:val="1"/>
      <w:numFmt w:val="decimal"/>
      <w:pStyle w:val="Nagwek51"/>
      <w:lvlText w:val="(%5)"/>
      <w:lvlJc w:val="left"/>
      <w:pPr>
        <w:ind w:left="2880"/>
      </w:pPr>
      <w:rPr>
        <w:rFonts w:cs="Times New Roman"/>
      </w:rPr>
    </w:lvl>
    <w:lvl w:ilvl="5">
      <w:start w:val="1"/>
      <w:numFmt w:val="lowerLetter"/>
      <w:pStyle w:val="Nagwek61"/>
      <w:lvlText w:val="(%6)"/>
      <w:lvlJc w:val="left"/>
      <w:pPr>
        <w:ind w:left="3600"/>
      </w:pPr>
      <w:rPr>
        <w:rFonts w:cs="Times New Roman"/>
      </w:rPr>
    </w:lvl>
    <w:lvl w:ilvl="6">
      <w:start w:val="1"/>
      <w:numFmt w:val="lowerRoman"/>
      <w:pStyle w:val="Nagwek71"/>
      <w:lvlText w:val="(%7)"/>
      <w:lvlJc w:val="left"/>
      <w:pPr>
        <w:ind w:left="4320"/>
      </w:pPr>
      <w:rPr>
        <w:rFonts w:cs="Times New Roman"/>
      </w:rPr>
    </w:lvl>
    <w:lvl w:ilvl="7">
      <w:start w:val="1"/>
      <w:numFmt w:val="lowerLetter"/>
      <w:pStyle w:val="Nagwek81"/>
      <w:lvlText w:val="(%8)"/>
      <w:lvlJc w:val="left"/>
      <w:pPr>
        <w:ind w:left="5040"/>
      </w:pPr>
      <w:rPr>
        <w:rFonts w:cs="Times New Roman"/>
      </w:rPr>
    </w:lvl>
    <w:lvl w:ilvl="8">
      <w:start w:val="1"/>
      <w:numFmt w:val="lowerRoman"/>
      <w:pStyle w:val="Nagwek91"/>
      <w:lvlText w:val="(%9)"/>
      <w:lvlJc w:val="left"/>
      <w:pPr>
        <w:ind w:left="5760"/>
      </w:pPr>
      <w:rPr>
        <w:rFonts w:cs="Times New Roman"/>
      </w:rPr>
    </w:lvl>
  </w:abstractNum>
  <w:abstractNum w:abstractNumId="31" w15:restartNumberingAfterBreak="0">
    <w:nsid w:val="6C8D2183"/>
    <w:multiLevelType w:val="hybridMultilevel"/>
    <w:tmpl w:val="A7526A18"/>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716165E6"/>
    <w:multiLevelType w:val="multilevel"/>
    <w:tmpl w:val="AA34FBF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237BD5"/>
    <w:multiLevelType w:val="hybridMultilevel"/>
    <w:tmpl w:val="FC4237FE"/>
    <w:lvl w:ilvl="0" w:tplc="04150005">
      <w:start w:val="1"/>
      <w:numFmt w:val="bullet"/>
      <w:lvlText w:val=""/>
      <w:lvlJc w:val="left"/>
      <w:pPr>
        <w:ind w:left="1280" w:hanging="360"/>
      </w:pPr>
      <w:rPr>
        <w:rFonts w:ascii="Wingdings" w:hAnsi="Wingdings" w:hint="default"/>
      </w:rPr>
    </w:lvl>
    <w:lvl w:ilvl="1" w:tplc="04150003">
      <w:start w:val="1"/>
      <w:numFmt w:val="bullet"/>
      <w:lvlText w:val="o"/>
      <w:lvlJc w:val="left"/>
      <w:pPr>
        <w:ind w:left="2000" w:hanging="360"/>
      </w:pPr>
      <w:rPr>
        <w:rFonts w:ascii="Courier New" w:hAnsi="Courier New" w:cs="Courier New" w:hint="default"/>
      </w:rPr>
    </w:lvl>
    <w:lvl w:ilvl="2" w:tplc="04150005">
      <w:start w:val="1"/>
      <w:numFmt w:val="bullet"/>
      <w:lvlText w:val=""/>
      <w:lvlJc w:val="left"/>
      <w:pPr>
        <w:ind w:left="2720" w:hanging="360"/>
      </w:pPr>
      <w:rPr>
        <w:rFonts w:ascii="Wingdings" w:hAnsi="Wingdings" w:hint="default"/>
      </w:rPr>
    </w:lvl>
    <w:lvl w:ilvl="3" w:tplc="04150001">
      <w:start w:val="1"/>
      <w:numFmt w:val="bullet"/>
      <w:lvlText w:val=""/>
      <w:lvlJc w:val="left"/>
      <w:pPr>
        <w:ind w:left="3440" w:hanging="360"/>
      </w:pPr>
      <w:rPr>
        <w:rFonts w:ascii="Symbol" w:hAnsi="Symbol" w:hint="default"/>
      </w:rPr>
    </w:lvl>
    <w:lvl w:ilvl="4" w:tplc="04150003">
      <w:start w:val="1"/>
      <w:numFmt w:val="bullet"/>
      <w:lvlText w:val="o"/>
      <w:lvlJc w:val="left"/>
      <w:pPr>
        <w:ind w:left="4160" w:hanging="360"/>
      </w:pPr>
      <w:rPr>
        <w:rFonts w:ascii="Courier New" w:hAnsi="Courier New" w:cs="Courier New" w:hint="default"/>
      </w:rPr>
    </w:lvl>
    <w:lvl w:ilvl="5" w:tplc="04150005">
      <w:start w:val="1"/>
      <w:numFmt w:val="bullet"/>
      <w:lvlText w:val=""/>
      <w:lvlJc w:val="left"/>
      <w:pPr>
        <w:ind w:left="4880" w:hanging="360"/>
      </w:pPr>
      <w:rPr>
        <w:rFonts w:ascii="Wingdings" w:hAnsi="Wingdings" w:hint="default"/>
      </w:rPr>
    </w:lvl>
    <w:lvl w:ilvl="6" w:tplc="04150001">
      <w:start w:val="1"/>
      <w:numFmt w:val="bullet"/>
      <w:lvlText w:val=""/>
      <w:lvlJc w:val="left"/>
      <w:pPr>
        <w:ind w:left="5600" w:hanging="360"/>
      </w:pPr>
      <w:rPr>
        <w:rFonts w:ascii="Symbol" w:hAnsi="Symbol" w:hint="default"/>
      </w:rPr>
    </w:lvl>
    <w:lvl w:ilvl="7" w:tplc="04150003">
      <w:start w:val="1"/>
      <w:numFmt w:val="bullet"/>
      <w:lvlText w:val="o"/>
      <w:lvlJc w:val="left"/>
      <w:pPr>
        <w:ind w:left="6320" w:hanging="360"/>
      </w:pPr>
      <w:rPr>
        <w:rFonts w:ascii="Courier New" w:hAnsi="Courier New" w:cs="Courier New" w:hint="default"/>
      </w:rPr>
    </w:lvl>
    <w:lvl w:ilvl="8" w:tplc="04150005">
      <w:start w:val="1"/>
      <w:numFmt w:val="bullet"/>
      <w:lvlText w:val=""/>
      <w:lvlJc w:val="left"/>
      <w:pPr>
        <w:ind w:left="7040" w:hanging="360"/>
      </w:pPr>
      <w:rPr>
        <w:rFonts w:ascii="Wingdings" w:hAnsi="Wingdings" w:hint="default"/>
      </w:rPr>
    </w:lvl>
  </w:abstractNum>
  <w:abstractNum w:abstractNumId="34" w15:restartNumberingAfterBreak="0">
    <w:nsid w:val="7E572314"/>
    <w:multiLevelType w:val="multilevel"/>
    <w:tmpl w:val="E974CC9C"/>
    <w:styleLink w:val="WWNum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35" w15:restartNumberingAfterBreak="0">
    <w:nsid w:val="7F9F5BF0"/>
    <w:multiLevelType w:val="hybridMultilevel"/>
    <w:tmpl w:val="7A0EF47C"/>
    <w:lvl w:ilvl="0" w:tplc="B87CFBB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5"/>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4"/>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8"/>
  </w:num>
  <w:num w:numId="9">
    <w:abstractNumId w:val="23"/>
  </w:num>
  <w:num w:numId="10">
    <w:abstractNumId w:val="10"/>
  </w:num>
  <w:num w:numId="11">
    <w:abstractNumId w:val="27"/>
  </w:num>
  <w:num w:numId="12">
    <w:abstractNumId w:val="16"/>
  </w:num>
  <w:num w:numId="13">
    <w:abstractNumId w:val="6"/>
  </w:num>
  <w:num w:numId="14">
    <w:abstractNumId w:val="5"/>
  </w:num>
  <w:num w:numId="15">
    <w:abstractNumId w:val="34"/>
  </w:num>
  <w:num w:numId="16">
    <w:abstractNumId w:val="32"/>
  </w:num>
  <w:num w:numId="17">
    <w:abstractNumId w:val="13"/>
  </w:num>
  <w:num w:numId="18">
    <w:abstractNumId w:val="28"/>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5"/>
  </w:num>
  <w:num w:numId="22">
    <w:abstractNumId w:val="7"/>
  </w:num>
  <w:num w:numId="23">
    <w:abstractNumId w:val="21"/>
  </w:num>
  <w:num w:numId="24">
    <w:abstractNumId w:val="9"/>
  </w:num>
  <w:num w:numId="25">
    <w:abstractNumId w:val="8"/>
  </w:num>
  <w:num w:numId="26">
    <w:abstractNumId w:val="35"/>
  </w:num>
  <w:num w:numId="27">
    <w:abstractNumId w:val="2"/>
  </w:num>
  <w:num w:numId="28">
    <w:abstractNumId w:val="29"/>
  </w:num>
  <w:num w:numId="29">
    <w:abstractNumId w:val="11"/>
  </w:num>
  <w:num w:numId="30">
    <w:abstractNumId w:val="33"/>
  </w:num>
  <w:num w:numId="31">
    <w:abstractNumId w:val="22"/>
  </w:num>
  <w:num w:numId="32">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6C0"/>
    <w:rsid w:val="000006D2"/>
    <w:rsid w:val="000011AD"/>
    <w:rsid w:val="000018F9"/>
    <w:rsid w:val="00002280"/>
    <w:rsid w:val="000027BE"/>
    <w:rsid w:val="00002DA8"/>
    <w:rsid w:val="00007637"/>
    <w:rsid w:val="00007826"/>
    <w:rsid w:val="00007A96"/>
    <w:rsid w:val="000113B4"/>
    <w:rsid w:val="00011934"/>
    <w:rsid w:val="00012D85"/>
    <w:rsid w:val="00013D66"/>
    <w:rsid w:val="000142DD"/>
    <w:rsid w:val="00014561"/>
    <w:rsid w:val="000149B5"/>
    <w:rsid w:val="00015642"/>
    <w:rsid w:val="00015B25"/>
    <w:rsid w:val="00015D55"/>
    <w:rsid w:val="0001637D"/>
    <w:rsid w:val="0001790A"/>
    <w:rsid w:val="00017AD8"/>
    <w:rsid w:val="000210CB"/>
    <w:rsid w:val="00021509"/>
    <w:rsid w:val="00022082"/>
    <w:rsid w:val="000246DD"/>
    <w:rsid w:val="000254E2"/>
    <w:rsid w:val="0002622E"/>
    <w:rsid w:val="0002647A"/>
    <w:rsid w:val="000266E1"/>
    <w:rsid w:val="0003082C"/>
    <w:rsid w:val="0003230E"/>
    <w:rsid w:val="00034A85"/>
    <w:rsid w:val="00035AC1"/>
    <w:rsid w:val="000360AE"/>
    <w:rsid w:val="0003634C"/>
    <w:rsid w:val="00036D64"/>
    <w:rsid w:val="0003739E"/>
    <w:rsid w:val="000374FC"/>
    <w:rsid w:val="000401C9"/>
    <w:rsid w:val="0004063F"/>
    <w:rsid w:val="0004314A"/>
    <w:rsid w:val="00043AC9"/>
    <w:rsid w:val="00043CF1"/>
    <w:rsid w:val="0004420E"/>
    <w:rsid w:val="0004455C"/>
    <w:rsid w:val="0004561F"/>
    <w:rsid w:val="000459BD"/>
    <w:rsid w:val="000462AD"/>
    <w:rsid w:val="0004630C"/>
    <w:rsid w:val="00047A7B"/>
    <w:rsid w:val="00050DF4"/>
    <w:rsid w:val="00050F1D"/>
    <w:rsid w:val="00052BC9"/>
    <w:rsid w:val="00053716"/>
    <w:rsid w:val="00053FA0"/>
    <w:rsid w:val="00054FF4"/>
    <w:rsid w:val="00056453"/>
    <w:rsid w:val="00056BE5"/>
    <w:rsid w:val="00056CB6"/>
    <w:rsid w:val="0005758D"/>
    <w:rsid w:val="00057B82"/>
    <w:rsid w:val="00057F88"/>
    <w:rsid w:val="00060557"/>
    <w:rsid w:val="000610F0"/>
    <w:rsid w:val="000610F4"/>
    <w:rsid w:val="00064092"/>
    <w:rsid w:val="000642FC"/>
    <w:rsid w:val="0006490C"/>
    <w:rsid w:val="00064C9C"/>
    <w:rsid w:val="00064E26"/>
    <w:rsid w:val="0006519E"/>
    <w:rsid w:val="000652D1"/>
    <w:rsid w:val="000665EC"/>
    <w:rsid w:val="00066969"/>
    <w:rsid w:val="000671D3"/>
    <w:rsid w:val="0006747D"/>
    <w:rsid w:val="00070582"/>
    <w:rsid w:val="00070821"/>
    <w:rsid w:val="000708AC"/>
    <w:rsid w:val="00071C34"/>
    <w:rsid w:val="00072153"/>
    <w:rsid w:val="00072937"/>
    <w:rsid w:val="00073083"/>
    <w:rsid w:val="00073E41"/>
    <w:rsid w:val="000748B5"/>
    <w:rsid w:val="00074A3E"/>
    <w:rsid w:val="0007585F"/>
    <w:rsid w:val="00075AD3"/>
    <w:rsid w:val="00075D6B"/>
    <w:rsid w:val="00075E33"/>
    <w:rsid w:val="00075F79"/>
    <w:rsid w:val="00076101"/>
    <w:rsid w:val="0007718A"/>
    <w:rsid w:val="00077277"/>
    <w:rsid w:val="00077B6C"/>
    <w:rsid w:val="00080459"/>
    <w:rsid w:val="00080534"/>
    <w:rsid w:val="00080DF1"/>
    <w:rsid w:val="000819C5"/>
    <w:rsid w:val="00081D01"/>
    <w:rsid w:val="0008268B"/>
    <w:rsid w:val="00082F7D"/>
    <w:rsid w:val="0008391F"/>
    <w:rsid w:val="00085472"/>
    <w:rsid w:val="00085CEE"/>
    <w:rsid w:val="00085E23"/>
    <w:rsid w:val="000862E2"/>
    <w:rsid w:val="000914DB"/>
    <w:rsid w:val="0009197F"/>
    <w:rsid w:val="00091CE1"/>
    <w:rsid w:val="00092B6F"/>
    <w:rsid w:val="00092C4A"/>
    <w:rsid w:val="000937C8"/>
    <w:rsid w:val="00093926"/>
    <w:rsid w:val="0009455C"/>
    <w:rsid w:val="000945CA"/>
    <w:rsid w:val="00095A98"/>
    <w:rsid w:val="00097057"/>
    <w:rsid w:val="00097E8E"/>
    <w:rsid w:val="000A0C07"/>
    <w:rsid w:val="000A0EDE"/>
    <w:rsid w:val="000A15F0"/>
    <w:rsid w:val="000A16FA"/>
    <w:rsid w:val="000A3A66"/>
    <w:rsid w:val="000A3C9F"/>
    <w:rsid w:val="000A46C2"/>
    <w:rsid w:val="000A49A7"/>
    <w:rsid w:val="000A4D88"/>
    <w:rsid w:val="000A5748"/>
    <w:rsid w:val="000A5936"/>
    <w:rsid w:val="000A609D"/>
    <w:rsid w:val="000A6187"/>
    <w:rsid w:val="000A6DCD"/>
    <w:rsid w:val="000A7068"/>
    <w:rsid w:val="000A7A88"/>
    <w:rsid w:val="000A7F78"/>
    <w:rsid w:val="000B1185"/>
    <w:rsid w:val="000B1305"/>
    <w:rsid w:val="000B21A7"/>
    <w:rsid w:val="000B2A56"/>
    <w:rsid w:val="000B2C46"/>
    <w:rsid w:val="000B2C6D"/>
    <w:rsid w:val="000B2EAA"/>
    <w:rsid w:val="000B31DD"/>
    <w:rsid w:val="000B3648"/>
    <w:rsid w:val="000B3922"/>
    <w:rsid w:val="000B472B"/>
    <w:rsid w:val="000B4D43"/>
    <w:rsid w:val="000B5217"/>
    <w:rsid w:val="000B581B"/>
    <w:rsid w:val="000B674B"/>
    <w:rsid w:val="000B6CAE"/>
    <w:rsid w:val="000B6E85"/>
    <w:rsid w:val="000B71D8"/>
    <w:rsid w:val="000B7382"/>
    <w:rsid w:val="000B7EA4"/>
    <w:rsid w:val="000B7F59"/>
    <w:rsid w:val="000C0B3F"/>
    <w:rsid w:val="000C0CA5"/>
    <w:rsid w:val="000C162F"/>
    <w:rsid w:val="000C2504"/>
    <w:rsid w:val="000C292E"/>
    <w:rsid w:val="000C3F0B"/>
    <w:rsid w:val="000C491D"/>
    <w:rsid w:val="000C58D7"/>
    <w:rsid w:val="000C665D"/>
    <w:rsid w:val="000C680B"/>
    <w:rsid w:val="000C6846"/>
    <w:rsid w:val="000C70B4"/>
    <w:rsid w:val="000D037F"/>
    <w:rsid w:val="000D0489"/>
    <w:rsid w:val="000D0ADD"/>
    <w:rsid w:val="000D0D54"/>
    <w:rsid w:val="000D1134"/>
    <w:rsid w:val="000D12C8"/>
    <w:rsid w:val="000D1314"/>
    <w:rsid w:val="000D1682"/>
    <w:rsid w:val="000D1842"/>
    <w:rsid w:val="000D19F3"/>
    <w:rsid w:val="000D32B1"/>
    <w:rsid w:val="000D4651"/>
    <w:rsid w:val="000D4C83"/>
    <w:rsid w:val="000D4CA4"/>
    <w:rsid w:val="000D53AA"/>
    <w:rsid w:val="000D6063"/>
    <w:rsid w:val="000D61A6"/>
    <w:rsid w:val="000D7EC5"/>
    <w:rsid w:val="000D7EEA"/>
    <w:rsid w:val="000E0762"/>
    <w:rsid w:val="000E1B19"/>
    <w:rsid w:val="000E2238"/>
    <w:rsid w:val="000E2B4B"/>
    <w:rsid w:val="000E3424"/>
    <w:rsid w:val="000E35EA"/>
    <w:rsid w:val="000E38FA"/>
    <w:rsid w:val="000E40EE"/>
    <w:rsid w:val="000E4712"/>
    <w:rsid w:val="000E5015"/>
    <w:rsid w:val="000E558E"/>
    <w:rsid w:val="000E568F"/>
    <w:rsid w:val="000E5D2D"/>
    <w:rsid w:val="000E68B6"/>
    <w:rsid w:val="000E6D23"/>
    <w:rsid w:val="000E7D5B"/>
    <w:rsid w:val="000F0A66"/>
    <w:rsid w:val="000F15F2"/>
    <w:rsid w:val="000F24A5"/>
    <w:rsid w:val="000F26DC"/>
    <w:rsid w:val="000F330D"/>
    <w:rsid w:val="000F406B"/>
    <w:rsid w:val="000F42F4"/>
    <w:rsid w:val="000F4993"/>
    <w:rsid w:val="000F4C42"/>
    <w:rsid w:val="000F4E19"/>
    <w:rsid w:val="000F4FBA"/>
    <w:rsid w:val="000F64EC"/>
    <w:rsid w:val="000F6ED2"/>
    <w:rsid w:val="000F70E3"/>
    <w:rsid w:val="001008D0"/>
    <w:rsid w:val="00101654"/>
    <w:rsid w:val="0010267B"/>
    <w:rsid w:val="00102EB1"/>
    <w:rsid w:val="00103224"/>
    <w:rsid w:val="00104016"/>
    <w:rsid w:val="00104230"/>
    <w:rsid w:val="00104A87"/>
    <w:rsid w:val="0010537D"/>
    <w:rsid w:val="0010547E"/>
    <w:rsid w:val="00105758"/>
    <w:rsid w:val="00105CE0"/>
    <w:rsid w:val="00106C25"/>
    <w:rsid w:val="00106CAC"/>
    <w:rsid w:val="001074AE"/>
    <w:rsid w:val="00111F05"/>
    <w:rsid w:val="001123C8"/>
    <w:rsid w:val="0011282B"/>
    <w:rsid w:val="00114227"/>
    <w:rsid w:val="00114878"/>
    <w:rsid w:val="00114FBF"/>
    <w:rsid w:val="001150DE"/>
    <w:rsid w:val="0011570E"/>
    <w:rsid w:val="00115780"/>
    <w:rsid w:val="00116D8B"/>
    <w:rsid w:val="00116F26"/>
    <w:rsid w:val="001207DA"/>
    <w:rsid w:val="00120DA6"/>
    <w:rsid w:val="00122645"/>
    <w:rsid w:val="00122D4A"/>
    <w:rsid w:val="00124376"/>
    <w:rsid w:val="00124B3C"/>
    <w:rsid w:val="00124F11"/>
    <w:rsid w:val="00125BED"/>
    <w:rsid w:val="0012662F"/>
    <w:rsid w:val="00126892"/>
    <w:rsid w:val="001275BD"/>
    <w:rsid w:val="00127DD1"/>
    <w:rsid w:val="001304DE"/>
    <w:rsid w:val="001305AC"/>
    <w:rsid w:val="00130640"/>
    <w:rsid w:val="00130A8E"/>
    <w:rsid w:val="001312EC"/>
    <w:rsid w:val="0013147F"/>
    <w:rsid w:val="00133467"/>
    <w:rsid w:val="001338DF"/>
    <w:rsid w:val="0013401A"/>
    <w:rsid w:val="0013493C"/>
    <w:rsid w:val="00134960"/>
    <w:rsid w:val="00135032"/>
    <w:rsid w:val="00135CA3"/>
    <w:rsid w:val="00136005"/>
    <w:rsid w:val="00137471"/>
    <w:rsid w:val="001377F9"/>
    <w:rsid w:val="00140155"/>
    <w:rsid w:val="0014040C"/>
    <w:rsid w:val="0014176F"/>
    <w:rsid w:val="00142FF6"/>
    <w:rsid w:val="00143316"/>
    <w:rsid w:val="0014365C"/>
    <w:rsid w:val="001441C0"/>
    <w:rsid w:val="0014672B"/>
    <w:rsid w:val="00146B2A"/>
    <w:rsid w:val="001479B9"/>
    <w:rsid w:val="00147C60"/>
    <w:rsid w:val="0015079E"/>
    <w:rsid w:val="00151F92"/>
    <w:rsid w:val="00152D2E"/>
    <w:rsid w:val="00153D1F"/>
    <w:rsid w:val="00153F85"/>
    <w:rsid w:val="00154EE4"/>
    <w:rsid w:val="0015586D"/>
    <w:rsid w:val="0015711B"/>
    <w:rsid w:val="00157578"/>
    <w:rsid w:val="00160114"/>
    <w:rsid w:val="0016022C"/>
    <w:rsid w:val="001614A3"/>
    <w:rsid w:val="00161E99"/>
    <w:rsid w:val="00162801"/>
    <w:rsid w:val="001631ED"/>
    <w:rsid w:val="00164319"/>
    <w:rsid w:val="00164391"/>
    <w:rsid w:val="00165936"/>
    <w:rsid w:val="00166498"/>
    <w:rsid w:val="00166D30"/>
    <w:rsid w:val="00166D96"/>
    <w:rsid w:val="00167214"/>
    <w:rsid w:val="00167CB7"/>
    <w:rsid w:val="00170ECD"/>
    <w:rsid w:val="001714EA"/>
    <w:rsid w:val="00171517"/>
    <w:rsid w:val="00171CF2"/>
    <w:rsid w:val="00171E92"/>
    <w:rsid w:val="0017286F"/>
    <w:rsid w:val="001739FA"/>
    <w:rsid w:val="0017454D"/>
    <w:rsid w:val="00174997"/>
    <w:rsid w:val="00174F49"/>
    <w:rsid w:val="00176A45"/>
    <w:rsid w:val="0017734E"/>
    <w:rsid w:val="00177418"/>
    <w:rsid w:val="00177D5D"/>
    <w:rsid w:val="001818FD"/>
    <w:rsid w:val="00181BDC"/>
    <w:rsid w:val="00181CFE"/>
    <w:rsid w:val="00182593"/>
    <w:rsid w:val="0018322E"/>
    <w:rsid w:val="00183912"/>
    <w:rsid w:val="00183D40"/>
    <w:rsid w:val="00184355"/>
    <w:rsid w:val="001853CD"/>
    <w:rsid w:val="00186024"/>
    <w:rsid w:val="00186D26"/>
    <w:rsid w:val="00187282"/>
    <w:rsid w:val="00191648"/>
    <w:rsid w:val="00191756"/>
    <w:rsid w:val="00191820"/>
    <w:rsid w:val="00191869"/>
    <w:rsid w:val="00191EB4"/>
    <w:rsid w:val="00191F43"/>
    <w:rsid w:val="00192C22"/>
    <w:rsid w:val="00192D0E"/>
    <w:rsid w:val="00192FA7"/>
    <w:rsid w:val="00193296"/>
    <w:rsid w:val="001932EE"/>
    <w:rsid w:val="00193A81"/>
    <w:rsid w:val="00194168"/>
    <w:rsid w:val="00194897"/>
    <w:rsid w:val="00194C46"/>
    <w:rsid w:val="00194CAC"/>
    <w:rsid w:val="0019555B"/>
    <w:rsid w:val="00195699"/>
    <w:rsid w:val="001957D5"/>
    <w:rsid w:val="00195BF0"/>
    <w:rsid w:val="00196EFA"/>
    <w:rsid w:val="00197A9B"/>
    <w:rsid w:val="00197BD8"/>
    <w:rsid w:val="001A0A1C"/>
    <w:rsid w:val="001A0B4A"/>
    <w:rsid w:val="001A142B"/>
    <w:rsid w:val="001A17A3"/>
    <w:rsid w:val="001A3049"/>
    <w:rsid w:val="001A31B6"/>
    <w:rsid w:val="001A324F"/>
    <w:rsid w:val="001A32F8"/>
    <w:rsid w:val="001A35C3"/>
    <w:rsid w:val="001A4A41"/>
    <w:rsid w:val="001A4B74"/>
    <w:rsid w:val="001A5BF2"/>
    <w:rsid w:val="001A5F44"/>
    <w:rsid w:val="001A5FFB"/>
    <w:rsid w:val="001A7438"/>
    <w:rsid w:val="001A770D"/>
    <w:rsid w:val="001A7D1F"/>
    <w:rsid w:val="001B0711"/>
    <w:rsid w:val="001B1758"/>
    <w:rsid w:val="001B1DFC"/>
    <w:rsid w:val="001B2417"/>
    <w:rsid w:val="001B2533"/>
    <w:rsid w:val="001B254D"/>
    <w:rsid w:val="001B2B58"/>
    <w:rsid w:val="001B4987"/>
    <w:rsid w:val="001B5FE5"/>
    <w:rsid w:val="001B655D"/>
    <w:rsid w:val="001B67E1"/>
    <w:rsid w:val="001B6D09"/>
    <w:rsid w:val="001B6EC0"/>
    <w:rsid w:val="001C0359"/>
    <w:rsid w:val="001C0774"/>
    <w:rsid w:val="001C4572"/>
    <w:rsid w:val="001C49F6"/>
    <w:rsid w:val="001C4DE5"/>
    <w:rsid w:val="001C5089"/>
    <w:rsid w:val="001C54EA"/>
    <w:rsid w:val="001C5A86"/>
    <w:rsid w:val="001C5B2B"/>
    <w:rsid w:val="001C5B69"/>
    <w:rsid w:val="001C603B"/>
    <w:rsid w:val="001C670E"/>
    <w:rsid w:val="001C687A"/>
    <w:rsid w:val="001C70ED"/>
    <w:rsid w:val="001C7303"/>
    <w:rsid w:val="001D1230"/>
    <w:rsid w:val="001D1F3F"/>
    <w:rsid w:val="001D21B7"/>
    <w:rsid w:val="001D3013"/>
    <w:rsid w:val="001D328B"/>
    <w:rsid w:val="001D5582"/>
    <w:rsid w:val="001D5609"/>
    <w:rsid w:val="001D5AC0"/>
    <w:rsid w:val="001D5D26"/>
    <w:rsid w:val="001D5F51"/>
    <w:rsid w:val="001D664E"/>
    <w:rsid w:val="001D666F"/>
    <w:rsid w:val="001D6D3A"/>
    <w:rsid w:val="001D79A5"/>
    <w:rsid w:val="001D7A8F"/>
    <w:rsid w:val="001E0221"/>
    <w:rsid w:val="001E0584"/>
    <w:rsid w:val="001E06EA"/>
    <w:rsid w:val="001E151D"/>
    <w:rsid w:val="001E1FC6"/>
    <w:rsid w:val="001E3159"/>
    <w:rsid w:val="001E3F33"/>
    <w:rsid w:val="001E5ADE"/>
    <w:rsid w:val="001E5C11"/>
    <w:rsid w:val="001E66E7"/>
    <w:rsid w:val="001E6D30"/>
    <w:rsid w:val="001E7347"/>
    <w:rsid w:val="001E7488"/>
    <w:rsid w:val="001E771C"/>
    <w:rsid w:val="001E7A2A"/>
    <w:rsid w:val="001E7E80"/>
    <w:rsid w:val="001E7FEA"/>
    <w:rsid w:val="001F0783"/>
    <w:rsid w:val="001F09B6"/>
    <w:rsid w:val="001F1010"/>
    <w:rsid w:val="001F19AA"/>
    <w:rsid w:val="001F19B1"/>
    <w:rsid w:val="001F1A4D"/>
    <w:rsid w:val="001F1FEC"/>
    <w:rsid w:val="001F28A1"/>
    <w:rsid w:val="001F2A38"/>
    <w:rsid w:val="001F2E8B"/>
    <w:rsid w:val="001F300E"/>
    <w:rsid w:val="001F35C1"/>
    <w:rsid w:val="001F3B8B"/>
    <w:rsid w:val="001F4624"/>
    <w:rsid w:val="001F491A"/>
    <w:rsid w:val="001F4B05"/>
    <w:rsid w:val="001F5298"/>
    <w:rsid w:val="001F5800"/>
    <w:rsid w:val="001F6887"/>
    <w:rsid w:val="001F7B9A"/>
    <w:rsid w:val="001F7BFE"/>
    <w:rsid w:val="002003E9"/>
    <w:rsid w:val="002008B9"/>
    <w:rsid w:val="002008D4"/>
    <w:rsid w:val="00200FEA"/>
    <w:rsid w:val="00201A7C"/>
    <w:rsid w:val="00202E82"/>
    <w:rsid w:val="00204237"/>
    <w:rsid w:val="00204A97"/>
    <w:rsid w:val="0020715C"/>
    <w:rsid w:val="00207361"/>
    <w:rsid w:val="00207673"/>
    <w:rsid w:val="002076C9"/>
    <w:rsid w:val="00207796"/>
    <w:rsid w:val="00210142"/>
    <w:rsid w:val="0021030C"/>
    <w:rsid w:val="00211010"/>
    <w:rsid w:val="00211688"/>
    <w:rsid w:val="00211CF2"/>
    <w:rsid w:val="0021357F"/>
    <w:rsid w:val="002137A0"/>
    <w:rsid w:val="002146E7"/>
    <w:rsid w:val="002149B1"/>
    <w:rsid w:val="00214D33"/>
    <w:rsid w:val="00215918"/>
    <w:rsid w:val="00215EC3"/>
    <w:rsid w:val="00216B15"/>
    <w:rsid w:val="00220074"/>
    <w:rsid w:val="00220131"/>
    <w:rsid w:val="002205C5"/>
    <w:rsid w:val="00221B24"/>
    <w:rsid w:val="0022200F"/>
    <w:rsid w:val="002231F2"/>
    <w:rsid w:val="00223591"/>
    <w:rsid w:val="002236CB"/>
    <w:rsid w:val="00223DC9"/>
    <w:rsid w:val="00226BDE"/>
    <w:rsid w:val="00226CA7"/>
    <w:rsid w:val="002272D8"/>
    <w:rsid w:val="002275C0"/>
    <w:rsid w:val="00227A35"/>
    <w:rsid w:val="00227FF5"/>
    <w:rsid w:val="0023193E"/>
    <w:rsid w:val="00231DAF"/>
    <w:rsid w:val="00232456"/>
    <w:rsid w:val="002345D0"/>
    <w:rsid w:val="002352A4"/>
    <w:rsid w:val="002353C8"/>
    <w:rsid w:val="00235B20"/>
    <w:rsid w:val="00235C84"/>
    <w:rsid w:val="0023681D"/>
    <w:rsid w:val="00240076"/>
    <w:rsid w:val="002400F8"/>
    <w:rsid w:val="002407D6"/>
    <w:rsid w:val="00244137"/>
    <w:rsid w:val="002442C5"/>
    <w:rsid w:val="00244593"/>
    <w:rsid w:val="00245430"/>
    <w:rsid w:val="00246213"/>
    <w:rsid w:val="0024758E"/>
    <w:rsid w:val="00250731"/>
    <w:rsid w:val="0025149F"/>
    <w:rsid w:val="002517C2"/>
    <w:rsid w:val="0025185B"/>
    <w:rsid w:val="002519E0"/>
    <w:rsid w:val="00252416"/>
    <w:rsid w:val="002532D0"/>
    <w:rsid w:val="00254768"/>
    <w:rsid w:val="00254EBE"/>
    <w:rsid w:val="002550A2"/>
    <w:rsid w:val="00255197"/>
    <w:rsid w:val="002559FC"/>
    <w:rsid w:val="002563CC"/>
    <w:rsid w:val="00257AF5"/>
    <w:rsid w:val="00257CD9"/>
    <w:rsid w:val="002600F9"/>
    <w:rsid w:val="00260936"/>
    <w:rsid w:val="002614E2"/>
    <w:rsid w:val="00262130"/>
    <w:rsid w:val="00262FEF"/>
    <w:rsid w:val="00263211"/>
    <w:rsid w:val="00263316"/>
    <w:rsid w:val="00263398"/>
    <w:rsid w:val="00263697"/>
    <w:rsid w:val="00264168"/>
    <w:rsid w:val="0026425E"/>
    <w:rsid w:val="0026426D"/>
    <w:rsid w:val="00264F8B"/>
    <w:rsid w:val="002651DA"/>
    <w:rsid w:val="002651FF"/>
    <w:rsid w:val="002652BC"/>
    <w:rsid w:val="002657AF"/>
    <w:rsid w:val="00265FAA"/>
    <w:rsid w:val="002661B2"/>
    <w:rsid w:val="00267220"/>
    <w:rsid w:val="002709B8"/>
    <w:rsid w:val="00271A91"/>
    <w:rsid w:val="00271EEA"/>
    <w:rsid w:val="002722A8"/>
    <w:rsid w:val="0027299C"/>
    <w:rsid w:val="00272AB4"/>
    <w:rsid w:val="00273DE1"/>
    <w:rsid w:val="002748B2"/>
    <w:rsid w:val="00275F08"/>
    <w:rsid w:val="0028062E"/>
    <w:rsid w:val="0028082B"/>
    <w:rsid w:val="002808B5"/>
    <w:rsid w:val="0028096A"/>
    <w:rsid w:val="00280D5B"/>
    <w:rsid w:val="00280FB4"/>
    <w:rsid w:val="002812A2"/>
    <w:rsid w:val="002813EE"/>
    <w:rsid w:val="00281C11"/>
    <w:rsid w:val="00281CF2"/>
    <w:rsid w:val="00281E96"/>
    <w:rsid w:val="002821B7"/>
    <w:rsid w:val="0028239A"/>
    <w:rsid w:val="00282C07"/>
    <w:rsid w:val="00282E6D"/>
    <w:rsid w:val="00283285"/>
    <w:rsid w:val="002832BC"/>
    <w:rsid w:val="00284A44"/>
    <w:rsid w:val="0028536F"/>
    <w:rsid w:val="0028615E"/>
    <w:rsid w:val="00286178"/>
    <w:rsid w:val="00286A18"/>
    <w:rsid w:val="00287093"/>
    <w:rsid w:val="002874C6"/>
    <w:rsid w:val="00290D0D"/>
    <w:rsid w:val="002921DF"/>
    <w:rsid w:val="002923FA"/>
    <w:rsid w:val="00292AE0"/>
    <w:rsid w:val="00293BCE"/>
    <w:rsid w:val="00293CC4"/>
    <w:rsid w:val="0029430B"/>
    <w:rsid w:val="0029439F"/>
    <w:rsid w:val="0029442D"/>
    <w:rsid w:val="00294953"/>
    <w:rsid w:val="00295784"/>
    <w:rsid w:val="00295889"/>
    <w:rsid w:val="00296395"/>
    <w:rsid w:val="00297118"/>
    <w:rsid w:val="00297957"/>
    <w:rsid w:val="00297C47"/>
    <w:rsid w:val="002A023B"/>
    <w:rsid w:val="002A1091"/>
    <w:rsid w:val="002A14ED"/>
    <w:rsid w:val="002A1D42"/>
    <w:rsid w:val="002A285E"/>
    <w:rsid w:val="002A2F58"/>
    <w:rsid w:val="002A34D6"/>
    <w:rsid w:val="002A3ABE"/>
    <w:rsid w:val="002A3C66"/>
    <w:rsid w:val="002A4409"/>
    <w:rsid w:val="002A4B28"/>
    <w:rsid w:val="002A5437"/>
    <w:rsid w:val="002A6C98"/>
    <w:rsid w:val="002A6D41"/>
    <w:rsid w:val="002A7A5E"/>
    <w:rsid w:val="002B0251"/>
    <w:rsid w:val="002B0279"/>
    <w:rsid w:val="002B0BE6"/>
    <w:rsid w:val="002B0D85"/>
    <w:rsid w:val="002B110A"/>
    <w:rsid w:val="002B1C68"/>
    <w:rsid w:val="002B233D"/>
    <w:rsid w:val="002B264E"/>
    <w:rsid w:val="002B283E"/>
    <w:rsid w:val="002B2BB1"/>
    <w:rsid w:val="002B2FAA"/>
    <w:rsid w:val="002B315B"/>
    <w:rsid w:val="002B39FE"/>
    <w:rsid w:val="002B40A3"/>
    <w:rsid w:val="002B456B"/>
    <w:rsid w:val="002B4AA3"/>
    <w:rsid w:val="002B4B9C"/>
    <w:rsid w:val="002B4F48"/>
    <w:rsid w:val="002B545A"/>
    <w:rsid w:val="002B5C3D"/>
    <w:rsid w:val="002B5F60"/>
    <w:rsid w:val="002C0267"/>
    <w:rsid w:val="002C075D"/>
    <w:rsid w:val="002C1392"/>
    <w:rsid w:val="002C143B"/>
    <w:rsid w:val="002C1923"/>
    <w:rsid w:val="002C1CA2"/>
    <w:rsid w:val="002C2775"/>
    <w:rsid w:val="002C2CF8"/>
    <w:rsid w:val="002C2D9A"/>
    <w:rsid w:val="002C41F8"/>
    <w:rsid w:val="002C5ADF"/>
    <w:rsid w:val="002C5E5A"/>
    <w:rsid w:val="002C5E92"/>
    <w:rsid w:val="002C60AA"/>
    <w:rsid w:val="002C64C8"/>
    <w:rsid w:val="002C6EC6"/>
    <w:rsid w:val="002C7E00"/>
    <w:rsid w:val="002D0779"/>
    <w:rsid w:val="002D0B62"/>
    <w:rsid w:val="002D0E63"/>
    <w:rsid w:val="002D3265"/>
    <w:rsid w:val="002D36D0"/>
    <w:rsid w:val="002D3C16"/>
    <w:rsid w:val="002D3D65"/>
    <w:rsid w:val="002D40AA"/>
    <w:rsid w:val="002D42C8"/>
    <w:rsid w:val="002D5D83"/>
    <w:rsid w:val="002D5D96"/>
    <w:rsid w:val="002D66D6"/>
    <w:rsid w:val="002D7E5F"/>
    <w:rsid w:val="002E23A8"/>
    <w:rsid w:val="002E27D9"/>
    <w:rsid w:val="002E2837"/>
    <w:rsid w:val="002E2B62"/>
    <w:rsid w:val="002E2BA1"/>
    <w:rsid w:val="002E3320"/>
    <w:rsid w:val="002E3DEB"/>
    <w:rsid w:val="002E463A"/>
    <w:rsid w:val="002E56B7"/>
    <w:rsid w:val="002E6260"/>
    <w:rsid w:val="002E69B0"/>
    <w:rsid w:val="002E7BD3"/>
    <w:rsid w:val="002F004D"/>
    <w:rsid w:val="002F01D1"/>
    <w:rsid w:val="002F1220"/>
    <w:rsid w:val="002F156C"/>
    <w:rsid w:val="002F159E"/>
    <w:rsid w:val="002F168F"/>
    <w:rsid w:val="002F21B9"/>
    <w:rsid w:val="002F27B8"/>
    <w:rsid w:val="002F2C65"/>
    <w:rsid w:val="002F3316"/>
    <w:rsid w:val="002F3432"/>
    <w:rsid w:val="002F40D4"/>
    <w:rsid w:val="002F4DF5"/>
    <w:rsid w:val="002F5B9D"/>
    <w:rsid w:val="002F642C"/>
    <w:rsid w:val="002F6C24"/>
    <w:rsid w:val="002F6CED"/>
    <w:rsid w:val="0030025B"/>
    <w:rsid w:val="00300989"/>
    <w:rsid w:val="00301169"/>
    <w:rsid w:val="003022C0"/>
    <w:rsid w:val="0030272A"/>
    <w:rsid w:val="0030451E"/>
    <w:rsid w:val="0030453A"/>
    <w:rsid w:val="00305E18"/>
    <w:rsid w:val="0030651E"/>
    <w:rsid w:val="00306EDF"/>
    <w:rsid w:val="00307EAB"/>
    <w:rsid w:val="003101DD"/>
    <w:rsid w:val="003110A4"/>
    <w:rsid w:val="00311DA3"/>
    <w:rsid w:val="00312325"/>
    <w:rsid w:val="0031336E"/>
    <w:rsid w:val="003135FC"/>
    <w:rsid w:val="00313ADC"/>
    <w:rsid w:val="00313CBD"/>
    <w:rsid w:val="00313F2D"/>
    <w:rsid w:val="003144A8"/>
    <w:rsid w:val="00315CE4"/>
    <w:rsid w:val="00316866"/>
    <w:rsid w:val="00316889"/>
    <w:rsid w:val="00316D3B"/>
    <w:rsid w:val="00316ED2"/>
    <w:rsid w:val="00317D41"/>
    <w:rsid w:val="00317FCE"/>
    <w:rsid w:val="0032120A"/>
    <w:rsid w:val="00321317"/>
    <w:rsid w:val="0032156E"/>
    <w:rsid w:val="003217B9"/>
    <w:rsid w:val="003229F6"/>
    <w:rsid w:val="0032304A"/>
    <w:rsid w:val="0032392F"/>
    <w:rsid w:val="003239C3"/>
    <w:rsid w:val="00323C3C"/>
    <w:rsid w:val="00324A29"/>
    <w:rsid w:val="00325EE5"/>
    <w:rsid w:val="00326062"/>
    <w:rsid w:val="00326BD3"/>
    <w:rsid w:val="00326DCD"/>
    <w:rsid w:val="00327ABA"/>
    <w:rsid w:val="00332B30"/>
    <w:rsid w:val="003333F6"/>
    <w:rsid w:val="0033400C"/>
    <w:rsid w:val="003344FD"/>
    <w:rsid w:val="003345DE"/>
    <w:rsid w:val="003348EB"/>
    <w:rsid w:val="003353A1"/>
    <w:rsid w:val="00335FD5"/>
    <w:rsid w:val="003369AB"/>
    <w:rsid w:val="0033769B"/>
    <w:rsid w:val="0034012E"/>
    <w:rsid w:val="00340553"/>
    <w:rsid w:val="003423D0"/>
    <w:rsid w:val="00342710"/>
    <w:rsid w:val="00342D7F"/>
    <w:rsid w:val="00343099"/>
    <w:rsid w:val="00343325"/>
    <w:rsid w:val="00343934"/>
    <w:rsid w:val="00344440"/>
    <w:rsid w:val="00344D3F"/>
    <w:rsid w:val="003455C8"/>
    <w:rsid w:val="003455FC"/>
    <w:rsid w:val="00345E16"/>
    <w:rsid w:val="0034634E"/>
    <w:rsid w:val="00350092"/>
    <w:rsid w:val="003500F1"/>
    <w:rsid w:val="00350387"/>
    <w:rsid w:val="00350CE7"/>
    <w:rsid w:val="0035136D"/>
    <w:rsid w:val="0035145C"/>
    <w:rsid w:val="00351710"/>
    <w:rsid w:val="00351F19"/>
    <w:rsid w:val="00352B90"/>
    <w:rsid w:val="00353ECB"/>
    <w:rsid w:val="00353FEF"/>
    <w:rsid w:val="00354D51"/>
    <w:rsid w:val="00354F12"/>
    <w:rsid w:val="003556DB"/>
    <w:rsid w:val="00355FFA"/>
    <w:rsid w:val="003562BF"/>
    <w:rsid w:val="00356386"/>
    <w:rsid w:val="003564A2"/>
    <w:rsid w:val="00357D5E"/>
    <w:rsid w:val="00360588"/>
    <w:rsid w:val="003612A6"/>
    <w:rsid w:val="003614C8"/>
    <w:rsid w:val="003637D4"/>
    <w:rsid w:val="00363E9F"/>
    <w:rsid w:val="00365A3A"/>
    <w:rsid w:val="00365B66"/>
    <w:rsid w:val="00365B75"/>
    <w:rsid w:val="00365C13"/>
    <w:rsid w:val="003664C5"/>
    <w:rsid w:val="003664D7"/>
    <w:rsid w:val="00366932"/>
    <w:rsid w:val="0036751A"/>
    <w:rsid w:val="00367668"/>
    <w:rsid w:val="003676CD"/>
    <w:rsid w:val="003709ED"/>
    <w:rsid w:val="00370ACE"/>
    <w:rsid w:val="003713E6"/>
    <w:rsid w:val="00371A9F"/>
    <w:rsid w:val="00372040"/>
    <w:rsid w:val="00373A77"/>
    <w:rsid w:val="00374D0E"/>
    <w:rsid w:val="00375D74"/>
    <w:rsid w:val="003763BD"/>
    <w:rsid w:val="003768CC"/>
    <w:rsid w:val="00377BDF"/>
    <w:rsid w:val="003801CA"/>
    <w:rsid w:val="003802C0"/>
    <w:rsid w:val="00380EEC"/>
    <w:rsid w:val="0038147B"/>
    <w:rsid w:val="003816B5"/>
    <w:rsid w:val="00382CD5"/>
    <w:rsid w:val="00383B1F"/>
    <w:rsid w:val="00383D2F"/>
    <w:rsid w:val="00384B3A"/>
    <w:rsid w:val="00384CCC"/>
    <w:rsid w:val="00385F16"/>
    <w:rsid w:val="0038631C"/>
    <w:rsid w:val="0038689F"/>
    <w:rsid w:val="00390234"/>
    <w:rsid w:val="0039067D"/>
    <w:rsid w:val="00390C9D"/>
    <w:rsid w:val="003911C2"/>
    <w:rsid w:val="00391587"/>
    <w:rsid w:val="00392102"/>
    <w:rsid w:val="0039215B"/>
    <w:rsid w:val="003932FA"/>
    <w:rsid w:val="0039438B"/>
    <w:rsid w:val="00394569"/>
    <w:rsid w:val="00394E4F"/>
    <w:rsid w:val="00395E5D"/>
    <w:rsid w:val="00396974"/>
    <w:rsid w:val="003970A4"/>
    <w:rsid w:val="00397732"/>
    <w:rsid w:val="00397A9E"/>
    <w:rsid w:val="003A03CB"/>
    <w:rsid w:val="003A09F4"/>
    <w:rsid w:val="003A1477"/>
    <w:rsid w:val="003A14B1"/>
    <w:rsid w:val="003A1A04"/>
    <w:rsid w:val="003A1FC5"/>
    <w:rsid w:val="003A2046"/>
    <w:rsid w:val="003A268D"/>
    <w:rsid w:val="003A2A99"/>
    <w:rsid w:val="003A3404"/>
    <w:rsid w:val="003A3992"/>
    <w:rsid w:val="003A50F9"/>
    <w:rsid w:val="003A6385"/>
    <w:rsid w:val="003A6875"/>
    <w:rsid w:val="003A7331"/>
    <w:rsid w:val="003A74D2"/>
    <w:rsid w:val="003A7B17"/>
    <w:rsid w:val="003A7FCD"/>
    <w:rsid w:val="003B013B"/>
    <w:rsid w:val="003B0383"/>
    <w:rsid w:val="003B085A"/>
    <w:rsid w:val="003B0AE9"/>
    <w:rsid w:val="003B2805"/>
    <w:rsid w:val="003B2D59"/>
    <w:rsid w:val="003B2FA5"/>
    <w:rsid w:val="003B3F4B"/>
    <w:rsid w:val="003B4E72"/>
    <w:rsid w:val="003B4EC2"/>
    <w:rsid w:val="003B585C"/>
    <w:rsid w:val="003B5898"/>
    <w:rsid w:val="003B61C3"/>
    <w:rsid w:val="003B672B"/>
    <w:rsid w:val="003B75C2"/>
    <w:rsid w:val="003B7771"/>
    <w:rsid w:val="003B7A02"/>
    <w:rsid w:val="003B7BF1"/>
    <w:rsid w:val="003B7F36"/>
    <w:rsid w:val="003C0282"/>
    <w:rsid w:val="003C031D"/>
    <w:rsid w:val="003C048F"/>
    <w:rsid w:val="003C0CB6"/>
    <w:rsid w:val="003C114C"/>
    <w:rsid w:val="003C348B"/>
    <w:rsid w:val="003C3FE7"/>
    <w:rsid w:val="003C4452"/>
    <w:rsid w:val="003C5305"/>
    <w:rsid w:val="003C53EB"/>
    <w:rsid w:val="003C5BBB"/>
    <w:rsid w:val="003C5E41"/>
    <w:rsid w:val="003C5FCC"/>
    <w:rsid w:val="003C664F"/>
    <w:rsid w:val="003C7C8F"/>
    <w:rsid w:val="003D02D3"/>
    <w:rsid w:val="003D2451"/>
    <w:rsid w:val="003D325B"/>
    <w:rsid w:val="003D36DE"/>
    <w:rsid w:val="003D3F47"/>
    <w:rsid w:val="003D4274"/>
    <w:rsid w:val="003D446A"/>
    <w:rsid w:val="003D46AF"/>
    <w:rsid w:val="003D52CD"/>
    <w:rsid w:val="003D54B2"/>
    <w:rsid w:val="003D6317"/>
    <w:rsid w:val="003D7343"/>
    <w:rsid w:val="003E0665"/>
    <w:rsid w:val="003E081D"/>
    <w:rsid w:val="003E116D"/>
    <w:rsid w:val="003E1E34"/>
    <w:rsid w:val="003E25F4"/>
    <w:rsid w:val="003E362C"/>
    <w:rsid w:val="003E3C8F"/>
    <w:rsid w:val="003E549A"/>
    <w:rsid w:val="003E66CD"/>
    <w:rsid w:val="003E71BE"/>
    <w:rsid w:val="003E7645"/>
    <w:rsid w:val="003E7FE9"/>
    <w:rsid w:val="003F08AB"/>
    <w:rsid w:val="003F0DCD"/>
    <w:rsid w:val="003F130F"/>
    <w:rsid w:val="003F18AD"/>
    <w:rsid w:val="003F1A28"/>
    <w:rsid w:val="003F210C"/>
    <w:rsid w:val="003F254A"/>
    <w:rsid w:val="003F260C"/>
    <w:rsid w:val="003F2BFD"/>
    <w:rsid w:val="003F2F40"/>
    <w:rsid w:val="003F2F6E"/>
    <w:rsid w:val="003F30F2"/>
    <w:rsid w:val="003F35F6"/>
    <w:rsid w:val="003F4A2C"/>
    <w:rsid w:val="003F4B69"/>
    <w:rsid w:val="003F5396"/>
    <w:rsid w:val="003F5D27"/>
    <w:rsid w:val="003F73BC"/>
    <w:rsid w:val="004000E0"/>
    <w:rsid w:val="004005F2"/>
    <w:rsid w:val="00400FA0"/>
    <w:rsid w:val="00402062"/>
    <w:rsid w:val="004022E4"/>
    <w:rsid w:val="004029EC"/>
    <w:rsid w:val="00402AC7"/>
    <w:rsid w:val="00402B80"/>
    <w:rsid w:val="00403562"/>
    <w:rsid w:val="0040379F"/>
    <w:rsid w:val="0040466D"/>
    <w:rsid w:val="004057CA"/>
    <w:rsid w:val="00405D54"/>
    <w:rsid w:val="00406807"/>
    <w:rsid w:val="00406FD9"/>
    <w:rsid w:val="004105BA"/>
    <w:rsid w:val="004108F0"/>
    <w:rsid w:val="00410B39"/>
    <w:rsid w:val="00410D22"/>
    <w:rsid w:val="00410EB6"/>
    <w:rsid w:val="00411BB0"/>
    <w:rsid w:val="00411D2B"/>
    <w:rsid w:val="00412110"/>
    <w:rsid w:val="00412ACC"/>
    <w:rsid w:val="00413298"/>
    <w:rsid w:val="0041333E"/>
    <w:rsid w:val="00413BB6"/>
    <w:rsid w:val="00414065"/>
    <w:rsid w:val="0041435E"/>
    <w:rsid w:val="00414AC4"/>
    <w:rsid w:val="00414B1C"/>
    <w:rsid w:val="00415B08"/>
    <w:rsid w:val="004166B2"/>
    <w:rsid w:val="00420476"/>
    <w:rsid w:val="00420709"/>
    <w:rsid w:val="00420C8D"/>
    <w:rsid w:val="004211CC"/>
    <w:rsid w:val="00421473"/>
    <w:rsid w:val="00421968"/>
    <w:rsid w:val="00423496"/>
    <w:rsid w:val="00424945"/>
    <w:rsid w:val="00424F2A"/>
    <w:rsid w:val="0042589D"/>
    <w:rsid w:val="004272D3"/>
    <w:rsid w:val="004276EF"/>
    <w:rsid w:val="0043089D"/>
    <w:rsid w:val="00432BDB"/>
    <w:rsid w:val="00432D38"/>
    <w:rsid w:val="00432F4E"/>
    <w:rsid w:val="004338BD"/>
    <w:rsid w:val="00434D13"/>
    <w:rsid w:val="00434D67"/>
    <w:rsid w:val="004354B3"/>
    <w:rsid w:val="0043591D"/>
    <w:rsid w:val="00435B0E"/>
    <w:rsid w:val="00436CF2"/>
    <w:rsid w:val="00437343"/>
    <w:rsid w:val="004406B3"/>
    <w:rsid w:val="00440951"/>
    <w:rsid w:val="00442FD8"/>
    <w:rsid w:val="00443737"/>
    <w:rsid w:val="00444501"/>
    <w:rsid w:val="004447CD"/>
    <w:rsid w:val="00445135"/>
    <w:rsid w:val="0044515A"/>
    <w:rsid w:val="0044608E"/>
    <w:rsid w:val="00447418"/>
    <w:rsid w:val="00447422"/>
    <w:rsid w:val="00447956"/>
    <w:rsid w:val="00447ABD"/>
    <w:rsid w:val="0045015B"/>
    <w:rsid w:val="004502AA"/>
    <w:rsid w:val="0045111C"/>
    <w:rsid w:val="0045133E"/>
    <w:rsid w:val="00451E8E"/>
    <w:rsid w:val="00452EC7"/>
    <w:rsid w:val="004539B8"/>
    <w:rsid w:val="00453E82"/>
    <w:rsid w:val="0045495D"/>
    <w:rsid w:val="00454AAC"/>
    <w:rsid w:val="004554F5"/>
    <w:rsid w:val="0045551E"/>
    <w:rsid w:val="0045600B"/>
    <w:rsid w:val="00456907"/>
    <w:rsid w:val="00456A90"/>
    <w:rsid w:val="00457385"/>
    <w:rsid w:val="00457399"/>
    <w:rsid w:val="00460082"/>
    <w:rsid w:val="004618FC"/>
    <w:rsid w:val="00461EDF"/>
    <w:rsid w:val="004623E1"/>
    <w:rsid w:val="00463053"/>
    <w:rsid w:val="0046307A"/>
    <w:rsid w:val="0046319D"/>
    <w:rsid w:val="00465D28"/>
    <w:rsid w:val="0046654A"/>
    <w:rsid w:val="0046730F"/>
    <w:rsid w:val="00470298"/>
    <w:rsid w:val="0047092E"/>
    <w:rsid w:val="0047095A"/>
    <w:rsid w:val="0047109D"/>
    <w:rsid w:val="004714CE"/>
    <w:rsid w:val="00471C9D"/>
    <w:rsid w:val="00471F6E"/>
    <w:rsid w:val="00472F41"/>
    <w:rsid w:val="00473154"/>
    <w:rsid w:val="004738AA"/>
    <w:rsid w:val="00474045"/>
    <w:rsid w:val="004747D8"/>
    <w:rsid w:val="004748A3"/>
    <w:rsid w:val="00474BD0"/>
    <w:rsid w:val="00474E36"/>
    <w:rsid w:val="00474E78"/>
    <w:rsid w:val="0047501E"/>
    <w:rsid w:val="0047549F"/>
    <w:rsid w:val="0047727E"/>
    <w:rsid w:val="00477E9D"/>
    <w:rsid w:val="00480C74"/>
    <w:rsid w:val="00481F9B"/>
    <w:rsid w:val="00482209"/>
    <w:rsid w:val="00482E6A"/>
    <w:rsid w:val="00483BAD"/>
    <w:rsid w:val="00483C4A"/>
    <w:rsid w:val="004841A5"/>
    <w:rsid w:val="00484C21"/>
    <w:rsid w:val="00485B69"/>
    <w:rsid w:val="004869C8"/>
    <w:rsid w:val="00486AD3"/>
    <w:rsid w:val="00486ADD"/>
    <w:rsid w:val="00486B26"/>
    <w:rsid w:val="00486DFE"/>
    <w:rsid w:val="0048755D"/>
    <w:rsid w:val="0048777E"/>
    <w:rsid w:val="00487A6B"/>
    <w:rsid w:val="00487E39"/>
    <w:rsid w:val="004901D2"/>
    <w:rsid w:val="00491731"/>
    <w:rsid w:val="00491886"/>
    <w:rsid w:val="00491991"/>
    <w:rsid w:val="00491E42"/>
    <w:rsid w:val="00492239"/>
    <w:rsid w:val="00492EC3"/>
    <w:rsid w:val="004932E4"/>
    <w:rsid w:val="00493896"/>
    <w:rsid w:val="00493D99"/>
    <w:rsid w:val="00494392"/>
    <w:rsid w:val="004948AF"/>
    <w:rsid w:val="00494CDB"/>
    <w:rsid w:val="004961B5"/>
    <w:rsid w:val="00496396"/>
    <w:rsid w:val="0049669D"/>
    <w:rsid w:val="00496C77"/>
    <w:rsid w:val="0049725D"/>
    <w:rsid w:val="00497720"/>
    <w:rsid w:val="004A0C31"/>
    <w:rsid w:val="004A2D4C"/>
    <w:rsid w:val="004A3473"/>
    <w:rsid w:val="004A47D3"/>
    <w:rsid w:val="004A5183"/>
    <w:rsid w:val="004A61AD"/>
    <w:rsid w:val="004A678F"/>
    <w:rsid w:val="004A6CC2"/>
    <w:rsid w:val="004A6CCF"/>
    <w:rsid w:val="004A7A5A"/>
    <w:rsid w:val="004A7D81"/>
    <w:rsid w:val="004A7F18"/>
    <w:rsid w:val="004B0FDE"/>
    <w:rsid w:val="004B1287"/>
    <w:rsid w:val="004B1A91"/>
    <w:rsid w:val="004B2135"/>
    <w:rsid w:val="004B22BB"/>
    <w:rsid w:val="004B2677"/>
    <w:rsid w:val="004B275D"/>
    <w:rsid w:val="004B28AB"/>
    <w:rsid w:val="004B35C3"/>
    <w:rsid w:val="004B3BD7"/>
    <w:rsid w:val="004B3FEA"/>
    <w:rsid w:val="004B4C1C"/>
    <w:rsid w:val="004B4D8D"/>
    <w:rsid w:val="004B501E"/>
    <w:rsid w:val="004B5E0F"/>
    <w:rsid w:val="004B6059"/>
    <w:rsid w:val="004B7A74"/>
    <w:rsid w:val="004C01D8"/>
    <w:rsid w:val="004C1092"/>
    <w:rsid w:val="004C1694"/>
    <w:rsid w:val="004C2A3B"/>
    <w:rsid w:val="004C2AFD"/>
    <w:rsid w:val="004C3023"/>
    <w:rsid w:val="004C3A7A"/>
    <w:rsid w:val="004C3C1D"/>
    <w:rsid w:val="004C4917"/>
    <w:rsid w:val="004C6944"/>
    <w:rsid w:val="004C74AF"/>
    <w:rsid w:val="004D2318"/>
    <w:rsid w:val="004D236F"/>
    <w:rsid w:val="004D2869"/>
    <w:rsid w:val="004D2C37"/>
    <w:rsid w:val="004D37B5"/>
    <w:rsid w:val="004D3ACA"/>
    <w:rsid w:val="004D3E49"/>
    <w:rsid w:val="004D47C4"/>
    <w:rsid w:val="004D5E71"/>
    <w:rsid w:val="004D6104"/>
    <w:rsid w:val="004D652D"/>
    <w:rsid w:val="004D6EA6"/>
    <w:rsid w:val="004D7281"/>
    <w:rsid w:val="004E02C2"/>
    <w:rsid w:val="004E122B"/>
    <w:rsid w:val="004E1C1C"/>
    <w:rsid w:val="004E2009"/>
    <w:rsid w:val="004E25CE"/>
    <w:rsid w:val="004E35D6"/>
    <w:rsid w:val="004E3A79"/>
    <w:rsid w:val="004E3D66"/>
    <w:rsid w:val="004E45B3"/>
    <w:rsid w:val="004E4B11"/>
    <w:rsid w:val="004E4EF0"/>
    <w:rsid w:val="004E58F5"/>
    <w:rsid w:val="004E6124"/>
    <w:rsid w:val="004E6B06"/>
    <w:rsid w:val="004E6C61"/>
    <w:rsid w:val="004E70C1"/>
    <w:rsid w:val="004E7847"/>
    <w:rsid w:val="004E7EC5"/>
    <w:rsid w:val="004F0118"/>
    <w:rsid w:val="004F02AD"/>
    <w:rsid w:val="004F058A"/>
    <w:rsid w:val="004F1316"/>
    <w:rsid w:val="004F1957"/>
    <w:rsid w:val="004F2216"/>
    <w:rsid w:val="004F23D8"/>
    <w:rsid w:val="004F2B87"/>
    <w:rsid w:val="004F390B"/>
    <w:rsid w:val="004F3CEA"/>
    <w:rsid w:val="004F43D8"/>
    <w:rsid w:val="004F4477"/>
    <w:rsid w:val="004F5E52"/>
    <w:rsid w:val="004F621D"/>
    <w:rsid w:val="004F63E1"/>
    <w:rsid w:val="004F640E"/>
    <w:rsid w:val="004F6CEA"/>
    <w:rsid w:val="004F7925"/>
    <w:rsid w:val="00500663"/>
    <w:rsid w:val="0050165C"/>
    <w:rsid w:val="00501754"/>
    <w:rsid w:val="005019C0"/>
    <w:rsid w:val="005028E6"/>
    <w:rsid w:val="00502F16"/>
    <w:rsid w:val="00503006"/>
    <w:rsid w:val="005033C0"/>
    <w:rsid w:val="005034AB"/>
    <w:rsid w:val="00503572"/>
    <w:rsid w:val="00503998"/>
    <w:rsid w:val="00503B08"/>
    <w:rsid w:val="00504112"/>
    <w:rsid w:val="0050439E"/>
    <w:rsid w:val="005044EF"/>
    <w:rsid w:val="00505F0F"/>
    <w:rsid w:val="00506571"/>
    <w:rsid w:val="00506A75"/>
    <w:rsid w:val="005073CE"/>
    <w:rsid w:val="00507E8A"/>
    <w:rsid w:val="0051238C"/>
    <w:rsid w:val="005128BE"/>
    <w:rsid w:val="00512E92"/>
    <w:rsid w:val="00512EEA"/>
    <w:rsid w:val="00512FF8"/>
    <w:rsid w:val="005131E4"/>
    <w:rsid w:val="00514581"/>
    <w:rsid w:val="005145BC"/>
    <w:rsid w:val="00515304"/>
    <w:rsid w:val="00516008"/>
    <w:rsid w:val="00516480"/>
    <w:rsid w:val="00517386"/>
    <w:rsid w:val="00517634"/>
    <w:rsid w:val="00517AF4"/>
    <w:rsid w:val="005205A3"/>
    <w:rsid w:val="00520B71"/>
    <w:rsid w:val="00520D18"/>
    <w:rsid w:val="00520DAB"/>
    <w:rsid w:val="005210F5"/>
    <w:rsid w:val="0052127E"/>
    <w:rsid w:val="00521727"/>
    <w:rsid w:val="00522AA8"/>
    <w:rsid w:val="00523927"/>
    <w:rsid w:val="0052503B"/>
    <w:rsid w:val="00525556"/>
    <w:rsid w:val="005255D2"/>
    <w:rsid w:val="0052577D"/>
    <w:rsid w:val="00525B58"/>
    <w:rsid w:val="00525CE2"/>
    <w:rsid w:val="0052609B"/>
    <w:rsid w:val="005279A6"/>
    <w:rsid w:val="005316AC"/>
    <w:rsid w:val="005325C9"/>
    <w:rsid w:val="0053265B"/>
    <w:rsid w:val="005337A1"/>
    <w:rsid w:val="00534B74"/>
    <w:rsid w:val="00534E55"/>
    <w:rsid w:val="00535F14"/>
    <w:rsid w:val="00536059"/>
    <w:rsid w:val="005378D5"/>
    <w:rsid w:val="0054190C"/>
    <w:rsid w:val="005434E2"/>
    <w:rsid w:val="00543CF4"/>
    <w:rsid w:val="00543F53"/>
    <w:rsid w:val="00544264"/>
    <w:rsid w:val="005443B2"/>
    <w:rsid w:val="00544563"/>
    <w:rsid w:val="005446D9"/>
    <w:rsid w:val="00546F49"/>
    <w:rsid w:val="00547049"/>
    <w:rsid w:val="00547986"/>
    <w:rsid w:val="00550469"/>
    <w:rsid w:val="005504BF"/>
    <w:rsid w:val="00550823"/>
    <w:rsid w:val="00550B77"/>
    <w:rsid w:val="0055101D"/>
    <w:rsid w:val="00552355"/>
    <w:rsid w:val="00552FDA"/>
    <w:rsid w:val="00554A4D"/>
    <w:rsid w:val="00554D62"/>
    <w:rsid w:val="0055500D"/>
    <w:rsid w:val="00556C1B"/>
    <w:rsid w:val="005579AE"/>
    <w:rsid w:val="0056031B"/>
    <w:rsid w:val="005603A5"/>
    <w:rsid w:val="005613EE"/>
    <w:rsid w:val="00561BA4"/>
    <w:rsid w:val="00561F96"/>
    <w:rsid w:val="0056239B"/>
    <w:rsid w:val="0056317E"/>
    <w:rsid w:val="005634A0"/>
    <w:rsid w:val="005638E5"/>
    <w:rsid w:val="00563F9C"/>
    <w:rsid w:val="00563FA9"/>
    <w:rsid w:val="005644BA"/>
    <w:rsid w:val="00564E26"/>
    <w:rsid w:val="00565046"/>
    <w:rsid w:val="00565336"/>
    <w:rsid w:val="00565A4A"/>
    <w:rsid w:val="00565E92"/>
    <w:rsid w:val="00566919"/>
    <w:rsid w:val="00567023"/>
    <w:rsid w:val="005673AF"/>
    <w:rsid w:val="005701A5"/>
    <w:rsid w:val="00570252"/>
    <w:rsid w:val="0057038C"/>
    <w:rsid w:val="005704AB"/>
    <w:rsid w:val="00570A49"/>
    <w:rsid w:val="00570CAF"/>
    <w:rsid w:val="00571DA4"/>
    <w:rsid w:val="005735CF"/>
    <w:rsid w:val="005738E8"/>
    <w:rsid w:val="00573D37"/>
    <w:rsid w:val="00574294"/>
    <w:rsid w:val="0057475B"/>
    <w:rsid w:val="00575430"/>
    <w:rsid w:val="00575CF1"/>
    <w:rsid w:val="005762AE"/>
    <w:rsid w:val="00577407"/>
    <w:rsid w:val="00577CB3"/>
    <w:rsid w:val="00580272"/>
    <w:rsid w:val="00581822"/>
    <w:rsid w:val="00582AD4"/>
    <w:rsid w:val="00582ED5"/>
    <w:rsid w:val="005847C6"/>
    <w:rsid w:val="00584C26"/>
    <w:rsid w:val="00584F12"/>
    <w:rsid w:val="00585569"/>
    <w:rsid w:val="00586255"/>
    <w:rsid w:val="005907BE"/>
    <w:rsid w:val="005912E4"/>
    <w:rsid w:val="005922DE"/>
    <w:rsid w:val="00593076"/>
    <w:rsid w:val="00593372"/>
    <w:rsid w:val="0059362A"/>
    <w:rsid w:val="00593C2D"/>
    <w:rsid w:val="00594C16"/>
    <w:rsid w:val="00594C1C"/>
    <w:rsid w:val="0059516E"/>
    <w:rsid w:val="0059744A"/>
    <w:rsid w:val="005A004F"/>
    <w:rsid w:val="005A0064"/>
    <w:rsid w:val="005A009D"/>
    <w:rsid w:val="005A0652"/>
    <w:rsid w:val="005A07CB"/>
    <w:rsid w:val="005A1FFF"/>
    <w:rsid w:val="005A4352"/>
    <w:rsid w:val="005A51DB"/>
    <w:rsid w:val="005A53AE"/>
    <w:rsid w:val="005A560C"/>
    <w:rsid w:val="005A5771"/>
    <w:rsid w:val="005A583C"/>
    <w:rsid w:val="005A5D85"/>
    <w:rsid w:val="005A67F2"/>
    <w:rsid w:val="005B0951"/>
    <w:rsid w:val="005B0CE2"/>
    <w:rsid w:val="005B1B61"/>
    <w:rsid w:val="005B2E38"/>
    <w:rsid w:val="005B308C"/>
    <w:rsid w:val="005B35D4"/>
    <w:rsid w:val="005B366A"/>
    <w:rsid w:val="005B487D"/>
    <w:rsid w:val="005B4ECA"/>
    <w:rsid w:val="005B5393"/>
    <w:rsid w:val="005B5F26"/>
    <w:rsid w:val="005B6314"/>
    <w:rsid w:val="005B6745"/>
    <w:rsid w:val="005B774B"/>
    <w:rsid w:val="005B7941"/>
    <w:rsid w:val="005B7D35"/>
    <w:rsid w:val="005B7E28"/>
    <w:rsid w:val="005C05A5"/>
    <w:rsid w:val="005C110F"/>
    <w:rsid w:val="005C1F40"/>
    <w:rsid w:val="005C2D85"/>
    <w:rsid w:val="005C2FAB"/>
    <w:rsid w:val="005C2FAD"/>
    <w:rsid w:val="005C31B7"/>
    <w:rsid w:val="005C3343"/>
    <w:rsid w:val="005C340C"/>
    <w:rsid w:val="005C3720"/>
    <w:rsid w:val="005C3B74"/>
    <w:rsid w:val="005C3CE6"/>
    <w:rsid w:val="005C3D8C"/>
    <w:rsid w:val="005C4A8F"/>
    <w:rsid w:val="005C6392"/>
    <w:rsid w:val="005C67E1"/>
    <w:rsid w:val="005C6C15"/>
    <w:rsid w:val="005C6E34"/>
    <w:rsid w:val="005C6F41"/>
    <w:rsid w:val="005C7DA5"/>
    <w:rsid w:val="005D044C"/>
    <w:rsid w:val="005D0896"/>
    <w:rsid w:val="005D1040"/>
    <w:rsid w:val="005D117C"/>
    <w:rsid w:val="005D1B31"/>
    <w:rsid w:val="005D23FC"/>
    <w:rsid w:val="005D28AC"/>
    <w:rsid w:val="005D2D7A"/>
    <w:rsid w:val="005D2E58"/>
    <w:rsid w:val="005D4114"/>
    <w:rsid w:val="005D44AB"/>
    <w:rsid w:val="005D547D"/>
    <w:rsid w:val="005D5780"/>
    <w:rsid w:val="005D5FAC"/>
    <w:rsid w:val="005D60E6"/>
    <w:rsid w:val="005D638C"/>
    <w:rsid w:val="005D65DF"/>
    <w:rsid w:val="005E024F"/>
    <w:rsid w:val="005E05A4"/>
    <w:rsid w:val="005E0845"/>
    <w:rsid w:val="005E1560"/>
    <w:rsid w:val="005E22A6"/>
    <w:rsid w:val="005E2358"/>
    <w:rsid w:val="005E235F"/>
    <w:rsid w:val="005E254C"/>
    <w:rsid w:val="005E3501"/>
    <w:rsid w:val="005E4956"/>
    <w:rsid w:val="005E4DE2"/>
    <w:rsid w:val="005E59ED"/>
    <w:rsid w:val="005E62B5"/>
    <w:rsid w:val="005E64F8"/>
    <w:rsid w:val="005E6AA0"/>
    <w:rsid w:val="005F0749"/>
    <w:rsid w:val="005F2395"/>
    <w:rsid w:val="005F2434"/>
    <w:rsid w:val="005F37CC"/>
    <w:rsid w:val="005F3E3A"/>
    <w:rsid w:val="005F46A7"/>
    <w:rsid w:val="005F5699"/>
    <w:rsid w:val="005F6F10"/>
    <w:rsid w:val="005F781B"/>
    <w:rsid w:val="005F786F"/>
    <w:rsid w:val="005F78FB"/>
    <w:rsid w:val="005F7D7B"/>
    <w:rsid w:val="006005AF"/>
    <w:rsid w:val="00600639"/>
    <w:rsid w:val="00600961"/>
    <w:rsid w:val="006013CC"/>
    <w:rsid w:val="0060392B"/>
    <w:rsid w:val="006044F6"/>
    <w:rsid w:val="00604698"/>
    <w:rsid w:val="006051A0"/>
    <w:rsid w:val="006059CB"/>
    <w:rsid w:val="00605E37"/>
    <w:rsid w:val="006071E3"/>
    <w:rsid w:val="006073F1"/>
    <w:rsid w:val="006108F4"/>
    <w:rsid w:val="00611159"/>
    <w:rsid w:val="00611613"/>
    <w:rsid w:val="006116CA"/>
    <w:rsid w:val="0061221D"/>
    <w:rsid w:val="0061293E"/>
    <w:rsid w:val="00612BF4"/>
    <w:rsid w:val="00613428"/>
    <w:rsid w:val="00613C2D"/>
    <w:rsid w:val="0061439C"/>
    <w:rsid w:val="00615367"/>
    <w:rsid w:val="00615654"/>
    <w:rsid w:val="00615D6D"/>
    <w:rsid w:val="00616876"/>
    <w:rsid w:val="00616934"/>
    <w:rsid w:val="00616C4E"/>
    <w:rsid w:val="00617163"/>
    <w:rsid w:val="00617FBB"/>
    <w:rsid w:val="00620843"/>
    <w:rsid w:val="0062160C"/>
    <w:rsid w:val="00621FA5"/>
    <w:rsid w:val="006222C0"/>
    <w:rsid w:val="0062237F"/>
    <w:rsid w:val="00622E0D"/>
    <w:rsid w:val="00622E4D"/>
    <w:rsid w:val="006238DF"/>
    <w:rsid w:val="00625328"/>
    <w:rsid w:val="006259CE"/>
    <w:rsid w:val="006264AE"/>
    <w:rsid w:val="006266BC"/>
    <w:rsid w:val="006278A4"/>
    <w:rsid w:val="00627AC3"/>
    <w:rsid w:val="00627ECD"/>
    <w:rsid w:val="00630E19"/>
    <w:rsid w:val="0063104F"/>
    <w:rsid w:val="00631B33"/>
    <w:rsid w:val="006321DB"/>
    <w:rsid w:val="00632388"/>
    <w:rsid w:val="00633D6A"/>
    <w:rsid w:val="006342CF"/>
    <w:rsid w:val="0063468E"/>
    <w:rsid w:val="00636617"/>
    <w:rsid w:val="0063661A"/>
    <w:rsid w:val="00636CA6"/>
    <w:rsid w:val="00636EF9"/>
    <w:rsid w:val="00637974"/>
    <w:rsid w:val="00637FFA"/>
    <w:rsid w:val="006409B4"/>
    <w:rsid w:val="00641B0D"/>
    <w:rsid w:val="00642868"/>
    <w:rsid w:val="0064324F"/>
    <w:rsid w:val="00643E0B"/>
    <w:rsid w:val="00646476"/>
    <w:rsid w:val="00646625"/>
    <w:rsid w:val="00646F5C"/>
    <w:rsid w:val="00647886"/>
    <w:rsid w:val="0064791B"/>
    <w:rsid w:val="0065070A"/>
    <w:rsid w:val="0065077D"/>
    <w:rsid w:val="00650C36"/>
    <w:rsid w:val="00650CB0"/>
    <w:rsid w:val="006539FF"/>
    <w:rsid w:val="00654ED6"/>
    <w:rsid w:val="00655C4D"/>
    <w:rsid w:val="00655D7C"/>
    <w:rsid w:val="00656B72"/>
    <w:rsid w:val="00657418"/>
    <w:rsid w:val="00657A01"/>
    <w:rsid w:val="00657C80"/>
    <w:rsid w:val="006605AA"/>
    <w:rsid w:val="00660CAC"/>
    <w:rsid w:val="006612AC"/>
    <w:rsid w:val="00661B00"/>
    <w:rsid w:val="00662083"/>
    <w:rsid w:val="00662B91"/>
    <w:rsid w:val="00663713"/>
    <w:rsid w:val="0066405B"/>
    <w:rsid w:val="00664134"/>
    <w:rsid w:val="006650D3"/>
    <w:rsid w:val="00665699"/>
    <w:rsid w:val="006657F2"/>
    <w:rsid w:val="00666197"/>
    <w:rsid w:val="00666723"/>
    <w:rsid w:val="006667EF"/>
    <w:rsid w:val="00666C3D"/>
    <w:rsid w:val="00670647"/>
    <w:rsid w:val="006706B6"/>
    <w:rsid w:val="006707F5"/>
    <w:rsid w:val="00670F9B"/>
    <w:rsid w:val="006718CA"/>
    <w:rsid w:val="0067194F"/>
    <w:rsid w:val="006721CE"/>
    <w:rsid w:val="006724CB"/>
    <w:rsid w:val="00672C60"/>
    <w:rsid w:val="0067404E"/>
    <w:rsid w:val="006748EC"/>
    <w:rsid w:val="00674BB8"/>
    <w:rsid w:val="00674D50"/>
    <w:rsid w:val="00675527"/>
    <w:rsid w:val="00677B01"/>
    <w:rsid w:val="00677F2C"/>
    <w:rsid w:val="00680142"/>
    <w:rsid w:val="006810D9"/>
    <w:rsid w:val="006811BC"/>
    <w:rsid w:val="006821C2"/>
    <w:rsid w:val="006829D0"/>
    <w:rsid w:val="00682A2C"/>
    <w:rsid w:val="00683A63"/>
    <w:rsid w:val="00683B3D"/>
    <w:rsid w:val="0068478A"/>
    <w:rsid w:val="00684EE9"/>
    <w:rsid w:val="00685149"/>
    <w:rsid w:val="00685BC1"/>
    <w:rsid w:val="0069004F"/>
    <w:rsid w:val="006916A3"/>
    <w:rsid w:val="00691C44"/>
    <w:rsid w:val="00691F00"/>
    <w:rsid w:val="00692688"/>
    <w:rsid w:val="00693BF5"/>
    <w:rsid w:val="006940BE"/>
    <w:rsid w:val="006941F3"/>
    <w:rsid w:val="00694235"/>
    <w:rsid w:val="00694991"/>
    <w:rsid w:val="00695CCB"/>
    <w:rsid w:val="00696081"/>
    <w:rsid w:val="006963C1"/>
    <w:rsid w:val="00696EA9"/>
    <w:rsid w:val="00697B66"/>
    <w:rsid w:val="00697C54"/>
    <w:rsid w:val="00697EEC"/>
    <w:rsid w:val="006A1064"/>
    <w:rsid w:val="006A13E6"/>
    <w:rsid w:val="006A164D"/>
    <w:rsid w:val="006A17E4"/>
    <w:rsid w:val="006A22DD"/>
    <w:rsid w:val="006A2D94"/>
    <w:rsid w:val="006A3851"/>
    <w:rsid w:val="006A4F97"/>
    <w:rsid w:val="006A57DF"/>
    <w:rsid w:val="006A6253"/>
    <w:rsid w:val="006A7EE6"/>
    <w:rsid w:val="006B06DC"/>
    <w:rsid w:val="006B0B35"/>
    <w:rsid w:val="006B0CE3"/>
    <w:rsid w:val="006B1520"/>
    <w:rsid w:val="006B1A2A"/>
    <w:rsid w:val="006B2198"/>
    <w:rsid w:val="006B2A5C"/>
    <w:rsid w:val="006B2FA8"/>
    <w:rsid w:val="006B3EB4"/>
    <w:rsid w:val="006B44BF"/>
    <w:rsid w:val="006B470F"/>
    <w:rsid w:val="006B492C"/>
    <w:rsid w:val="006B4ABA"/>
    <w:rsid w:val="006B4C98"/>
    <w:rsid w:val="006B53C2"/>
    <w:rsid w:val="006B5DA8"/>
    <w:rsid w:val="006B5F08"/>
    <w:rsid w:val="006B605E"/>
    <w:rsid w:val="006B6B7E"/>
    <w:rsid w:val="006B73A7"/>
    <w:rsid w:val="006B7EA3"/>
    <w:rsid w:val="006C0E05"/>
    <w:rsid w:val="006C2616"/>
    <w:rsid w:val="006C286B"/>
    <w:rsid w:val="006C28AC"/>
    <w:rsid w:val="006C3333"/>
    <w:rsid w:val="006C35BD"/>
    <w:rsid w:val="006C37B5"/>
    <w:rsid w:val="006C3A97"/>
    <w:rsid w:val="006C4E15"/>
    <w:rsid w:val="006C51BD"/>
    <w:rsid w:val="006C55B8"/>
    <w:rsid w:val="006C5921"/>
    <w:rsid w:val="006C5ED0"/>
    <w:rsid w:val="006C62BD"/>
    <w:rsid w:val="006C64A1"/>
    <w:rsid w:val="006C6BBD"/>
    <w:rsid w:val="006C6DEF"/>
    <w:rsid w:val="006D0BF6"/>
    <w:rsid w:val="006D14E8"/>
    <w:rsid w:val="006D182D"/>
    <w:rsid w:val="006D2EE3"/>
    <w:rsid w:val="006D2EE8"/>
    <w:rsid w:val="006D3BB2"/>
    <w:rsid w:val="006D3E11"/>
    <w:rsid w:val="006D3E83"/>
    <w:rsid w:val="006D477D"/>
    <w:rsid w:val="006D4908"/>
    <w:rsid w:val="006D4C56"/>
    <w:rsid w:val="006D614D"/>
    <w:rsid w:val="006D627C"/>
    <w:rsid w:val="006D6329"/>
    <w:rsid w:val="006D6906"/>
    <w:rsid w:val="006E0358"/>
    <w:rsid w:val="006E221A"/>
    <w:rsid w:val="006E2310"/>
    <w:rsid w:val="006E259D"/>
    <w:rsid w:val="006E2ACD"/>
    <w:rsid w:val="006E3405"/>
    <w:rsid w:val="006E340D"/>
    <w:rsid w:val="006E4926"/>
    <w:rsid w:val="006E53C5"/>
    <w:rsid w:val="006E54FC"/>
    <w:rsid w:val="006E5A71"/>
    <w:rsid w:val="006E6332"/>
    <w:rsid w:val="006E6AAD"/>
    <w:rsid w:val="006E7382"/>
    <w:rsid w:val="006E7AF5"/>
    <w:rsid w:val="006F1926"/>
    <w:rsid w:val="006F245D"/>
    <w:rsid w:val="006F2E0A"/>
    <w:rsid w:val="006F310D"/>
    <w:rsid w:val="006F35C2"/>
    <w:rsid w:val="006F3C16"/>
    <w:rsid w:val="006F3FB5"/>
    <w:rsid w:val="006F4F93"/>
    <w:rsid w:val="006F56C0"/>
    <w:rsid w:val="006F5CE5"/>
    <w:rsid w:val="006F70C8"/>
    <w:rsid w:val="006F7667"/>
    <w:rsid w:val="006F781A"/>
    <w:rsid w:val="006F7E37"/>
    <w:rsid w:val="00700A83"/>
    <w:rsid w:val="00701B91"/>
    <w:rsid w:val="00701CB2"/>
    <w:rsid w:val="00701F45"/>
    <w:rsid w:val="0070206D"/>
    <w:rsid w:val="00702C8D"/>
    <w:rsid w:val="00703C2F"/>
    <w:rsid w:val="00705518"/>
    <w:rsid w:val="00705BE1"/>
    <w:rsid w:val="00706A41"/>
    <w:rsid w:val="00706D46"/>
    <w:rsid w:val="00706F2F"/>
    <w:rsid w:val="00707019"/>
    <w:rsid w:val="00707AB6"/>
    <w:rsid w:val="00710DC2"/>
    <w:rsid w:val="00712D04"/>
    <w:rsid w:val="007131B9"/>
    <w:rsid w:val="00713C2E"/>
    <w:rsid w:val="007143A5"/>
    <w:rsid w:val="007147AE"/>
    <w:rsid w:val="00714C9E"/>
    <w:rsid w:val="00714EF5"/>
    <w:rsid w:val="00715455"/>
    <w:rsid w:val="00715F49"/>
    <w:rsid w:val="00716E61"/>
    <w:rsid w:val="00717B34"/>
    <w:rsid w:val="00720222"/>
    <w:rsid w:val="00720419"/>
    <w:rsid w:val="007213EE"/>
    <w:rsid w:val="00721BDE"/>
    <w:rsid w:val="00721DA1"/>
    <w:rsid w:val="00721DB8"/>
    <w:rsid w:val="00722B66"/>
    <w:rsid w:val="00723137"/>
    <w:rsid w:val="00723DA8"/>
    <w:rsid w:val="00724435"/>
    <w:rsid w:val="0072545C"/>
    <w:rsid w:val="00725C49"/>
    <w:rsid w:val="00726492"/>
    <w:rsid w:val="00726628"/>
    <w:rsid w:val="00726A4D"/>
    <w:rsid w:val="00726DDB"/>
    <w:rsid w:val="00727497"/>
    <w:rsid w:val="00727B5C"/>
    <w:rsid w:val="007303C6"/>
    <w:rsid w:val="00731319"/>
    <w:rsid w:val="00731951"/>
    <w:rsid w:val="00731B3C"/>
    <w:rsid w:val="00731EC2"/>
    <w:rsid w:val="00732562"/>
    <w:rsid w:val="00732E81"/>
    <w:rsid w:val="00733DB2"/>
    <w:rsid w:val="00734223"/>
    <w:rsid w:val="00734543"/>
    <w:rsid w:val="007348D6"/>
    <w:rsid w:val="00735267"/>
    <w:rsid w:val="007354EC"/>
    <w:rsid w:val="0073604D"/>
    <w:rsid w:val="007367B7"/>
    <w:rsid w:val="00736EEC"/>
    <w:rsid w:val="00737650"/>
    <w:rsid w:val="00737CC5"/>
    <w:rsid w:val="00737E4A"/>
    <w:rsid w:val="0074019E"/>
    <w:rsid w:val="007406A5"/>
    <w:rsid w:val="00740AD3"/>
    <w:rsid w:val="00741292"/>
    <w:rsid w:val="0074165D"/>
    <w:rsid w:val="00741CE6"/>
    <w:rsid w:val="00742A09"/>
    <w:rsid w:val="00742ACD"/>
    <w:rsid w:val="007434FC"/>
    <w:rsid w:val="00743D46"/>
    <w:rsid w:val="00744307"/>
    <w:rsid w:val="00744594"/>
    <w:rsid w:val="00745416"/>
    <w:rsid w:val="0074551F"/>
    <w:rsid w:val="00745580"/>
    <w:rsid w:val="007455B5"/>
    <w:rsid w:val="00745A75"/>
    <w:rsid w:val="00746366"/>
    <w:rsid w:val="0074683D"/>
    <w:rsid w:val="007478F8"/>
    <w:rsid w:val="007502E4"/>
    <w:rsid w:val="00752CFA"/>
    <w:rsid w:val="00752F97"/>
    <w:rsid w:val="00752FCF"/>
    <w:rsid w:val="0075314F"/>
    <w:rsid w:val="00753D92"/>
    <w:rsid w:val="0075490E"/>
    <w:rsid w:val="00754F7E"/>
    <w:rsid w:val="0075617C"/>
    <w:rsid w:val="00756780"/>
    <w:rsid w:val="00756C53"/>
    <w:rsid w:val="00756D08"/>
    <w:rsid w:val="0075727A"/>
    <w:rsid w:val="00757354"/>
    <w:rsid w:val="0075774E"/>
    <w:rsid w:val="007602D6"/>
    <w:rsid w:val="00760BC3"/>
    <w:rsid w:val="00761527"/>
    <w:rsid w:val="007617D9"/>
    <w:rsid w:val="0076192B"/>
    <w:rsid w:val="00761A5C"/>
    <w:rsid w:val="007629AE"/>
    <w:rsid w:val="0076461C"/>
    <w:rsid w:val="007648B5"/>
    <w:rsid w:val="00764B88"/>
    <w:rsid w:val="007654CC"/>
    <w:rsid w:val="00765D10"/>
    <w:rsid w:val="00766A12"/>
    <w:rsid w:val="00766CF9"/>
    <w:rsid w:val="00767BBD"/>
    <w:rsid w:val="00767C7D"/>
    <w:rsid w:val="00771D9C"/>
    <w:rsid w:val="00772440"/>
    <w:rsid w:val="00772973"/>
    <w:rsid w:val="00773468"/>
    <w:rsid w:val="0077446F"/>
    <w:rsid w:val="00774BBA"/>
    <w:rsid w:val="0077611C"/>
    <w:rsid w:val="007770BF"/>
    <w:rsid w:val="0077750B"/>
    <w:rsid w:val="00777F11"/>
    <w:rsid w:val="00777FDF"/>
    <w:rsid w:val="00780CA7"/>
    <w:rsid w:val="00782122"/>
    <w:rsid w:val="007848A6"/>
    <w:rsid w:val="00784FA6"/>
    <w:rsid w:val="007860FD"/>
    <w:rsid w:val="007873D6"/>
    <w:rsid w:val="00787666"/>
    <w:rsid w:val="007902A0"/>
    <w:rsid w:val="007902C8"/>
    <w:rsid w:val="00790308"/>
    <w:rsid w:val="00790F59"/>
    <w:rsid w:val="0079109B"/>
    <w:rsid w:val="00791640"/>
    <w:rsid w:val="007922D0"/>
    <w:rsid w:val="007928DE"/>
    <w:rsid w:val="007929AD"/>
    <w:rsid w:val="00792E3E"/>
    <w:rsid w:val="007932C7"/>
    <w:rsid w:val="00793547"/>
    <w:rsid w:val="0079517A"/>
    <w:rsid w:val="00795311"/>
    <w:rsid w:val="007954B1"/>
    <w:rsid w:val="007954DE"/>
    <w:rsid w:val="0079554F"/>
    <w:rsid w:val="00795C61"/>
    <w:rsid w:val="00795F50"/>
    <w:rsid w:val="00795FD6"/>
    <w:rsid w:val="007967D5"/>
    <w:rsid w:val="00797100"/>
    <w:rsid w:val="00797A94"/>
    <w:rsid w:val="007A05EC"/>
    <w:rsid w:val="007A0F1C"/>
    <w:rsid w:val="007A0F40"/>
    <w:rsid w:val="007A2011"/>
    <w:rsid w:val="007A2ECF"/>
    <w:rsid w:val="007A2F12"/>
    <w:rsid w:val="007A335A"/>
    <w:rsid w:val="007A3995"/>
    <w:rsid w:val="007A58F0"/>
    <w:rsid w:val="007A5AFE"/>
    <w:rsid w:val="007A5EE1"/>
    <w:rsid w:val="007A6F62"/>
    <w:rsid w:val="007A7019"/>
    <w:rsid w:val="007A7B07"/>
    <w:rsid w:val="007A7E1D"/>
    <w:rsid w:val="007B0962"/>
    <w:rsid w:val="007B141C"/>
    <w:rsid w:val="007B2788"/>
    <w:rsid w:val="007B2D93"/>
    <w:rsid w:val="007B3872"/>
    <w:rsid w:val="007B3A7C"/>
    <w:rsid w:val="007B3BF7"/>
    <w:rsid w:val="007B40D7"/>
    <w:rsid w:val="007B49F9"/>
    <w:rsid w:val="007B572B"/>
    <w:rsid w:val="007B6F60"/>
    <w:rsid w:val="007B75CF"/>
    <w:rsid w:val="007B77B2"/>
    <w:rsid w:val="007C0A6E"/>
    <w:rsid w:val="007C2A4B"/>
    <w:rsid w:val="007C34A4"/>
    <w:rsid w:val="007C391B"/>
    <w:rsid w:val="007C413C"/>
    <w:rsid w:val="007C4784"/>
    <w:rsid w:val="007C49C9"/>
    <w:rsid w:val="007C4B56"/>
    <w:rsid w:val="007C55F3"/>
    <w:rsid w:val="007C5633"/>
    <w:rsid w:val="007C5661"/>
    <w:rsid w:val="007C5962"/>
    <w:rsid w:val="007C6D7B"/>
    <w:rsid w:val="007C79FB"/>
    <w:rsid w:val="007D02F6"/>
    <w:rsid w:val="007D06B7"/>
    <w:rsid w:val="007D0702"/>
    <w:rsid w:val="007D0FC7"/>
    <w:rsid w:val="007D147B"/>
    <w:rsid w:val="007D1649"/>
    <w:rsid w:val="007D27EE"/>
    <w:rsid w:val="007D321D"/>
    <w:rsid w:val="007D3FD7"/>
    <w:rsid w:val="007D425E"/>
    <w:rsid w:val="007D4561"/>
    <w:rsid w:val="007D5546"/>
    <w:rsid w:val="007D5C5B"/>
    <w:rsid w:val="007D5E58"/>
    <w:rsid w:val="007D662C"/>
    <w:rsid w:val="007D66EF"/>
    <w:rsid w:val="007D6806"/>
    <w:rsid w:val="007D68C9"/>
    <w:rsid w:val="007D7242"/>
    <w:rsid w:val="007D7533"/>
    <w:rsid w:val="007E0187"/>
    <w:rsid w:val="007E0C92"/>
    <w:rsid w:val="007E0E25"/>
    <w:rsid w:val="007E0E47"/>
    <w:rsid w:val="007E13FA"/>
    <w:rsid w:val="007E1400"/>
    <w:rsid w:val="007E16CA"/>
    <w:rsid w:val="007E19C9"/>
    <w:rsid w:val="007E1E15"/>
    <w:rsid w:val="007E220F"/>
    <w:rsid w:val="007E2A19"/>
    <w:rsid w:val="007E2DBA"/>
    <w:rsid w:val="007E3225"/>
    <w:rsid w:val="007E3DD3"/>
    <w:rsid w:val="007E3FE4"/>
    <w:rsid w:val="007E50E7"/>
    <w:rsid w:val="007E5546"/>
    <w:rsid w:val="007E5842"/>
    <w:rsid w:val="007E6C2B"/>
    <w:rsid w:val="007E6D6E"/>
    <w:rsid w:val="007E72A7"/>
    <w:rsid w:val="007E7B11"/>
    <w:rsid w:val="007E7C6E"/>
    <w:rsid w:val="007E7CB3"/>
    <w:rsid w:val="007E7EF3"/>
    <w:rsid w:val="007F0330"/>
    <w:rsid w:val="007F108C"/>
    <w:rsid w:val="007F14D2"/>
    <w:rsid w:val="007F18FA"/>
    <w:rsid w:val="007F1D0D"/>
    <w:rsid w:val="007F2A92"/>
    <w:rsid w:val="007F2D66"/>
    <w:rsid w:val="007F2D9B"/>
    <w:rsid w:val="007F3A11"/>
    <w:rsid w:val="007F3D17"/>
    <w:rsid w:val="007F46D3"/>
    <w:rsid w:val="007F4C1B"/>
    <w:rsid w:val="007F4E7B"/>
    <w:rsid w:val="007F6180"/>
    <w:rsid w:val="007F6544"/>
    <w:rsid w:val="007F69B1"/>
    <w:rsid w:val="007F6B2A"/>
    <w:rsid w:val="007F7B02"/>
    <w:rsid w:val="008000E7"/>
    <w:rsid w:val="00800304"/>
    <w:rsid w:val="00800629"/>
    <w:rsid w:val="008007FD"/>
    <w:rsid w:val="00800B0E"/>
    <w:rsid w:val="00800E41"/>
    <w:rsid w:val="00801352"/>
    <w:rsid w:val="008013D5"/>
    <w:rsid w:val="0080155C"/>
    <w:rsid w:val="00802B2C"/>
    <w:rsid w:val="00802D6F"/>
    <w:rsid w:val="00803113"/>
    <w:rsid w:val="008033AA"/>
    <w:rsid w:val="00803E5C"/>
    <w:rsid w:val="00804969"/>
    <w:rsid w:val="00804E8B"/>
    <w:rsid w:val="008059C6"/>
    <w:rsid w:val="00805AF7"/>
    <w:rsid w:val="00805F89"/>
    <w:rsid w:val="008060C9"/>
    <w:rsid w:val="00806B89"/>
    <w:rsid w:val="00811F61"/>
    <w:rsid w:val="008120CB"/>
    <w:rsid w:val="0081242F"/>
    <w:rsid w:val="00812F7F"/>
    <w:rsid w:val="00814472"/>
    <w:rsid w:val="008144A1"/>
    <w:rsid w:val="00814A78"/>
    <w:rsid w:val="00814E4F"/>
    <w:rsid w:val="00815160"/>
    <w:rsid w:val="00815899"/>
    <w:rsid w:val="00815D76"/>
    <w:rsid w:val="00815E0F"/>
    <w:rsid w:val="00816F1B"/>
    <w:rsid w:val="00817301"/>
    <w:rsid w:val="008178C1"/>
    <w:rsid w:val="0082012A"/>
    <w:rsid w:val="00820D58"/>
    <w:rsid w:val="008221C9"/>
    <w:rsid w:val="00822227"/>
    <w:rsid w:val="00824876"/>
    <w:rsid w:val="00824983"/>
    <w:rsid w:val="008253FD"/>
    <w:rsid w:val="0082568A"/>
    <w:rsid w:val="00825B5A"/>
    <w:rsid w:val="00825F30"/>
    <w:rsid w:val="00826CDE"/>
    <w:rsid w:val="00827049"/>
    <w:rsid w:val="008274BB"/>
    <w:rsid w:val="00827931"/>
    <w:rsid w:val="00830AEC"/>
    <w:rsid w:val="008315E1"/>
    <w:rsid w:val="0083259C"/>
    <w:rsid w:val="008333A7"/>
    <w:rsid w:val="0083419F"/>
    <w:rsid w:val="008341D7"/>
    <w:rsid w:val="00834D0D"/>
    <w:rsid w:val="00834ED9"/>
    <w:rsid w:val="00835C32"/>
    <w:rsid w:val="00836D0E"/>
    <w:rsid w:val="00836E53"/>
    <w:rsid w:val="0083725D"/>
    <w:rsid w:val="0083740C"/>
    <w:rsid w:val="00840301"/>
    <w:rsid w:val="00840741"/>
    <w:rsid w:val="008409FD"/>
    <w:rsid w:val="00840B36"/>
    <w:rsid w:val="00840D88"/>
    <w:rsid w:val="00840F2C"/>
    <w:rsid w:val="00841862"/>
    <w:rsid w:val="008418D5"/>
    <w:rsid w:val="00841FA7"/>
    <w:rsid w:val="00842E63"/>
    <w:rsid w:val="00843CF2"/>
    <w:rsid w:val="00843E39"/>
    <w:rsid w:val="00844E62"/>
    <w:rsid w:val="00845111"/>
    <w:rsid w:val="00845628"/>
    <w:rsid w:val="00845F23"/>
    <w:rsid w:val="00846089"/>
    <w:rsid w:val="008464E9"/>
    <w:rsid w:val="008467DD"/>
    <w:rsid w:val="00846A17"/>
    <w:rsid w:val="00846BDC"/>
    <w:rsid w:val="00847DA9"/>
    <w:rsid w:val="008504E5"/>
    <w:rsid w:val="008508BC"/>
    <w:rsid w:val="00851031"/>
    <w:rsid w:val="00851209"/>
    <w:rsid w:val="00851369"/>
    <w:rsid w:val="008513E1"/>
    <w:rsid w:val="0085146F"/>
    <w:rsid w:val="008517AE"/>
    <w:rsid w:val="0085222A"/>
    <w:rsid w:val="0085265A"/>
    <w:rsid w:val="00852AFA"/>
    <w:rsid w:val="00854F20"/>
    <w:rsid w:val="00856C3F"/>
    <w:rsid w:val="008601CE"/>
    <w:rsid w:val="0086061C"/>
    <w:rsid w:val="008611C1"/>
    <w:rsid w:val="00861CD1"/>
    <w:rsid w:val="00861F01"/>
    <w:rsid w:val="00861F62"/>
    <w:rsid w:val="00861F64"/>
    <w:rsid w:val="00862853"/>
    <w:rsid w:val="00862B81"/>
    <w:rsid w:val="00862C45"/>
    <w:rsid w:val="0086365E"/>
    <w:rsid w:val="008636E9"/>
    <w:rsid w:val="00863E29"/>
    <w:rsid w:val="00864142"/>
    <w:rsid w:val="00864941"/>
    <w:rsid w:val="00864949"/>
    <w:rsid w:val="00866570"/>
    <w:rsid w:val="00866A08"/>
    <w:rsid w:val="008670D9"/>
    <w:rsid w:val="008671DD"/>
    <w:rsid w:val="00867A4A"/>
    <w:rsid w:val="008716E0"/>
    <w:rsid w:val="00871BF3"/>
    <w:rsid w:val="00871E39"/>
    <w:rsid w:val="008720D3"/>
    <w:rsid w:val="00872527"/>
    <w:rsid w:val="00872868"/>
    <w:rsid w:val="00872ECD"/>
    <w:rsid w:val="008730F9"/>
    <w:rsid w:val="008731FC"/>
    <w:rsid w:val="00873584"/>
    <w:rsid w:val="00873A51"/>
    <w:rsid w:val="0087469F"/>
    <w:rsid w:val="00874E32"/>
    <w:rsid w:val="00874E9C"/>
    <w:rsid w:val="008753AB"/>
    <w:rsid w:val="00875539"/>
    <w:rsid w:val="008762D4"/>
    <w:rsid w:val="00877155"/>
    <w:rsid w:val="008778CC"/>
    <w:rsid w:val="008778D9"/>
    <w:rsid w:val="00877A46"/>
    <w:rsid w:val="008803F5"/>
    <w:rsid w:val="008819E2"/>
    <w:rsid w:val="00882335"/>
    <w:rsid w:val="008823D7"/>
    <w:rsid w:val="00882641"/>
    <w:rsid w:val="008833CE"/>
    <w:rsid w:val="00883E62"/>
    <w:rsid w:val="0088426C"/>
    <w:rsid w:val="00885D75"/>
    <w:rsid w:val="00886341"/>
    <w:rsid w:val="00886353"/>
    <w:rsid w:val="00886A70"/>
    <w:rsid w:val="00886C8D"/>
    <w:rsid w:val="00887F7C"/>
    <w:rsid w:val="00893756"/>
    <w:rsid w:val="00893FB9"/>
    <w:rsid w:val="00894438"/>
    <w:rsid w:val="00894932"/>
    <w:rsid w:val="008952E6"/>
    <w:rsid w:val="008976B6"/>
    <w:rsid w:val="00897FC9"/>
    <w:rsid w:val="008A062E"/>
    <w:rsid w:val="008A075D"/>
    <w:rsid w:val="008A0BE8"/>
    <w:rsid w:val="008A18BE"/>
    <w:rsid w:val="008A2583"/>
    <w:rsid w:val="008A3300"/>
    <w:rsid w:val="008A56D7"/>
    <w:rsid w:val="008A6665"/>
    <w:rsid w:val="008A6D05"/>
    <w:rsid w:val="008A763A"/>
    <w:rsid w:val="008A78D9"/>
    <w:rsid w:val="008B077F"/>
    <w:rsid w:val="008B07CB"/>
    <w:rsid w:val="008B0A3F"/>
    <w:rsid w:val="008B0C24"/>
    <w:rsid w:val="008B0D38"/>
    <w:rsid w:val="008B0D7E"/>
    <w:rsid w:val="008B1394"/>
    <w:rsid w:val="008B1B2A"/>
    <w:rsid w:val="008B1B7D"/>
    <w:rsid w:val="008B215A"/>
    <w:rsid w:val="008B2F77"/>
    <w:rsid w:val="008B4065"/>
    <w:rsid w:val="008B44DF"/>
    <w:rsid w:val="008B573C"/>
    <w:rsid w:val="008B670D"/>
    <w:rsid w:val="008B6D21"/>
    <w:rsid w:val="008B7DAC"/>
    <w:rsid w:val="008C02BA"/>
    <w:rsid w:val="008C1EE5"/>
    <w:rsid w:val="008C1F54"/>
    <w:rsid w:val="008C2439"/>
    <w:rsid w:val="008C246D"/>
    <w:rsid w:val="008C399A"/>
    <w:rsid w:val="008C3D8C"/>
    <w:rsid w:val="008C45DF"/>
    <w:rsid w:val="008C4C90"/>
    <w:rsid w:val="008C4D45"/>
    <w:rsid w:val="008C511F"/>
    <w:rsid w:val="008C592C"/>
    <w:rsid w:val="008C5DD6"/>
    <w:rsid w:val="008C6B27"/>
    <w:rsid w:val="008C75C2"/>
    <w:rsid w:val="008C7EA5"/>
    <w:rsid w:val="008D0D43"/>
    <w:rsid w:val="008D0E56"/>
    <w:rsid w:val="008D142D"/>
    <w:rsid w:val="008D17D3"/>
    <w:rsid w:val="008D18CB"/>
    <w:rsid w:val="008D2619"/>
    <w:rsid w:val="008D273E"/>
    <w:rsid w:val="008D32DC"/>
    <w:rsid w:val="008D370A"/>
    <w:rsid w:val="008D4163"/>
    <w:rsid w:val="008D4166"/>
    <w:rsid w:val="008D44DB"/>
    <w:rsid w:val="008D4670"/>
    <w:rsid w:val="008D479E"/>
    <w:rsid w:val="008D499D"/>
    <w:rsid w:val="008D4B43"/>
    <w:rsid w:val="008D7524"/>
    <w:rsid w:val="008E010D"/>
    <w:rsid w:val="008E0F76"/>
    <w:rsid w:val="008E15AE"/>
    <w:rsid w:val="008E1653"/>
    <w:rsid w:val="008E2F21"/>
    <w:rsid w:val="008E4215"/>
    <w:rsid w:val="008E45EA"/>
    <w:rsid w:val="008E4F19"/>
    <w:rsid w:val="008E4FD7"/>
    <w:rsid w:val="008E560B"/>
    <w:rsid w:val="008E6365"/>
    <w:rsid w:val="008E6B77"/>
    <w:rsid w:val="008E72B4"/>
    <w:rsid w:val="008F21D8"/>
    <w:rsid w:val="008F5A38"/>
    <w:rsid w:val="008F5BD2"/>
    <w:rsid w:val="008F67EF"/>
    <w:rsid w:val="00900B1B"/>
    <w:rsid w:val="00903D61"/>
    <w:rsid w:val="009045DD"/>
    <w:rsid w:val="00904E91"/>
    <w:rsid w:val="0090684B"/>
    <w:rsid w:val="00906A33"/>
    <w:rsid w:val="00906EA0"/>
    <w:rsid w:val="0090792E"/>
    <w:rsid w:val="00907A58"/>
    <w:rsid w:val="00907F05"/>
    <w:rsid w:val="00910358"/>
    <w:rsid w:val="00910974"/>
    <w:rsid w:val="00910B99"/>
    <w:rsid w:val="0091119A"/>
    <w:rsid w:val="00911CAD"/>
    <w:rsid w:val="00912449"/>
    <w:rsid w:val="00912B90"/>
    <w:rsid w:val="009130CC"/>
    <w:rsid w:val="0091365A"/>
    <w:rsid w:val="00913A60"/>
    <w:rsid w:val="00914713"/>
    <w:rsid w:val="00914E50"/>
    <w:rsid w:val="00914FA2"/>
    <w:rsid w:val="00915068"/>
    <w:rsid w:val="00915B56"/>
    <w:rsid w:val="009160FD"/>
    <w:rsid w:val="0091677A"/>
    <w:rsid w:val="0091740B"/>
    <w:rsid w:val="00917FA4"/>
    <w:rsid w:val="0092022F"/>
    <w:rsid w:val="009205FA"/>
    <w:rsid w:val="00920ECF"/>
    <w:rsid w:val="0092158B"/>
    <w:rsid w:val="009218E4"/>
    <w:rsid w:val="00921B3C"/>
    <w:rsid w:val="00921FAA"/>
    <w:rsid w:val="0092312F"/>
    <w:rsid w:val="00923423"/>
    <w:rsid w:val="0092443A"/>
    <w:rsid w:val="00924BD8"/>
    <w:rsid w:val="00924D55"/>
    <w:rsid w:val="009251D5"/>
    <w:rsid w:val="00926480"/>
    <w:rsid w:val="00926F32"/>
    <w:rsid w:val="00927979"/>
    <w:rsid w:val="0092798A"/>
    <w:rsid w:val="00927F8B"/>
    <w:rsid w:val="00927FB4"/>
    <w:rsid w:val="00930A81"/>
    <w:rsid w:val="00931098"/>
    <w:rsid w:val="00932FE2"/>
    <w:rsid w:val="009343A4"/>
    <w:rsid w:val="0093537C"/>
    <w:rsid w:val="00935E93"/>
    <w:rsid w:val="0093617C"/>
    <w:rsid w:val="00936872"/>
    <w:rsid w:val="009368AC"/>
    <w:rsid w:val="009377BA"/>
    <w:rsid w:val="00940229"/>
    <w:rsid w:val="009408D2"/>
    <w:rsid w:val="00941463"/>
    <w:rsid w:val="0094155C"/>
    <w:rsid w:val="009422F2"/>
    <w:rsid w:val="0094355D"/>
    <w:rsid w:val="00943945"/>
    <w:rsid w:val="00944CB6"/>
    <w:rsid w:val="00944EBD"/>
    <w:rsid w:val="0094502C"/>
    <w:rsid w:val="009451FA"/>
    <w:rsid w:val="0094593A"/>
    <w:rsid w:val="00947919"/>
    <w:rsid w:val="00947A8D"/>
    <w:rsid w:val="0095003A"/>
    <w:rsid w:val="009506B0"/>
    <w:rsid w:val="00951FB6"/>
    <w:rsid w:val="00953264"/>
    <w:rsid w:val="0095333A"/>
    <w:rsid w:val="0095388A"/>
    <w:rsid w:val="00953B74"/>
    <w:rsid w:val="009542C1"/>
    <w:rsid w:val="009543A3"/>
    <w:rsid w:val="009543F1"/>
    <w:rsid w:val="0095453F"/>
    <w:rsid w:val="00954E4C"/>
    <w:rsid w:val="00955037"/>
    <w:rsid w:val="0095577E"/>
    <w:rsid w:val="00956910"/>
    <w:rsid w:val="00956DD3"/>
    <w:rsid w:val="0095708D"/>
    <w:rsid w:val="00957973"/>
    <w:rsid w:val="00957FBC"/>
    <w:rsid w:val="00960A35"/>
    <w:rsid w:val="00960B54"/>
    <w:rsid w:val="00960BCF"/>
    <w:rsid w:val="00960E40"/>
    <w:rsid w:val="0096159B"/>
    <w:rsid w:val="009642A0"/>
    <w:rsid w:val="009645B2"/>
    <w:rsid w:val="00964E70"/>
    <w:rsid w:val="00965AF8"/>
    <w:rsid w:val="00966050"/>
    <w:rsid w:val="00966642"/>
    <w:rsid w:val="009666AF"/>
    <w:rsid w:val="00966920"/>
    <w:rsid w:val="00967346"/>
    <w:rsid w:val="009707AA"/>
    <w:rsid w:val="00970EB7"/>
    <w:rsid w:val="009718D6"/>
    <w:rsid w:val="00971A37"/>
    <w:rsid w:val="009723BE"/>
    <w:rsid w:val="00972866"/>
    <w:rsid w:val="00972DD4"/>
    <w:rsid w:val="009732F0"/>
    <w:rsid w:val="0097427B"/>
    <w:rsid w:val="009753B4"/>
    <w:rsid w:val="009753EE"/>
    <w:rsid w:val="00975DA6"/>
    <w:rsid w:val="00975DE3"/>
    <w:rsid w:val="00976E3C"/>
    <w:rsid w:val="00977262"/>
    <w:rsid w:val="00980931"/>
    <w:rsid w:val="00981034"/>
    <w:rsid w:val="0098254D"/>
    <w:rsid w:val="009827F3"/>
    <w:rsid w:val="009834B6"/>
    <w:rsid w:val="00984073"/>
    <w:rsid w:val="009841B6"/>
    <w:rsid w:val="0098424F"/>
    <w:rsid w:val="009843E2"/>
    <w:rsid w:val="009846DA"/>
    <w:rsid w:val="00985596"/>
    <w:rsid w:val="0098576A"/>
    <w:rsid w:val="009858CB"/>
    <w:rsid w:val="0098655C"/>
    <w:rsid w:val="00986C1A"/>
    <w:rsid w:val="00986E9E"/>
    <w:rsid w:val="00986FAA"/>
    <w:rsid w:val="009870BF"/>
    <w:rsid w:val="00987507"/>
    <w:rsid w:val="00987978"/>
    <w:rsid w:val="009904A3"/>
    <w:rsid w:val="00991EE9"/>
    <w:rsid w:val="00991F3A"/>
    <w:rsid w:val="009921FD"/>
    <w:rsid w:val="009924A0"/>
    <w:rsid w:val="009925C7"/>
    <w:rsid w:val="0099409C"/>
    <w:rsid w:val="0099418D"/>
    <w:rsid w:val="00994569"/>
    <w:rsid w:val="009945FC"/>
    <w:rsid w:val="009948CF"/>
    <w:rsid w:val="00995DA3"/>
    <w:rsid w:val="00996FFE"/>
    <w:rsid w:val="009977E3"/>
    <w:rsid w:val="009A05A8"/>
    <w:rsid w:val="009A0817"/>
    <w:rsid w:val="009A128B"/>
    <w:rsid w:val="009A135C"/>
    <w:rsid w:val="009A166F"/>
    <w:rsid w:val="009A1B7F"/>
    <w:rsid w:val="009A1FB9"/>
    <w:rsid w:val="009A22DC"/>
    <w:rsid w:val="009A25AA"/>
    <w:rsid w:val="009A27D7"/>
    <w:rsid w:val="009A27F0"/>
    <w:rsid w:val="009A3098"/>
    <w:rsid w:val="009A31D1"/>
    <w:rsid w:val="009A4410"/>
    <w:rsid w:val="009A5398"/>
    <w:rsid w:val="009A59EA"/>
    <w:rsid w:val="009A6198"/>
    <w:rsid w:val="009A63E8"/>
    <w:rsid w:val="009A680C"/>
    <w:rsid w:val="009A7D53"/>
    <w:rsid w:val="009A7DB7"/>
    <w:rsid w:val="009B0FD8"/>
    <w:rsid w:val="009B1C77"/>
    <w:rsid w:val="009B240F"/>
    <w:rsid w:val="009B2A06"/>
    <w:rsid w:val="009B2DA9"/>
    <w:rsid w:val="009B3FEB"/>
    <w:rsid w:val="009B6CE8"/>
    <w:rsid w:val="009B7006"/>
    <w:rsid w:val="009B7301"/>
    <w:rsid w:val="009C00D4"/>
    <w:rsid w:val="009C0418"/>
    <w:rsid w:val="009C18AD"/>
    <w:rsid w:val="009C1A0C"/>
    <w:rsid w:val="009C2226"/>
    <w:rsid w:val="009C24E2"/>
    <w:rsid w:val="009C32D9"/>
    <w:rsid w:val="009C49F8"/>
    <w:rsid w:val="009C5A65"/>
    <w:rsid w:val="009C6733"/>
    <w:rsid w:val="009C6944"/>
    <w:rsid w:val="009C7338"/>
    <w:rsid w:val="009D2EF4"/>
    <w:rsid w:val="009D2FFF"/>
    <w:rsid w:val="009D3325"/>
    <w:rsid w:val="009D3B1C"/>
    <w:rsid w:val="009D3B96"/>
    <w:rsid w:val="009D3F1B"/>
    <w:rsid w:val="009D4AF2"/>
    <w:rsid w:val="009D4F6F"/>
    <w:rsid w:val="009D524C"/>
    <w:rsid w:val="009D62B3"/>
    <w:rsid w:val="009D6856"/>
    <w:rsid w:val="009D7755"/>
    <w:rsid w:val="009D7B76"/>
    <w:rsid w:val="009E0310"/>
    <w:rsid w:val="009E05FD"/>
    <w:rsid w:val="009E0D48"/>
    <w:rsid w:val="009E133E"/>
    <w:rsid w:val="009E1C46"/>
    <w:rsid w:val="009E1E91"/>
    <w:rsid w:val="009E1EE6"/>
    <w:rsid w:val="009E2892"/>
    <w:rsid w:val="009E2A46"/>
    <w:rsid w:val="009E355E"/>
    <w:rsid w:val="009E3A23"/>
    <w:rsid w:val="009E4772"/>
    <w:rsid w:val="009E4971"/>
    <w:rsid w:val="009E535A"/>
    <w:rsid w:val="009E54C8"/>
    <w:rsid w:val="009E60E4"/>
    <w:rsid w:val="009E6169"/>
    <w:rsid w:val="009E64A6"/>
    <w:rsid w:val="009E6AC7"/>
    <w:rsid w:val="009E7230"/>
    <w:rsid w:val="009E7307"/>
    <w:rsid w:val="009F0888"/>
    <w:rsid w:val="009F0BED"/>
    <w:rsid w:val="009F141D"/>
    <w:rsid w:val="009F189F"/>
    <w:rsid w:val="009F215B"/>
    <w:rsid w:val="009F25DE"/>
    <w:rsid w:val="009F260D"/>
    <w:rsid w:val="009F262C"/>
    <w:rsid w:val="009F2B1D"/>
    <w:rsid w:val="009F2C90"/>
    <w:rsid w:val="009F58FE"/>
    <w:rsid w:val="009F5CAB"/>
    <w:rsid w:val="009F5F31"/>
    <w:rsid w:val="009F6EDB"/>
    <w:rsid w:val="009F76DB"/>
    <w:rsid w:val="009F7DF1"/>
    <w:rsid w:val="009F7FDF"/>
    <w:rsid w:val="00A00E7F"/>
    <w:rsid w:val="00A01ADE"/>
    <w:rsid w:val="00A02D57"/>
    <w:rsid w:val="00A02FF8"/>
    <w:rsid w:val="00A034EC"/>
    <w:rsid w:val="00A03C6A"/>
    <w:rsid w:val="00A03FAD"/>
    <w:rsid w:val="00A04225"/>
    <w:rsid w:val="00A04839"/>
    <w:rsid w:val="00A05ADC"/>
    <w:rsid w:val="00A10A32"/>
    <w:rsid w:val="00A10A5E"/>
    <w:rsid w:val="00A10B71"/>
    <w:rsid w:val="00A10CE0"/>
    <w:rsid w:val="00A12C30"/>
    <w:rsid w:val="00A12E4B"/>
    <w:rsid w:val="00A12F8E"/>
    <w:rsid w:val="00A13916"/>
    <w:rsid w:val="00A14A75"/>
    <w:rsid w:val="00A15BCC"/>
    <w:rsid w:val="00A1602D"/>
    <w:rsid w:val="00A16360"/>
    <w:rsid w:val="00A1636C"/>
    <w:rsid w:val="00A202AB"/>
    <w:rsid w:val="00A210D4"/>
    <w:rsid w:val="00A21A80"/>
    <w:rsid w:val="00A224FF"/>
    <w:rsid w:val="00A2379F"/>
    <w:rsid w:val="00A24023"/>
    <w:rsid w:val="00A2480B"/>
    <w:rsid w:val="00A24E8F"/>
    <w:rsid w:val="00A2557F"/>
    <w:rsid w:val="00A273BD"/>
    <w:rsid w:val="00A27559"/>
    <w:rsid w:val="00A276E7"/>
    <w:rsid w:val="00A30947"/>
    <w:rsid w:val="00A30C1D"/>
    <w:rsid w:val="00A30DD8"/>
    <w:rsid w:val="00A31431"/>
    <w:rsid w:val="00A32E1B"/>
    <w:rsid w:val="00A34724"/>
    <w:rsid w:val="00A3477A"/>
    <w:rsid w:val="00A34E99"/>
    <w:rsid w:val="00A36850"/>
    <w:rsid w:val="00A3715B"/>
    <w:rsid w:val="00A373CF"/>
    <w:rsid w:val="00A4042C"/>
    <w:rsid w:val="00A4092C"/>
    <w:rsid w:val="00A41B61"/>
    <w:rsid w:val="00A41F7E"/>
    <w:rsid w:val="00A432BA"/>
    <w:rsid w:val="00A43E6A"/>
    <w:rsid w:val="00A441CC"/>
    <w:rsid w:val="00A44E3E"/>
    <w:rsid w:val="00A46031"/>
    <w:rsid w:val="00A479B4"/>
    <w:rsid w:val="00A50276"/>
    <w:rsid w:val="00A50D2D"/>
    <w:rsid w:val="00A517B7"/>
    <w:rsid w:val="00A523E6"/>
    <w:rsid w:val="00A53DDD"/>
    <w:rsid w:val="00A54C81"/>
    <w:rsid w:val="00A556DB"/>
    <w:rsid w:val="00A5603C"/>
    <w:rsid w:val="00A56585"/>
    <w:rsid w:val="00A57852"/>
    <w:rsid w:val="00A57DE2"/>
    <w:rsid w:val="00A57FC0"/>
    <w:rsid w:val="00A60061"/>
    <w:rsid w:val="00A60DFA"/>
    <w:rsid w:val="00A61FB4"/>
    <w:rsid w:val="00A6208D"/>
    <w:rsid w:val="00A6292C"/>
    <w:rsid w:val="00A629B6"/>
    <w:rsid w:val="00A62A93"/>
    <w:rsid w:val="00A634CA"/>
    <w:rsid w:val="00A640B4"/>
    <w:rsid w:val="00A64AE6"/>
    <w:rsid w:val="00A64BF6"/>
    <w:rsid w:val="00A64F60"/>
    <w:rsid w:val="00A656EB"/>
    <w:rsid w:val="00A65AF1"/>
    <w:rsid w:val="00A66742"/>
    <w:rsid w:val="00A67807"/>
    <w:rsid w:val="00A67CF3"/>
    <w:rsid w:val="00A67DBC"/>
    <w:rsid w:val="00A704B5"/>
    <w:rsid w:val="00A70EB6"/>
    <w:rsid w:val="00A715DC"/>
    <w:rsid w:val="00A720A5"/>
    <w:rsid w:val="00A7210B"/>
    <w:rsid w:val="00A72172"/>
    <w:rsid w:val="00A72388"/>
    <w:rsid w:val="00A72EBD"/>
    <w:rsid w:val="00A7331E"/>
    <w:rsid w:val="00A73489"/>
    <w:rsid w:val="00A740C2"/>
    <w:rsid w:val="00A7481D"/>
    <w:rsid w:val="00A74837"/>
    <w:rsid w:val="00A74DE8"/>
    <w:rsid w:val="00A750F2"/>
    <w:rsid w:val="00A753C2"/>
    <w:rsid w:val="00A769C7"/>
    <w:rsid w:val="00A7769B"/>
    <w:rsid w:val="00A779FE"/>
    <w:rsid w:val="00A77BE7"/>
    <w:rsid w:val="00A807BE"/>
    <w:rsid w:val="00A8097B"/>
    <w:rsid w:val="00A80B51"/>
    <w:rsid w:val="00A80F8B"/>
    <w:rsid w:val="00A82096"/>
    <w:rsid w:val="00A823FE"/>
    <w:rsid w:val="00A82448"/>
    <w:rsid w:val="00A82974"/>
    <w:rsid w:val="00A82EE0"/>
    <w:rsid w:val="00A8380B"/>
    <w:rsid w:val="00A8411C"/>
    <w:rsid w:val="00A8431A"/>
    <w:rsid w:val="00A85280"/>
    <w:rsid w:val="00A867D7"/>
    <w:rsid w:val="00A867ED"/>
    <w:rsid w:val="00A8691C"/>
    <w:rsid w:val="00A900E8"/>
    <w:rsid w:val="00A90C20"/>
    <w:rsid w:val="00A90D0E"/>
    <w:rsid w:val="00A913D9"/>
    <w:rsid w:val="00A91661"/>
    <w:rsid w:val="00A9173F"/>
    <w:rsid w:val="00A92282"/>
    <w:rsid w:val="00A925EB"/>
    <w:rsid w:val="00A9302D"/>
    <w:rsid w:val="00A930E1"/>
    <w:rsid w:val="00A933AA"/>
    <w:rsid w:val="00A942BD"/>
    <w:rsid w:val="00A9447A"/>
    <w:rsid w:val="00A94F62"/>
    <w:rsid w:val="00A95789"/>
    <w:rsid w:val="00A96505"/>
    <w:rsid w:val="00A975E8"/>
    <w:rsid w:val="00AA0DBB"/>
    <w:rsid w:val="00AA0E46"/>
    <w:rsid w:val="00AA0ED2"/>
    <w:rsid w:val="00AA1397"/>
    <w:rsid w:val="00AA1526"/>
    <w:rsid w:val="00AA16E5"/>
    <w:rsid w:val="00AA175F"/>
    <w:rsid w:val="00AA1AED"/>
    <w:rsid w:val="00AA1C29"/>
    <w:rsid w:val="00AA1CCB"/>
    <w:rsid w:val="00AA2242"/>
    <w:rsid w:val="00AA27DE"/>
    <w:rsid w:val="00AA29A9"/>
    <w:rsid w:val="00AA2AE6"/>
    <w:rsid w:val="00AA3223"/>
    <w:rsid w:val="00AA3818"/>
    <w:rsid w:val="00AA384C"/>
    <w:rsid w:val="00AA5AA1"/>
    <w:rsid w:val="00AA5B38"/>
    <w:rsid w:val="00AA6872"/>
    <w:rsid w:val="00AA75A7"/>
    <w:rsid w:val="00AA7D1C"/>
    <w:rsid w:val="00AA7FBB"/>
    <w:rsid w:val="00AB019B"/>
    <w:rsid w:val="00AB02EB"/>
    <w:rsid w:val="00AB04E6"/>
    <w:rsid w:val="00AB19C1"/>
    <w:rsid w:val="00AB1B21"/>
    <w:rsid w:val="00AB1C8F"/>
    <w:rsid w:val="00AB1CC3"/>
    <w:rsid w:val="00AB1F51"/>
    <w:rsid w:val="00AB2560"/>
    <w:rsid w:val="00AB2678"/>
    <w:rsid w:val="00AB278E"/>
    <w:rsid w:val="00AB27AE"/>
    <w:rsid w:val="00AB31DC"/>
    <w:rsid w:val="00AB3EDA"/>
    <w:rsid w:val="00AB449F"/>
    <w:rsid w:val="00AC0045"/>
    <w:rsid w:val="00AC020B"/>
    <w:rsid w:val="00AC12B6"/>
    <w:rsid w:val="00AC2471"/>
    <w:rsid w:val="00AC37A0"/>
    <w:rsid w:val="00AC4F91"/>
    <w:rsid w:val="00AC5B23"/>
    <w:rsid w:val="00AC5BFC"/>
    <w:rsid w:val="00AC6950"/>
    <w:rsid w:val="00AD034D"/>
    <w:rsid w:val="00AD04A5"/>
    <w:rsid w:val="00AD05FC"/>
    <w:rsid w:val="00AD1580"/>
    <w:rsid w:val="00AD15A1"/>
    <w:rsid w:val="00AD1809"/>
    <w:rsid w:val="00AD193C"/>
    <w:rsid w:val="00AD48AC"/>
    <w:rsid w:val="00AD4D1D"/>
    <w:rsid w:val="00AD5171"/>
    <w:rsid w:val="00AD5EED"/>
    <w:rsid w:val="00AD6B90"/>
    <w:rsid w:val="00AD7159"/>
    <w:rsid w:val="00AD74D6"/>
    <w:rsid w:val="00AE003E"/>
    <w:rsid w:val="00AE10F4"/>
    <w:rsid w:val="00AE1ADA"/>
    <w:rsid w:val="00AE1F10"/>
    <w:rsid w:val="00AE26B4"/>
    <w:rsid w:val="00AE2898"/>
    <w:rsid w:val="00AE2A11"/>
    <w:rsid w:val="00AE2AA6"/>
    <w:rsid w:val="00AE2F09"/>
    <w:rsid w:val="00AE31C7"/>
    <w:rsid w:val="00AE3231"/>
    <w:rsid w:val="00AE46BE"/>
    <w:rsid w:val="00AE5260"/>
    <w:rsid w:val="00AE69FF"/>
    <w:rsid w:val="00AE6C35"/>
    <w:rsid w:val="00AE6FB9"/>
    <w:rsid w:val="00AE750C"/>
    <w:rsid w:val="00AE77FA"/>
    <w:rsid w:val="00AF187D"/>
    <w:rsid w:val="00AF19DC"/>
    <w:rsid w:val="00AF2BEA"/>
    <w:rsid w:val="00AF33F1"/>
    <w:rsid w:val="00AF4D5A"/>
    <w:rsid w:val="00AF501A"/>
    <w:rsid w:val="00AF55F1"/>
    <w:rsid w:val="00AF6305"/>
    <w:rsid w:val="00AF6A1B"/>
    <w:rsid w:val="00AF6A61"/>
    <w:rsid w:val="00AF6E0A"/>
    <w:rsid w:val="00B0007F"/>
    <w:rsid w:val="00B008B5"/>
    <w:rsid w:val="00B02FC6"/>
    <w:rsid w:val="00B034CC"/>
    <w:rsid w:val="00B03848"/>
    <w:rsid w:val="00B03E88"/>
    <w:rsid w:val="00B04771"/>
    <w:rsid w:val="00B04E9F"/>
    <w:rsid w:val="00B04F96"/>
    <w:rsid w:val="00B05264"/>
    <w:rsid w:val="00B0544A"/>
    <w:rsid w:val="00B05C54"/>
    <w:rsid w:val="00B05C5D"/>
    <w:rsid w:val="00B06A05"/>
    <w:rsid w:val="00B0730D"/>
    <w:rsid w:val="00B07C3E"/>
    <w:rsid w:val="00B10291"/>
    <w:rsid w:val="00B10420"/>
    <w:rsid w:val="00B11078"/>
    <w:rsid w:val="00B11117"/>
    <w:rsid w:val="00B114E2"/>
    <w:rsid w:val="00B129CA"/>
    <w:rsid w:val="00B13605"/>
    <w:rsid w:val="00B136D7"/>
    <w:rsid w:val="00B1395D"/>
    <w:rsid w:val="00B13F8C"/>
    <w:rsid w:val="00B14E86"/>
    <w:rsid w:val="00B15798"/>
    <w:rsid w:val="00B16096"/>
    <w:rsid w:val="00B16597"/>
    <w:rsid w:val="00B1670C"/>
    <w:rsid w:val="00B17C08"/>
    <w:rsid w:val="00B20228"/>
    <w:rsid w:val="00B20355"/>
    <w:rsid w:val="00B20711"/>
    <w:rsid w:val="00B20DA5"/>
    <w:rsid w:val="00B20FE1"/>
    <w:rsid w:val="00B21352"/>
    <w:rsid w:val="00B219FC"/>
    <w:rsid w:val="00B225D6"/>
    <w:rsid w:val="00B22ADE"/>
    <w:rsid w:val="00B23082"/>
    <w:rsid w:val="00B231AC"/>
    <w:rsid w:val="00B23340"/>
    <w:rsid w:val="00B24099"/>
    <w:rsid w:val="00B240F5"/>
    <w:rsid w:val="00B2468A"/>
    <w:rsid w:val="00B25AFF"/>
    <w:rsid w:val="00B25ED2"/>
    <w:rsid w:val="00B26593"/>
    <w:rsid w:val="00B26612"/>
    <w:rsid w:val="00B26760"/>
    <w:rsid w:val="00B26A71"/>
    <w:rsid w:val="00B26EB3"/>
    <w:rsid w:val="00B30003"/>
    <w:rsid w:val="00B301A2"/>
    <w:rsid w:val="00B30829"/>
    <w:rsid w:val="00B31629"/>
    <w:rsid w:val="00B31EBA"/>
    <w:rsid w:val="00B3207D"/>
    <w:rsid w:val="00B334D7"/>
    <w:rsid w:val="00B33DD6"/>
    <w:rsid w:val="00B353D8"/>
    <w:rsid w:val="00B356B0"/>
    <w:rsid w:val="00B369C5"/>
    <w:rsid w:val="00B37F98"/>
    <w:rsid w:val="00B40248"/>
    <w:rsid w:val="00B40770"/>
    <w:rsid w:val="00B40B1D"/>
    <w:rsid w:val="00B40F4F"/>
    <w:rsid w:val="00B411EC"/>
    <w:rsid w:val="00B420B3"/>
    <w:rsid w:val="00B4245B"/>
    <w:rsid w:val="00B4271D"/>
    <w:rsid w:val="00B4289E"/>
    <w:rsid w:val="00B42996"/>
    <w:rsid w:val="00B43A57"/>
    <w:rsid w:val="00B4451E"/>
    <w:rsid w:val="00B446B4"/>
    <w:rsid w:val="00B45A29"/>
    <w:rsid w:val="00B45FAF"/>
    <w:rsid w:val="00B462C3"/>
    <w:rsid w:val="00B4668E"/>
    <w:rsid w:val="00B471AE"/>
    <w:rsid w:val="00B4729C"/>
    <w:rsid w:val="00B472B2"/>
    <w:rsid w:val="00B472C3"/>
    <w:rsid w:val="00B5058C"/>
    <w:rsid w:val="00B506ED"/>
    <w:rsid w:val="00B5154B"/>
    <w:rsid w:val="00B516A9"/>
    <w:rsid w:val="00B51E4E"/>
    <w:rsid w:val="00B5213A"/>
    <w:rsid w:val="00B52BC8"/>
    <w:rsid w:val="00B52CF4"/>
    <w:rsid w:val="00B530CD"/>
    <w:rsid w:val="00B533B8"/>
    <w:rsid w:val="00B53455"/>
    <w:rsid w:val="00B53732"/>
    <w:rsid w:val="00B53CFE"/>
    <w:rsid w:val="00B54BEA"/>
    <w:rsid w:val="00B55288"/>
    <w:rsid w:val="00B55FF5"/>
    <w:rsid w:val="00B56875"/>
    <w:rsid w:val="00B56DEB"/>
    <w:rsid w:val="00B57341"/>
    <w:rsid w:val="00B57A9D"/>
    <w:rsid w:val="00B57B81"/>
    <w:rsid w:val="00B60427"/>
    <w:rsid w:val="00B615F4"/>
    <w:rsid w:val="00B629D1"/>
    <w:rsid w:val="00B63BCA"/>
    <w:rsid w:val="00B64562"/>
    <w:rsid w:val="00B64A82"/>
    <w:rsid w:val="00B64E99"/>
    <w:rsid w:val="00B653E7"/>
    <w:rsid w:val="00B656AB"/>
    <w:rsid w:val="00B6601F"/>
    <w:rsid w:val="00B66A4A"/>
    <w:rsid w:val="00B67550"/>
    <w:rsid w:val="00B70118"/>
    <w:rsid w:val="00B71E61"/>
    <w:rsid w:val="00B724AE"/>
    <w:rsid w:val="00B725A8"/>
    <w:rsid w:val="00B7282D"/>
    <w:rsid w:val="00B73B2C"/>
    <w:rsid w:val="00B75DAC"/>
    <w:rsid w:val="00B761E9"/>
    <w:rsid w:val="00B76453"/>
    <w:rsid w:val="00B77F3B"/>
    <w:rsid w:val="00B8010B"/>
    <w:rsid w:val="00B809FE"/>
    <w:rsid w:val="00B81129"/>
    <w:rsid w:val="00B8267F"/>
    <w:rsid w:val="00B83273"/>
    <w:rsid w:val="00B832A0"/>
    <w:rsid w:val="00B84DCF"/>
    <w:rsid w:val="00B84DF4"/>
    <w:rsid w:val="00B84F85"/>
    <w:rsid w:val="00B85B5C"/>
    <w:rsid w:val="00B86A4D"/>
    <w:rsid w:val="00B87C2F"/>
    <w:rsid w:val="00B87EB9"/>
    <w:rsid w:val="00B90212"/>
    <w:rsid w:val="00B91906"/>
    <w:rsid w:val="00B9228B"/>
    <w:rsid w:val="00B92554"/>
    <w:rsid w:val="00B92F3A"/>
    <w:rsid w:val="00B947B6"/>
    <w:rsid w:val="00B948FC"/>
    <w:rsid w:val="00B94F50"/>
    <w:rsid w:val="00B95B52"/>
    <w:rsid w:val="00B96A2D"/>
    <w:rsid w:val="00B9735A"/>
    <w:rsid w:val="00B97AE3"/>
    <w:rsid w:val="00BA0A59"/>
    <w:rsid w:val="00BA0A7C"/>
    <w:rsid w:val="00BA10BF"/>
    <w:rsid w:val="00BA1BCF"/>
    <w:rsid w:val="00BA21E5"/>
    <w:rsid w:val="00BA2CF0"/>
    <w:rsid w:val="00BA2F58"/>
    <w:rsid w:val="00BA376F"/>
    <w:rsid w:val="00BA448C"/>
    <w:rsid w:val="00BA5257"/>
    <w:rsid w:val="00BA5EC3"/>
    <w:rsid w:val="00BA6A8B"/>
    <w:rsid w:val="00BA6BA0"/>
    <w:rsid w:val="00BA7556"/>
    <w:rsid w:val="00BB07EA"/>
    <w:rsid w:val="00BB146A"/>
    <w:rsid w:val="00BB15FE"/>
    <w:rsid w:val="00BB228B"/>
    <w:rsid w:val="00BB4A2A"/>
    <w:rsid w:val="00BB52AF"/>
    <w:rsid w:val="00BB558D"/>
    <w:rsid w:val="00BB577A"/>
    <w:rsid w:val="00BB5BC6"/>
    <w:rsid w:val="00BB6A53"/>
    <w:rsid w:val="00BB7020"/>
    <w:rsid w:val="00BB7024"/>
    <w:rsid w:val="00BB77CA"/>
    <w:rsid w:val="00BB77F9"/>
    <w:rsid w:val="00BB7F98"/>
    <w:rsid w:val="00BC0A3C"/>
    <w:rsid w:val="00BC1692"/>
    <w:rsid w:val="00BC2362"/>
    <w:rsid w:val="00BC2686"/>
    <w:rsid w:val="00BC2954"/>
    <w:rsid w:val="00BC29BC"/>
    <w:rsid w:val="00BC2F97"/>
    <w:rsid w:val="00BC4A6A"/>
    <w:rsid w:val="00BC559E"/>
    <w:rsid w:val="00BC56E7"/>
    <w:rsid w:val="00BC6216"/>
    <w:rsid w:val="00BC6313"/>
    <w:rsid w:val="00BC73BB"/>
    <w:rsid w:val="00BC7909"/>
    <w:rsid w:val="00BD01FE"/>
    <w:rsid w:val="00BD05C0"/>
    <w:rsid w:val="00BD0C88"/>
    <w:rsid w:val="00BD1037"/>
    <w:rsid w:val="00BD10E3"/>
    <w:rsid w:val="00BD147E"/>
    <w:rsid w:val="00BD2295"/>
    <w:rsid w:val="00BD2907"/>
    <w:rsid w:val="00BD32FB"/>
    <w:rsid w:val="00BD34E7"/>
    <w:rsid w:val="00BD396F"/>
    <w:rsid w:val="00BD3A8A"/>
    <w:rsid w:val="00BD41F6"/>
    <w:rsid w:val="00BD4D60"/>
    <w:rsid w:val="00BD51E4"/>
    <w:rsid w:val="00BD52FF"/>
    <w:rsid w:val="00BD5B53"/>
    <w:rsid w:val="00BD5D2F"/>
    <w:rsid w:val="00BD7756"/>
    <w:rsid w:val="00BD78DE"/>
    <w:rsid w:val="00BD7920"/>
    <w:rsid w:val="00BE0D6E"/>
    <w:rsid w:val="00BE1178"/>
    <w:rsid w:val="00BE16DE"/>
    <w:rsid w:val="00BE2016"/>
    <w:rsid w:val="00BE20CA"/>
    <w:rsid w:val="00BE2296"/>
    <w:rsid w:val="00BE31B0"/>
    <w:rsid w:val="00BE517D"/>
    <w:rsid w:val="00BE54D3"/>
    <w:rsid w:val="00BE5721"/>
    <w:rsid w:val="00BE5ECE"/>
    <w:rsid w:val="00BE5F29"/>
    <w:rsid w:val="00BE62D2"/>
    <w:rsid w:val="00BE6458"/>
    <w:rsid w:val="00BE6D6E"/>
    <w:rsid w:val="00BE72A7"/>
    <w:rsid w:val="00BE72C6"/>
    <w:rsid w:val="00BE7A4D"/>
    <w:rsid w:val="00BE7F22"/>
    <w:rsid w:val="00BF1B63"/>
    <w:rsid w:val="00BF1E3F"/>
    <w:rsid w:val="00BF2A77"/>
    <w:rsid w:val="00BF2F2A"/>
    <w:rsid w:val="00BF3BCD"/>
    <w:rsid w:val="00BF3FCC"/>
    <w:rsid w:val="00BF4516"/>
    <w:rsid w:val="00BF4749"/>
    <w:rsid w:val="00BF5C1E"/>
    <w:rsid w:val="00BF6054"/>
    <w:rsid w:val="00BF62D3"/>
    <w:rsid w:val="00BF6463"/>
    <w:rsid w:val="00BF65EF"/>
    <w:rsid w:val="00BF730E"/>
    <w:rsid w:val="00C000E0"/>
    <w:rsid w:val="00C01944"/>
    <w:rsid w:val="00C01AF2"/>
    <w:rsid w:val="00C0246D"/>
    <w:rsid w:val="00C02DD1"/>
    <w:rsid w:val="00C02E89"/>
    <w:rsid w:val="00C034F5"/>
    <w:rsid w:val="00C036C3"/>
    <w:rsid w:val="00C03D2C"/>
    <w:rsid w:val="00C04B36"/>
    <w:rsid w:val="00C05853"/>
    <w:rsid w:val="00C067CF"/>
    <w:rsid w:val="00C06B00"/>
    <w:rsid w:val="00C0702B"/>
    <w:rsid w:val="00C07388"/>
    <w:rsid w:val="00C07399"/>
    <w:rsid w:val="00C07415"/>
    <w:rsid w:val="00C07C67"/>
    <w:rsid w:val="00C10E8F"/>
    <w:rsid w:val="00C121A0"/>
    <w:rsid w:val="00C1279A"/>
    <w:rsid w:val="00C1423F"/>
    <w:rsid w:val="00C14B7B"/>
    <w:rsid w:val="00C14C4C"/>
    <w:rsid w:val="00C154EE"/>
    <w:rsid w:val="00C15525"/>
    <w:rsid w:val="00C16296"/>
    <w:rsid w:val="00C16D31"/>
    <w:rsid w:val="00C17064"/>
    <w:rsid w:val="00C172B6"/>
    <w:rsid w:val="00C17476"/>
    <w:rsid w:val="00C17B95"/>
    <w:rsid w:val="00C20D88"/>
    <w:rsid w:val="00C20F36"/>
    <w:rsid w:val="00C212A5"/>
    <w:rsid w:val="00C23F9E"/>
    <w:rsid w:val="00C240A4"/>
    <w:rsid w:val="00C24815"/>
    <w:rsid w:val="00C252F2"/>
    <w:rsid w:val="00C25FE3"/>
    <w:rsid w:val="00C26292"/>
    <w:rsid w:val="00C263EE"/>
    <w:rsid w:val="00C265F8"/>
    <w:rsid w:val="00C267A3"/>
    <w:rsid w:val="00C2713A"/>
    <w:rsid w:val="00C2747F"/>
    <w:rsid w:val="00C27898"/>
    <w:rsid w:val="00C31138"/>
    <w:rsid w:val="00C31316"/>
    <w:rsid w:val="00C315BB"/>
    <w:rsid w:val="00C32963"/>
    <w:rsid w:val="00C331EE"/>
    <w:rsid w:val="00C33BA8"/>
    <w:rsid w:val="00C33C43"/>
    <w:rsid w:val="00C34FD5"/>
    <w:rsid w:val="00C35590"/>
    <w:rsid w:val="00C35AA7"/>
    <w:rsid w:val="00C3792C"/>
    <w:rsid w:val="00C40306"/>
    <w:rsid w:val="00C407EF"/>
    <w:rsid w:val="00C40A49"/>
    <w:rsid w:val="00C40CF2"/>
    <w:rsid w:val="00C41360"/>
    <w:rsid w:val="00C43464"/>
    <w:rsid w:val="00C43A1A"/>
    <w:rsid w:val="00C43CE2"/>
    <w:rsid w:val="00C43CE9"/>
    <w:rsid w:val="00C43E4F"/>
    <w:rsid w:val="00C44DB3"/>
    <w:rsid w:val="00C45192"/>
    <w:rsid w:val="00C47B3A"/>
    <w:rsid w:val="00C47DC8"/>
    <w:rsid w:val="00C50368"/>
    <w:rsid w:val="00C50385"/>
    <w:rsid w:val="00C50C34"/>
    <w:rsid w:val="00C515BA"/>
    <w:rsid w:val="00C53A21"/>
    <w:rsid w:val="00C53D87"/>
    <w:rsid w:val="00C54246"/>
    <w:rsid w:val="00C5425E"/>
    <w:rsid w:val="00C542AE"/>
    <w:rsid w:val="00C54832"/>
    <w:rsid w:val="00C54912"/>
    <w:rsid w:val="00C54972"/>
    <w:rsid w:val="00C54B6E"/>
    <w:rsid w:val="00C54BAD"/>
    <w:rsid w:val="00C54BEF"/>
    <w:rsid w:val="00C55222"/>
    <w:rsid w:val="00C55408"/>
    <w:rsid w:val="00C570D7"/>
    <w:rsid w:val="00C57347"/>
    <w:rsid w:val="00C600D6"/>
    <w:rsid w:val="00C6174E"/>
    <w:rsid w:val="00C61A59"/>
    <w:rsid w:val="00C624CE"/>
    <w:rsid w:val="00C62F20"/>
    <w:rsid w:val="00C636EC"/>
    <w:rsid w:val="00C639F2"/>
    <w:rsid w:val="00C63C8C"/>
    <w:rsid w:val="00C63D8B"/>
    <w:rsid w:val="00C63D9A"/>
    <w:rsid w:val="00C63E61"/>
    <w:rsid w:val="00C647C2"/>
    <w:rsid w:val="00C64FFB"/>
    <w:rsid w:val="00C65349"/>
    <w:rsid w:val="00C654CB"/>
    <w:rsid w:val="00C65829"/>
    <w:rsid w:val="00C66AEB"/>
    <w:rsid w:val="00C6745D"/>
    <w:rsid w:val="00C7023E"/>
    <w:rsid w:val="00C71246"/>
    <w:rsid w:val="00C7186A"/>
    <w:rsid w:val="00C72306"/>
    <w:rsid w:val="00C73DB2"/>
    <w:rsid w:val="00C745BC"/>
    <w:rsid w:val="00C74701"/>
    <w:rsid w:val="00C74A9C"/>
    <w:rsid w:val="00C74BF4"/>
    <w:rsid w:val="00C74F5C"/>
    <w:rsid w:val="00C74F61"/>
    <w:rsid w:val="00C7508F"/>
    <w:rsid w:val="00C753EB"/>
    <w:rsid w:val="00C75918"/>
    <w:rsid w:val="00C75E77"/>
    <w:rsid w:val="00C76040"/>
    <w:rsid w:val="00C768A1"/>
    <w:rsid w:val="00C7722F"/>
    <w:rsid w:val="00C80086"/>
    <w:rsid w:val="00C80DCD"/>
    <w:rsid w:val="00C8110D"/>
    <w:rsid w:val="00C811C9"/>
    <w:rsid w:val="00C8206E"/>
    <w:rsid w:val="00C82EEB"/>
    <w:rsid w:val="00C830DD"/>
    <w:rsid w:val="00C843F5"/>
    <w:rsid w:val="00C84AFC"/>
    <w:rsid w:val="00C84F6B"/>
    <w:rsid w:val="00C8641E"/>
    <w:rsid w:val="00C86778"/>
    <w:rsid w:val="00C86C05"/>
    <w:rsid w:val="00C913ED"/>
    <w:rsid w:val="00C914D8"/>
    <w:rsid w:val="00C91998"/>
    <w:rsid w:val="00C92BF4"/>
    <w:rsid w:val="00C933CF"/>
    <w:rsid w:val="00C936A5"/>
    <w:rsid w:val="00C93A57"/>
    <w:rsid w:val="00C94057"/>
    <w:rsid w:val="00C941DB"/>
    <w:rsid w:val="00C94514"/>
    <w:rsid w:val="00C948A1"/>
    <w:rsid w:val="00C94ADE"/>
    <w:rsid w:val="00C951E6"/>
    <w:rsid w:val="00C95FA7"/>
    <w:rsid w:val="00C963B4"/>
    <w:rsid w:val="00C96D15"/>
    <w:rsid w:val="00C977C1"/>
    <w:rsid w:val="00CA0463"/>
    <w:rsid w:val="00CA0C27"/>
    <w:rsid w:val="00CA19D2"/>
    <w:rsid w:val="00CA23D6"/>
    <w:rsid w:val="00CA249C"/>
    <w:rsid w:val="00CA28F2"/>
    <w:rsid w:val="00CA2D19"/>
    <w:rsid w:val="00CA365C"/>
    <w:rsid w:val="00CA3D9E"/>
    <w:rsid w:val="00CA4BA1"/>
    <w:rsid w:val="00CA4FC9"/>
    <w:rsid w:val="00CB0818"/>
    <w:rsid w:val="00CB0C46"/>
    <w:rsid w:val="00CB1774"/>
    <w:rsid w:val="00CB274B"/>
    <w:rsid w:val="00CB2CFB"/>
    <w:rsid w:val="00CB2D87"/>
    <w:rsid w:val="00CB2F79"/>
    <w:rsid w:val="00CB33E6"/>
    <w:rsid w:val="00CB3460"/>
    <w:rsid w:val="00CB4BA5"/>
    <w:rsid w:val="00CB4CBE"/>
    <w:rsid w:val="00CB525A"/>
    <w:rsid w:val="00CB567D"/>
    <w:rsid w:val="00CB5A8C"/>
    <w:rsid w:val="00CB60E5"/>
    <w:rsid w:val="00CB6BDB"/>
    <w:rsid w:val="00CB6C38"/>
    <w:rsid w:val="00CC076D"/>
    <w:rsid w:val="00CC0950"/>
    <w:rsid w:val="00CC0BE7"/>
    <w:rsid w:val="00CC0D6D"/>
    <w:rsid w:val="00CC17ED"/>
    <w:rsid w:val="00CC2684"/>
    <w:rsid w:val="00CC27F7"/>
    <w:rsid w:val="00CC2BCB"/>
    <w:rsid w:val="00CC34A4"/>
    <w:rsid w:val="00CC358C"/>
    <w:rsid w:val="00CC403C"/>
    <w:rsid w:val="00CC4BB2"/>
    <w:rsid w:val="00CC5E69"/>
    <w:rsid w:val="00CC6628"/>
    <w:rsid w:val="00CC6725"/>
    <w:rsid w:val="00CC6A42"/>
    <w:rsid w:val="00CD03CB"/>
    <w:rsid w:val="00CD0557"/>
    <w:rsid w:val="00CD0CB2"/>
    <w:rsid w:val="00CD1112"/>
    <w:rsid w:val="00CD156F"/>
    <w:rsid w:val="00CD184B"/>
    <w:rsid w:val="00CD18FC"/>
    <w:rsid w:val="00CD1FA6"/>
    <w:rsid w:val="00CD21A8"/>
    <w:rsid w:val="00CD22F6"/>
    <w:rsid w:val="00CD26B2"/>
    <w:rsid w:val="00CD2B39"/>
    <w:rsid w:val="00CD408F"/>
    <w:rsid w:val="00CD4242"/>
    <w:rsid w:val="00CD4E0E"/>
    <w:rsid w:val="00CD519E"/>
    <w:rsid w:val="00CD573A"/>
    <w:rsid w:val="00CD598F"/>
    <w:rsid w:val="00CD623E"/>
    <w:rsid w:val="00CD6891"/>
    <w:rsid w:val="00CD6BDA"/>
    <w:rsid w:val="00CD6FC1"/>
    <w:rsid w:val="00CD70D7"/>
    <w:rsid w:val="00CE108E"/>
    <w:rsid w:val="00CE138F"/>
    <w:rsid w:val="00CE15FF"/>
    <w:rsid w:val="00CE1D64"/>
    <w:rsid w:val="00CE2AD5"/>
    <w:rsid w:val="00CE2D4C"/>
    <w:rsid w:val="00CE2E58"/>
    <w:rsid w:val="00CE32A4"/>
    <w:rsid w:val="00CE3741"/>
    <w:rsid w:val="00CE3DCF"/>
    <w:rsid w:val="00CE4BB4"/>
    <w:rsid w:val="00CE53A6"/>
    <w:rsid w:val="00CE56EE"/>
    <w:rsid w:val="00CE58E0"/>
    <w:rsid w:val="00CE5EDD"/>
    <w:rsid w:val="00CE655D"/>
    <w:rsid w:val="00CE671B"/>
    <w:rsid w:val="00CE6849"/>
    <w:rsid w:val="00CE698C"/>
    <w:rsid w:val="00CE6AF3"/>
    <w:rsid w:val="00CE7116"/>
    <w:rsid w:val="00CF1458"/>
    <w:rsid w:val="00CF1D67"/>
    <w:rsid w:val="00CF1DB1"/>
    <w:rsid w:val="00CF2493"/>
    <w:rsid w:val="00CF2874"/>
    <w:rsid w:val="00CF2BE3"/>
    <w:rsid w:val="00CF35F9"/>
    <w:rsid w:val="00CF3A0E"/>
    <w:rsid w:val="00CF3AC4"/>
    <w:rsid w:val="00CF4EF6"/>
    <w:rsid w:val="00CF54EC"/>
    <w:rsid w:val="00CF662A"/>
    <w:rsid w:val="00CF69E8"/>
    <w:rsid w:val="00CF6CDF"/>
    <w:rsid w:val="00CF7CD3"/>
    <w:rsid w:val="00D02269"/>
    <w:rsid w:val="00D0229B"/>
    <w:rsid w:val="00D02A45"/>
    <w:rsid w:val="00D039A9"/>
    <w:rsid w:val="00D04167"/>
    <w:rsid w:val="00D04489"/>
    <w:rsid w:val="00D058CF"/>
    <w:rsid w:val="00D06A21"/>
    <w:rsid w:val="00D11F87"/>
    <w:rsid w:val="00D13BED"/>
    <w:rsid w:val="00D14031"/>
    <w:rsid w:val="00D143BC"/>
    <w:rsid w:val="00D14652"/>
    <w:rsid w:val="00D14EA3"/>
    <w:rsid w:val="00D152BB"/>
    <w:rsid w:val="00D15A48"/>
    <w:rsid w:val="00D1608C"/>
    <w:rsid w:val="00D1626E"/>
    <w:rsid w:val="00D162FD"/>
    <w:rsid w:val="00D166F8"/>
    <w:rsid w:val="00D170C5"/>
    <w:rsid w:val="00D1717A"/>
    <w:rsid w:val="00D17C78"/>
    <w:rsid w:val="00D20449"/>
    <w:rsid w:val="00D20580"/>
    <w:rsid w:val="00D21544"/>
    <w:rsid w:val="00D22C24"/>
    <w:rsid w:val="00D23145"/>
    <w:rsid w:val="00D23E15"/>
    <w:rsid w:val="00D23E23"/>
    <w:rsid w:val="00D242F5"/>
    <w:rsid w:val="00D24806"/>
    <w:rsid w:val="00D24A20"/>
    <w:rsid w:val="00D2625C"/>
    <w:rsid w:val="00D26478"/>
    <w:rsid w:val="00D26E09"/>
    <w:rsid w:val="00D2707A"/>
    <w:rsid w:val="00D2740D"/>
    <w:rsid w:val="00D276F6"/>
    <w:rsid w:val="00D27966"/>
    <w:rsid w:val="00D30181"/>
    <w:rsid w:val="00D33262"/>
    <w:rsid w:val="00D33333"/>
    <w:rsid w:val="00D341EC"/>
    <w:rsid w:val="00D3550A"/>
    <w:rsid w:val="00D370AB"/>
    <w:rsid w:val="00D37AE2"/>
    <w:rsid w:val="00D37C61"/>
    <w:rsid w:val="00D37CC9"/>
    <w:rsid w:val="00D4001F"/>
    <w:rsid w:val="00D40182"/>
    <w:rsid w:val="00D406FA"/>
    <w:rsid w:val="00D410E4"/>
    <w:rsid w:val="00D41804"/>
    <w:rsid w:val="00D41C9B"/>
    <w:rsid w:val="00D42371"/>
    <w:rsid w:val="00D42AFC"/>
    <w:rsid w:val="00D42B86"/>
    <w:rsid w:val="00D42DE7"/>
    <w:rsid w:val="00D43417"/>
    <w:rsid w:val="00D438B1"/>
    <w:rsid w:val="00D447CE"/>
    <w:rsid w:val="00D44C39"/>
    <w:rsid w:val="00D4586A"/>
    <w:rsid w:val="00D45EE9"/>
    <w:rsid w:val="00D46342"/>
    <w:rsid w:val="00D46661"/>
    <w:rsid w:val="00D47B1E"/>
    <w:rsid w:val="00D53073"/>
    <w:rsid w:val="00D5448A"/>
    <w:rsid w:val="00D54896"/>
    <w:rsid w:val="00D557CA"/>
    <w:rsid w:val="00D55DF1"/>
    <w:rsid w:val="00D56B45"/>
    <w:rsid w:val="00D56B59"/>
    <w:rsid w:val="00D57C2B"/>
    <w:rsid w:val="00D57C4C"/>
    <w:rsid w:val="00D60458"/>
    <w:rsid w:val="00D61640"/>
    <w:rsid w:val="00D62BF8"/>
    <w:rsid w:val="00D63070"/>
    <w:rsid w:val="00D63186"/>
    <w:rsid w:val="00D63276"/>
    <w:rsid w:val="00D639DC"/>
    <w:rsid w:val="00D63C65"/>
    <w:rsid w:val="00D6430E"/>
    <w:rsid w:val="00D64448"/>
    <w:rsid w:val="00D64A81"/>
    <w:rsid w:val="00D65C6B"/>
    <w:rsid w:val="00D663A6"/>
    <w:rsid w:val="00D66CBE"/>
    <w:rsid w:val="00D673C1"/>
    <w:rsid w:val="00D67C31"/>
    <w:rsid w:val="00D70327"/>
    <w:rsid w:val="00D70D49"/>
    <w:rsid w:val="00D70F50"/>
    <w:rsid w:val="00D71C2D"/>
    <w:rsid w:val="00D71FE2"/>
    <w:rsid w:val="00D72179"/>
    <w:rsid w:val="00D72388"/>
    <w:rsid w:val="00D72B2B"/>
    <w:rsid w:val="00D736C0"/>
    <w:rsid w:val="00D7409B"/>
    <w:rsid w:val="00D74453"/>
    <w:rsid w:val="00D748A6"/>
    <w:rsid w:val="00D750C8"/>
    <w:rsid w:val="00D750EA"/>
    <w:rsid w:val="00D75458"/>
    <w:rsid w:val="00D76499"/>
    <w:rsid w:val="00D76EDA"/>
    <w:rsid w:val="00D76FB1"/>
    <w:rsid w:val="00D7727B"/>
    <w:rsid w:val="00D77515"/>
    <w:rsid w:val="00D80AF1"/>
    <w:rsid w:val="00D80CBC"/>
    <w:rsid w:val="00D80FD1"/>
    <w:rsid w:val="00D8110E"/>
    <w:rsid w:val="00D81453"/>
    <w:rsid w:val="00D8154C"/>
    <w:rsid w:val="00D81573"/>
    <w:rsid w:val="00D81AB8"/>
    <w:rsid w:val="00D821E2"/>
    <w:rsid w:val="00D83E02"/>
    <w:rsid w:val="00D84A34"/>
    <w:rsid w:val="00D84ECC"/>
    <w:rsid w:val="00D84F7C"/>
    <w:rsid w:val="00D8641C"/>
    <w:rsid w:val="00D86C0D"/>
    <w:rsid w:val="00D873E6"/>
    <w:rsid w:val="00D90B03"/>
    <w:rsid w:val="00D90D46"/>
    <w:rsid w:val="00D90E2A"/>
    <w:rsid w:val="00D90FE7"/>
    <w:rsid w:val="00D92FCF"/>
    <w:rsid w:val="00D9464C"/>
    <w:rsid w:val="00D9499F"/>
    <w:rsid w:val="00D94FE6"/>
    <w:rsid w:val="00D95709"/>
    <w:rsid w:val="00D95CE1"/>
    <w:rsid w:val="00D96277"/>
    <w:rsid w:val="00D96B46"/>
    <w:rsid w:val="00D977DE"/>
    <w:rsid w:val="00D9794D"/>
    <w:rsid w:val="00DA024F"/>
    <w:rsid w:val="00DA067C"/>
    <w:rsid w:val="00DA165A"/>
    <w:rsid w:val="00DA1990"/>
    <w:rsid w:val="00DA20D4"/>
    <w:rsid w:val="00DA2B19"/>
    <w:rsid w:val="00DA2C9C"/>
    <w:rsid w:val="00DA33A8"/>
    <w:rsid w:val="00DA34CD"/>
    <w:rsid w:val="00DA3A21"/>
    <w:rsid w:val="00DA44DC"/>
    <w:rsid w:val="00DA4A76"/>
    <w:rsid w:val="00DA4D53"/>
    <w:rsid w:val="00DA69D7"/>
    <w:rsid w:val="00DB009C"/>
    <w:rsid w:val="00DB061A"/>
    <w:rsid w:val="00DB1DC5"/>
    <w:rsid w:val="00DB379D"/>
    <w:rsid w:val="00DB3ACD"/>
    <w:rsid w:val="00DB40E0"/>
    <w:rsid w:val="00DB435D"/>
    <w:rsid w:val="00DB4370"/>
    <w:rsid w:val="00DB4C5E"/>
    <w:rsid w:val="00DB55F3"/>
    <w:rsid w:val="00DB5E36"/>
    <w:rsid w:val="00DB6625"/>
    <w:rsid w:val="00DB6732"/>
    <w:rsid w:val="00DB6BF2"/>
    <w:rsid w:val="00DB6CA1"/>
    <w:rsid w:val="00DB6F11"/>
    <w:rsid w:val="00DB7330"/>
    <w:rsid w:val="00DB7565"/>
    <w:rsid w:val="00DB7670"/>
    <w:rsid w:val="00DB7F5C"/>
    <w:rsid w:val="00DC056E"/>
    <w:rsid w:val="00DC069C"/>
    <w:rsid w:val="00DC146D"/>
    <w:rsid w:val="00DC32D7"/>
    <w:rsid w:val="00DC352A"/>
    <w:rsid w:val="00DC37E0"/>
    <w:rsid w:val="00DC50C5"/>
    <w:rsid w:val="00DC5681"/>
    <w:rsid w:val="00DC5D9C"/>
    <w:rsid w:val="00DC6502"/>
    <w:rsid w:val="00DC6C4A"/>
    <w:rsid w:val="00DC7F5B"/>
    <w:rsid w:val="00DD111D"/>
    <w:rsid w:val="00DD1266"/>
    <w:rsid w:val="00DD14BE"/>
    <w:rsid w:val="00DD2205"/>
    <w:rsid w:val="00DD233E"/>
    <w:rsid w:val="00DD2C2E"/>
    <w:rsid w:val="00DD49C9"/>
    <w:rsid w:val="00DD59F6"/>
    <w:rsid w:val="00DD6321"/>
    <w:rsid w:val="00DD640F"/>
    <w:rsid w:val="00DD7999"/>
    <w:rsid w:val="00DD7A80"/>
    <w:rsid w:val="00DE07A4"/>
    <w:rsid w:val="00DE11D5"/>
    <w:rsid w:val="00DE1EBF"/>
    <w:rsid w:val="00DE2137"/>
    <w:rsid w:val="00DE239D"/>
    <w:rsid w:val="00DE2AA4"/>
    <w:rsid w:val="00DE3362"/>
    <w:rsid w:val="00DE3561"/>
    <w:rsid w:val="00DE373C"/>
    <w:rsid w:val="00DE3B51"/>
    <w:rsid w:val="00DE3C62"/>
    <w:rsid w:val="00DE3D5E"/>
    <w:rsid w:val="00DE3F8E"/>
    <w:rsid w:val="00DE4A2C"/>
    <w:rsid w:val="00DE4B73"/>
    <w:rsid w:val="00DE647D"/>
    <w:rsid w:val="00DE6BE1"/>
    <w:rsid w:val="00DF0950"/>
    <w:rsid w:val="00DF1B03"/>
    <w:rsid w:val="00DF1F39"/>
    <w:rsid w:val="00DF2515"/>
    <w:rsid w:val="00DF25A8"/>
    <w:rsid w:val="00DF2D62"/>
    <w:rsid w:val="00DF2F80"/>
    <w:rsid w:val="00DF4295"/>
    <w:rsid w:val="00DF4911"/>
    <w:rsid w:val="00DF4C83"/>
    <w:rsid w:val="00DF690C"/>
    <w:rsid w:val="00DF76BA"/>
    <w:rsid w:val="00DF7742"/>
    <w:rsid w:val="00E0017D"/>
    <w:rsid w:val="00E0019D"/>
    <w:rsid w:val="00E00B76"/>
    <w:rsid w:val="00E01B93"/>
    <w:rsid w:val="00E01CB2"/>
    <w:rsid w:val="00E01FB9"/>
    <w:rsid w:val="00E024A3"/>
    <w:rsid w:val="00E031C0"/>
    <w:rsid w:val="00E03946"/>
    <w:rsid w:val="00E03FF6"/>
    <w:rsid w:val="00E044AF"/>
    <w:rsid w:val="00E04C22"/>
    <w:rsid w:val="00E05027"/>
    <w:rsid w:val="00E05D3E"/>
    <w:rsid w:val="00E063CD"/>
    <w:rsid w:val="00E066FC"/>
    <w:rsid w:val="00E06791"/>
    <w:rsid w:val="00E06F16"/>
    <w:rsid w:val="00E0779B"/>
    <w:rsid w:val="00E07AE8"/>
    <w:rsid w:val="00E10D48"/>
    <w:rsid w:val="00E10FEA"/>
    <w:rsid w:val="00E113B6"/>
    <w:rsid w:val="00E11A49"/>
    <w:rsid w:val="00E12352"/>
    <w:rsid w:val="00E13030"/>
    <w:rsid w:val="00E142DB"/>
    <w:rsid w:val="00E14A55"/>
    <w:rsid w:val="00E150F8"/>
    <w:rsid w:val="00E16359"/>
    <w:rsid w:val="00E16F59"/>
    <w:rsid w:val="00E17159"/>
    <w:rsid w:val="00E17888"/>
    <w:rsid w:val="00E17FBC"/>
    <w:rsid w:val="00E2016B"/>
    <w:rsid w:val="00E21571"/>
    <w:rsid w:val="00E21965"/>
    <w:rsid w:val="00E22824"/>
    <w:rsid w:val="00E22D3C"/>
    <w:rsid w:val="00E24239"/>
    <w:rsid w:val="00E24B25"/>
    <w:rsid w:val="00E24C8C"/>
    <w:rsid w:val="00E25D60"/>
    <w:rsid w:val="00E27ACE"/>
    <w:rsid w:val="00E27BC9"/>
    <w:rsid w:val="00E303F7"/>
    <w:rsid w:val="00E30C53"/>
    <w:rsid w:val="00E31102"/>
    <w:rsid w:val="00E31168"/>
    <w:rsid w:val="00E311D4"/>
    <w:rsid w:val="00E31A26"/>
    <w:rsid w:val="00E32AE7"/>
    <w:rsid w:val="00E32CEE"/>
    <w:rsid w:val="00E33DD6"/>
    <w:rsid w:val="00E3456A"/>
    <w:rsid w:val="00E357F9"/>
    <w:rsid w:val="00E358A8"/>
    <w:rsid w:val="00E35EBD"/>
    <w:rsid w:val="00E36677"/>
    <w:rsid w:val="00E40344"/>
    <w:rsid w:val="00E42020"/>
    <w:rsid w:val="00E42E9A"/>
    <w:rsid w:val="00E435C2"/>
    <w:rsid w:val="00E44055"/>
    <w:rsid w:val="00E446D5"/>
    <w:rsid w:val="00E4509A"/>
    <w:rsid w:val="00E45C43"/>
    <w:rsid w:val="00E45C44"/>
    <w:rsid w:val="00E45C95"/>
    <w:rsid w:val="00E4601E"/>
    <w:rsid w:val="00E46169"/>
    <w:rsid w:val="00E46687"/>
    <w:rsid w:val="00E46B4B"/>
    <w:rsid w:val="00E46B5D"/>
    <w:rsid w:val="00E46BE3"/>
    <w:rsid w:val="00E4772D"/>
    <w:rsid w:val="00E500E7"/>
    <w:rsid w:val="00E50483"/>
    <w:rsid w:val="00E50A6D"/>
    <w:rsid w:val="00E51C30"/>
    <w:rsid w:val="00E52598"/>
    <w:rsid w:val="00E5365E"/>
    <w:rsid w:val="00E5438D"/>
    <w:rsid w:val="00E5449B"/>
    <w:rsid w:val="00E55232"/>
    <w:rsid w:val="00E5599E"/>
    <w:rsid w:val="00E55A85"/>
    <w:rsid w:val="00E56A2E"/>
    <w:rsid w:val="00E56C74"/>
    <w:rsid w:val="00E5713E"/>
    <w:rsid w:val="00E57368"/>
    <w:rsid w:val="00E573E7"/>
    <w:rsid w:val="00E576C8"/>
    <w:rsid w:val="00E57AA6"/>
    <w:rsid w:val="00E57B31"/>
    <w:rsid w:val="00E603B3"/>
    <w:rsid w:val="00E608D9"/>
    <w:rsid w:val="00E60DB3"/>
    <w:rsid w:val="00E6156C"/>
    <w:rsid w:val="00E62440"/>
    <w:rsid w:val="00E62576"/>
    <w:rsid w:val="00E625E5"/>
    <w:rsid w:val="00E63078"/>
    <w:rsid w:val="00E634D1"/>
    <w:rsid w:val="00E6482C"/>
    <w:rsid w:val="00E64957"/>
    <w:rsid w:val="00E650BC"/>
    <w:rsid w:val="00E65DFD"/>
    <w:rsid w:val="00E66EE4"/>
    <w:rsid w:val="00E67170"/>
    <w:rsid w:val="00E6725B"/>
    <w:rsid w:val="00E674FD"/>
    <w:rsid w:val="00E67775"/>
    <w:rsid w:val="00E67812"/>
    <w:rsid w:val="00E678F6"/>
    <w:rsid w:val="00E70464"/>
    <w:rsid w:val="00E70ED5"/>
    <w:rsid w:val="00E71118"/>
    <w:rsid w:val="00E71C52"/>
    <w:rsid w:val="00E722C3"/>
    <w:rsid w:val="00E72311"/>
    <w:rsid w:val="00E73010"/>
    <w:rsid w:val="00E73645"/>
    <w:rsid w:val="00E7421D"/>
    <w:rsid w:val="00E7444D"/>
    <w:rsid w:val="00E7630D"/>
    <w:rsid w:val="00E76BE1"/>
    <w:rsid w:val="00E77126"/>
    <w:rsid w:val="00E776B2"/>
    <w:rsid w:val="00E80381"/>
    <w:rsid w:val="00E80BE0"/>
    <w:rsid w:val="00E81D20"/>
    <w:rsid w:val="00E81FDD"/>
    <w:rsid w:val="00E82793"/>
    <w:rsid w:val="00E82881"/>
    <w:rsid w:val="00E82D3E"/>
    <w:rsid w:val="00E8360F"/>
    <w:rsid w:val="00E83DC4"/>
    <w:rsid w:val="00E8453F"/>
    <w:rsid w:val="00E84BFF"/>
    <w:rsid w:val="00E850E7"/>
    <w:rsid w:val="00E857A7"/>
    <w:rsid w:val="00E85DC7"/>
    <w:rsid w:val="00E87ED9"/>
    <w:rsid w:val="00E90BA2"/>
    <w:rsid w:val="00E90E2B"/>
    <w:rsid w:val="00E92E12"/>
    <w:rsid w:val="00E94564"/>
    <w:rsid w:val="00E94F06"/>
    <w:rsid w:val="00E94F12"/>
    <w:rsid w:val="00E951C2"/>
    <w:rsid w:val="00E952C2"/>
    <w:rsid w:val="00E9676D"/>
    <w:rsid w:val="00E96E24"/>
    <w:rsid w:val="00E97750"/>
    <w:rsid w:val="00EA1848"/>
    <w:rsid w:val="00EA195E"/>
    <w:rsid w:val="00EA1EA6"/>
    <w:rsid w:val="00EA29E5"/>
    <w:rsid w:val="00EA2B4F"/>
    <w:rsid w:val="00EA30B9"/>
    <w:rsid w:val="00EA4A85"/>
    <w:rsid w:val="00EA4B51"/>
    <w:rsid w:val="00EA4D3F"/>
    <w:rsid w:val="00EA4EA3"/>
    <w:rsid w:val="00EA64B4"/>
    <w:rsid w:val="00EA6981"/>
    <w:rsid w:val="00EA75CA"/>
    <w:rsid w:val="00EA7A71"/>
    <w:rsid w:val="00EA7AF9"/>
    <w:rsid w:val="00EA7EC2"/>
    <w:rsid w:val="00EB0AC0"/>
    <w:rsid w:val="00EB0E33"/>
    <w:rsid w:val="00EB11ED"/>
    <w:rsid w:val="00EB1D0D"/>
    <w:rsid w:val="00EB2247"/>
    <w:rsid w:val="00EB3D7A"/>
    <w:rsid w:val="00EB3E28"/>
    <w:rsid w:val="00EB3ED7"/>
    <w:rsid w:val="00EB42B4"/>
    <w:rsid w:val="00EB43CA"/>
    <w:rsid w:val="00EB465C"/>
    <w:rsid w:val="00EB48CC"/>
    <w:rsid w:val="00EB52B6"/>
    <w:rsid w:val="00EB5356"/>
    <w:rsid w:val="00EB6227"/>
    <w:rsid w:val="00EB627B"/>
    <w:rsid w:val="00EB6581"/>
    <w:rsid w:val="00EB6AB5"/>
    <w:rsid w:val="00EC0C63"/>
    <w:rsid w:val="00EC10F8"/>
    <w:rsid w:val="00EC1CFC"/>
    <w:rsid w:val="00EC31E7"/>
    <w:rsid w:val="00EC3610"/>
    <w:rsid w:val="00EC5CBD"/>
    <w:rsid w:val="00EC63D4"/>
    <w:rsid w:val="00EC65EC"/>
    <w:rsid w:val="00EC6741"/>
    <w:rsid w:val="00EC6805"/>
    <w:rsid w:val="00ED1D19"/>
    <w:rsid w:val="00ED1EBB"/>
    <w:rsid w:val="00ED306D"/>
    <w:rsid w:val="00ED36DB"/>
    <w:rsid w:val="00ED4591"/>
    <w:rsid w:val="00ED4B66"/>
    <w:rsid w:val="00ED53F5"/>
    <w:rsid w:val="00ED57F0"/>
    <w:rsid w:val="00ED589E"/>
    <w:rsid w:val="00ED5CE7"/>
    <w:rsid w:val="00ED7500"/>
    <w:rsid w:val="00ED7524"/>
    <w:rsid w:val="00ED7719"/>
    <w:rsid w:val="00ED7DFB"/>
    <w:rsid w:val="00EE0101"/>
    <w:rsid w:val="00EE05EA"/>
    <w:rsid w:val="00EE06F8"/>
    <w:rsid w:val="00EE224A"/>
    <w:rsid w:val="00EE2940"/>
    <w:rsid w:val="00EE2F4E"/>
    <w:rsid w:val="00EE378B"/>
    <w:rsid w:val="00EE470C"/>
    <w:rsid w:val="00EE4B64"/>
    <w:rsid w:val="00EE4BBE"/>
    <w:rsid w:val="00EE4C44"/>
    <w:rsid w:val="00EE5FCA"/>
    <w:rsid w:val="00EE65DE"/>
    <w:rsid w:val="00EE694C"/>
    <w:rsid w:val="00EE6956"/>
    <w:rsid w:val="00EE6FC2"/>
    <w:rsid w:val="00EE7B43"/>
    <w:rsid w:val="00EF03E5"/>
    <w:rsid w:val="00EF07C8"/>
    <w:rsid w:val="00EF0DD4"/>
    <w:rsid w:val="00EF1434"/>
    <w:rsid w:val="00EF183B"/>
    <w:rsid w:val="00EF290C"/>
    <w:rsid w:val="00EF2946"/>
    <w:rsid w:val="00EF38B3"/>
    <w:rsid w:val="00EF3E15"/>
    <w:rsid w:val="00EF45E7"/>
    <w:rsid w:val="00EF5406"/>
    <w:rsid w:val="00EF568A"/>
    <w:rsid w:val="00EF64A1"/>
    <w:rsid w:val="00EF72F9"/>
    <w:rsid w:val="00EF7EB6"/>
    <w:rsid w:val="00EF7FBC"/>
    <w:rsid w:val="00F00500"/>
    <w:rsid w:val="00F006CC"/>
    <w:rsid w:val="00F00B7A"/>
    <w:rsid w:val="00F013A2"/>
    <w:rsid w:val="00F017E3"/>
    <w:rsid w:val="00F01CFF"/>
    <w:rsid w:val="00F022D7"/>
    <w:rsid w:val="00F023C7"/>
    <w:rsid w:val="00F02601"/>
    <w:rsid w:val="00F028EF"/>
    <w:rsid w:val="00F02FE3"/>
    <w:rsid w:val="00F03275"/>
    <w:rsid w:val="00F03E7E"/>
    <w:rsid w:val="00F04249"/>
    <w:rsid w:val="00F0499E"/>
    <w:rsid w:val="00F04FE8"/>
    <w:rsid w:val="00F05A71"/>
    <w:rsid w:val="00F0761A"/>
    <w:rsid w:val="00F07E1E"/>
    <w:rsid w:val="00F10C64"/>
    <w:rsid w:val="00F11D59"/>
    <w:rsid w:val="00F11FFD"/>
    <w:rsid w:val="00F1224C"/>
    <w:rsid w:val="00F124BF"/>
    <w:rsid w:val="00F12D40"/>
    <w:rsid w:val="00F13CF3"/>
    <w:rsid w:val="00F1449A"/>
    <w:rsid w:val="00F1464A"/>
    <w:rsid w:val="00F14749"/>
    <w:rsid w:val="00F15B7E"/>
    <w:rsid w:val="00F16291"/>
    <w:rsid w:val="00F16CD9"/>
    <w:rsid w:val="00F17549"/>
    <w:rsid w:val="00F17C8E"/>
    <w:rsid w:val="00F21083"/>
    <w:rsid w:val="00F220FB"/>
    <w:rsid w:val="00F23A2F"/>
    <w:rsid w:val="00F23A5B"/>
    <w:rsid w:val="00F24905"/>
    <w:rsid w:val="00F25B4D"/>
    <w:rsid w:val="00F2657C"/>
    <w:rsid w:val="00F275CD"/>
    <w:rsid w:val="00F276F2"/>
    <w:rsid w:val="00F30AD8"/>
    <w:rsid w:val="00F30AE2"/>
    <w:rsid w:val="00F31DF9"/>
    <w:rsid w:val="00F322EC"/>
    <w:rsid w:val="00F353DC"/>
    <w:rsid w:val="00F35914"/>
    <w:rsid w:val="00F35C88"/>
    <w:rsid w:val="00F362A9"/>
    <w:rsid w:val="00F36ACC"/>
    <w:rsid w:val="00F3734E"/>
    <w:rsid w:val="00F40144"/>
    <w:rsid w:val="00F411A7"/>
    <w:rsid w:val="00F42FEC"/>
    <w:rsid w:val="00F43593"/>
    <w:rsid w:val="00F43C27"/>
    <w:rsid w:val="00F43FC4"/>
    <w:rsid w:val="00F442A6"/>
    <w:rsid w:val="00F44348"/>
    <w:rsid w:val="00F45436"/>
    <w:rsid w:val="00F46235"/>
    <w:rsid w:val="00F46900"/>
    <w:rsid w:val="00F47A0C"/>
    <w:rsid w:val="00F47BD6"/>
    <w:rsid w:val="00F5023F"/>
    <w:rsid w:val="00F5199B"/>
    <w:rsid w:val="00F522EF"/>
    <w:rsid w:val="00F523F8"/>
    <w:rsid w:val="00F52A7B"/>
    <w:rsid w:val="00F52F7E"/>
    <w:rsid w:val="00F532DD"/>
    <w:rsid w:val="00F5394D"/>
    <w:rsid w:val="00F53BDE"/>
    <w:rsid w:val="00F547ED"/>
    <w:rsid w:val="00F54C14"/>
    <w:rsid w:val="00F55B8E"/>
    <w:rsid w:val="00F56FF3"/>
    <w:rsid w:val="00F57BCC"/>
    <w:rsid w:val="00F61583"/>
    <w:rsid w:val="00F61632"/>
    <w:rsid w:val="00F61657"/>
    <w:rsid w:val="00F61F38"/>
    <w:rsid w:val="00F632F8"/>
    <w:rsid w:val="00F63DE7"/>
    <w:rsid w:val="00F651D4"/>
    <w:rsid w:val="00F6575A"/>
    <w:rsid w:val="00F660B2"/>
    <w:rsid w:val="00F673C8"/>
    <w:rsid w:val="00F6762A"/>
    <w:rsid w:val="00F6766F"/>
    <w:rsid w:val="00F6767E"/>
    <w:rsid w:val="00F67911"/>
    <w:rsid w:val="00F67D3C"/>
    <w:rsid w:val="00F70D14"/>
    <w:rsid w:val="00F71391"/>
    <w:rsid w:val="00F71471"/>
    <w:rsid w:val="00F71653"/>
    <w:rsid w:val="00F74ABB"/>
    <w:rsid w:val="00F74CB4"/>
    <w:rsid w:val="00F75699"/>
    <w:rsid w:val="00F7682F"/>
    <w:rsid w:val="00F76B02"/>
    <w:rsid w:val="00F76E1E"/>
    <w:rsid w:val="00F7702B"/>
    <w:rsid w:val="00F774AE"/>
    <w:rsid w:val="00F777BA"/>
    <w:rsid w:val="00F77D17"/>
    <w:rsid w:val="00F8001D"/>
    <w:rsid w:val="00F80174"/>
    <w:rsid w:val="00F80266"/>
    <w:rsid w:val="00F80F50"/>
    <w:rsid w:val="00F80FCB"/>
    <w:rsid w:val="00F81286"/>
    <w:rsid w:val="00F81463"/>
    <w:rsid w:val="00F81690"/>
    <w:rsid w:val="00F818A0"/>
    <w:rsid w:val="00F83948"/>
    <w:rsid w:val="00F83F99"/>
    <w:rsid w:val="00F84606"/>
    <w:rsid w:val="00F84895"/>
    <w:rsid w:val="00F85B5B"/>
    <w:rsid w:val="00F86287"/>
    <w:rsid w:val="00F865BD"/>
    <w:rsid w:val="00F8665A"/>
    <w:rsid w:val="00F866FC"/>
    <w:rsid w:val="00F86BF4"/>
    <w:rsid w:val="00F874FD"/>
    <w:rsid w:val="00F87770"/>
    <w:rsid w:val="00F87A67"/>
    <w:rsid w:val="00F90026"/>
    <w:rsid w:val="00F901D4"/>
    <w:rsid w:val="00F91BF1"/>
    <w:rsid w:val="00F91E81"/>
    <w:rsid w:val="00F926DE"/>
    <w:rsid w:val="00F92B03"/>
    <w:rsid w:val="00F92F29"/>
    <w:rsid w:val="00F93388"/>
    <w:rsid w:val="00F93B9C"/>
    <w:rsid w:val="00F9402B"/>
    <w:rsid w:val="00F9482D"/>
    <w:rsid w:val="00F94ABE"/>
    <w:rsid w:val="00F95031"/>
    <w:rsid w:val="00F95CA2"/>
    <w:rsid w:val="00F962D0"/>
    <w:rsid w:val="00FA03F0"/>
    <w:rsid w:val="00FA0B6B"/>
    <w:rsid w:val="00FA1076"/>
    <w:rsid w:val="00FA1D89"/>
    <w:rsid w:val="00FA2293"/>
    <w:rsid w:val="00FA39B1"/>
    <w:rsid w:val="00FA3CE5"/>
    <w:rsid w:val="00FA413D"/>
    <w:rsid w:val="00FA448E"/>
    <w:rsid w:val="00FA56A5"/>
    <w:rsid w:val="00FA5708"/>
    <w:rsid w:val="00FA5797"/>
    <w:rsid w:val="00FA5F59"/>
    <w:rsid w:val="00FA72A5"/>
    <w:rsid w:val="00FA735B"/>
    <w:rsid w:val="00FA77A9"/>
    <w:rsid w:val="00FA78AA"/>
    <w:rsid w:val="00FA78CF"/>
    <w:rsid w:val="00FA7AA0"/>
    <w:rsid w:val="00FA7D3E"/>
    <w:rsid w:val="00FB006F"/>
    <w:rsid w:val="00FB181E"/>
    <w:rsid w:val="00FB21BA"/>
    <w:rsid w:val="00FB27D1"/>
    <w:rsid w:val="00FB2CFB"/>
    <w:rsid w:val="00FB402E"/>
    <w:rsid w:val="00FB4370"/>
    <w:rsid w:val="00FB5BF1"/>
    <w:rsid w:val="00FB6224"/>
    <w:rsid w:val="00FB62AC"/>
    <w:rsid w:val="00FB6AF3"/>
    <w:rsid w:val="00FB6BBE"/>
    <w:rsid w:val="00FB74F7"/>
    <w:rsid w:val="00FB7CB4"/>
    <w:rsid w:val="00FB7D46"/>
    <w:rsid w:val="00FC018A"/>
    <w:rsid w:val="00FC0AA1"/>
    <w:rsid w:val="00FC14E3"/>
    <w:rsid w:val="00FC15D9"/>
    <w:rsid w:val="00FC2171"/>
    <w:rsid w:val="00FC2BF9"/>
    <w:rsid w:val="00FC30E8"/>
    <w:rsid w:val="00FC4582"/>
    <w:rsid w:val="00FC4B43"/>
    <w:rsid w:val="00FC527B"/>
    <w:rsid w:val="00FC7288"/>
    <w:rsid w:val="00FC73F8"/>
    <w:rsid w:val="00FC7801"/>
    <w:rsid w:val="00FD0735"/>
    <w:rsid w:val="00FD11C3"/>
    <w:rsid w:val="00FD202C"/>
    <w:rsid w:val="00FD293B"/>
    <w:rsid w:val="00FD2DDE"/>
    <w:rsid w:val="00FD30F1"/>
    <w:rsid w:val="00FD452C"/>
    <w:rsid w:val="00FD5133"/>
    <w:rsid w:val="00FD60C7"/>
    <w:rsid w:val="00FD62B8"/>
    <w:rsid w:val="00FD7F92"/>
    <w:rsid w:val="00FE0695"/>
    <w:rsid w:val="00FE0E5B"/>
    <w:rsid w:val="00FE1A6D"/>
    <w:rsid w:val="00FE1D18"/>
    <w:rsid w:val="00FE2CF2"/>
    <w:rsid w:val="00FE30CB"/>
    <w:rsid w:val="00FE3144"/>
    <w:rsid w:val="00FE392E"/>
    <w:rsid w:val="00FE4698"/>
    <w:rsid w:val="00FE4A82"/>
    <w:rsid w:val="00FE50C6"/>
    <w:rsid w:val="00FE599B"/>
    <w:rsid w:val="00FE68AB"/>
    <w:rsid w:val="00FE6F5F"/>
    <w:rsid w:val="00FE72E1"/>
    <w:rsid w:val="00FF0324"/>
    <w:rsid w:val="00FF11BB"/>
    <w:rsid w:val="00FF12E8"/>
    <w:rsid w:val="00FF162D"/>
    <w:rsid w:val="00FF1D30"/>
    <w:rsid w:val="00FF246E"/>
    <w:rsid w:val="00FF24B4"/>
    <w:rsid w:val="00FF25F8"/>
    <w:rsid w:val="00FF285F"/>
    <w:rsid w:val="00FF45B3"/>
    <w:rsid w:val="00FF497B"/>
    <w:rsid w:val="00FF4A15"/>
    <w:rsid w:val="00FF4C6F"/>
    <w:rsid w:val="00FF4FB6"/>
    <w:rsid w:val="00FF52A8"/>
    <w:rsid w:val="00FF5710"/>
    <w:rsid w:val="00FF6F4C"/>
    <w:rsid w:val="00FF7225"/>
    <w:rsid w:val="00FF7617"/>
    <w:rsid w:val="00FF7F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BA8468"/>
  <w15:docId w15:val="{87913539-3AD9-445A-98C4-9DA0E4E74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8536F"/>
    <w:rPr>
      <w:sz w:val="24"/>
      <w:szCs w:val="24"/>
    </w:rPr>
  </w:style>
  <w:style w:type="paragraph" w:styleId="Nagwek1">
    <w:name w:val="heading 1"/>
    <w:basedOn w:val="Normalny"/>
    <w:next w:val="Normalny"/>
    <w:link w:val="Nagwek1Znak"/>
    <w:uiPriority w:val="99"/>
    <w:qFormat/>
    <w:rsid w:val="00390234"/>
    <w:pPr>
      <w:keepNext/>
      <w:outlineLvl w:val="0"/>
    </w:pPr>
    <w:rPr>
      <w:rFonts w:ascii="Palatino Linotype" w:hAnsi="Palatino Linotype" w:cs="Arial"/>
      <w:b/>
      <w:color w:val="0070C0"/>
      <w:sz w:val="22"/>
    </w:rPr>
  </w:style>
  <w:style w:type="paragraph" w:styleId="Nagwek2">
    <w:name w:val="heading 2"/>
    <w:aliases w:val="Nagłówek 2 SIWZ"/>
    <w:basedOn w:val="Normalny"/>
    <w:next w:val="Normalny"/>
    <w:link w:val="Nagwek2Znak"/>
    <w:uiPriority w:val="99"/>
    <w:qFormat/>
    <w:rsid w:val="00390234"/>
    <w:pPr>
      <w:keepNext/>
      <w:outlineLvl w:val="1"/>
    </w:pPr>
    <w:rPr>
      <w:rFonts w:ascii="Palatino Linotype" w:hAnsi="Palatino Linotype" w:cs="Arial"/>
      <w:b/>
      <w:bCs/>
      <w:i/>
      <w:sz w:val="22"/>
    </w:rPr>
  </w:style>
  <w:style w:type="paragraph" w:styleId="Nagwek3">
    <w:name w:val="heading 3"/>
    <w:basedOn w:val="Normalny"/>
    <w:next w:val="Normalny"/>
    <w:link w:val="Nagwek3Znak"/>
    <w:uiPriority w:val="99"/>
    <w:qFormat/>
    <w:rsid w:val="0082568A"/>
    <w:pPr>
      <w:keepNext/>
      <w:spacing w:before="240" w:after="120"/>
      <w:jc w:val="center"/>
      <w:outlineLvl w:val="2"/>
    </w:pPr>
    <w:rPr>
      <w:rFonts w:ascii="Arial" w:hAnsi="Arial" w:cs="Arial"/>
      <w:b/>
      <w:bCs/>
      <w:sz w:val="18"/>
      <w:szCs w:val="18"/>
    </w:rPr>
  </w:style>
  <w:style w:type="paragraph" w:styleId="Nagwek4">
    <w:name w:val="heading 4"/>
    <w:basedOn w:val="Normalny"/>
    <w:next w:val="Normalny"/>
    <w:link w:val="Nagwek4Znak"/>
    <w:uiPriority w:val="99"/>
    <w:qFormat/>
    <w:rsid w:val="000A7068"/>
    <w:pPr>
      <w:keepNext/>
      <w:spacing w:before="120" w:after="120"/>
      <w:outlineLvl w:val="3"/>
    </w:pPr>
    <w:rPr>
      <w:rFonts w:ascii="Arial" w:hAnsi="Arial" w:cs="Arial"/>
      <w:b/>
      <w:sz w:val="22"/>
    </w:rPr>
  </w:style>
  <w:style w:type="paragraph" w:styleId="Nagwek5">
    <w:name w:val="heading 5"/>
    <w:basedOn w:val="Normalny"/>
    <w:next w:val="Normalny"/>
    <w:link w:val="Nagwek5Znak"/>
    <w:uiPriority w:val="99"/>
    <w:qFormat/>
    <w:rsid w:val="000937C8"/>
    <w:pPr>
      <w:keepNext/>
      <w:ind w:firstLine="709"/>
      <w:jc w:val="both"/>
      <w:outlineLvl w:val="4"/>
    </w:pPr>
    <w:rPr>
      <w:rFonts w:ascii="Arial" w:hAnsi="Arial" w:cs="Arial"/>
      <w:b/>
      <w:bCs/>
      <w:sz w:val="22"/>
    </w:rPr>
  </w:style>
  <w:style w:type="paragraph" w:styleId="Nagwek6">
    <w:name w:val="heading 6"/>
    <w:basedOn w:val="Normalny"/>
    <w:next w:val="Normalny"/>
    <w:link w:val="Nagwek6Znak"/>
    <w:uiPriority w:val="99"/>
    <w:qFormat/>
    <w:rsid w:val="000937C8"/>
    <w:pPr>
      <w:keepNext/>
      <w:jc w:val="center"/>
      <w:outlineLvl w:val="5"/>
    </w:pPr>
    <w:rPr>
      <w:rFonts w:ascii="Arial" w:hAnsi="Arial" w:cs="Arial"/>
      <w:b/>
      <w:bCs/>
      <w:sz w:val="22"/>
    </w:rPr>
  </w:style>
  <w:style w:type="paragraph" w:styleId="Nagwek7">
    <w:name w:val="heading 7"/>
    <w:basedOn w:val="Normalny"/>
    <w:next w:val="Normalny"/>
    <w:link w:val="Nagwek7Znak"/>
    <w:uiPriority w:val="99"/>
    <w:qFormat/>
    <w:rsid w:val="000937C8"/>
    <w:pPr>
      <w:keepNext/>
      <w:jc w:val="both"/>
      <w:outlineLvl w:val="6"/>
    </w:pPr>
    <w:rPr>
      <w:rFonts w:ascii="Arial" w:hAnsi="Arial" w:cs="Arial"/>
      <w:b/>
      <w:bCs/>
      <w:sz w:val="22"/>
      <w:u w:val="single"/>
    </w:rPr>
  </w:style>
  <w:style w:type="paragraph" w:styleId="Nagwek8">
    <w:name w:val="heading 8"/>
    <w:basedOn w:val="Normalny"/>
    <w:next w:val="Normalny"/>
    <w:link w:val="Nagwek8Znak"/>
    <w:uiPriority w:val="99"/>
    <w:qFormat/>
    <w:rsid w:val="000937C8"/>
    <w:pPr>
      <w:keepNext/>
      <w:spacing w:after="120"/>
      <w:ind w:right="-337"/>
      <w:jc w:val="both"/>
      <w:outlineLvl w:val="7"/>
    </w:pPr>
    <w:rPr>
      <w:rFonts w:ascii="Arial" w:hAnsi="Arial" w:cs="Arial"/>
      <w:b/>
      <w:bCs/>
      <w:sz w:val="22"/>
      <w:u w:val="single"/>
    </w:rPr>
  </w:style>
  <w:style w:type="paragraph" w:styleId="Nagwek9">
    <w:name w:val="heading 9"/>
    <w:basedOn w:val="Normalny"/>
    <w:next w:val="Normalny"/>
    <w:link w:val="Nagwek9Znak"/>
    <w:uiPriority w:val="99"/>
    <w:qFormat/>
    <w:rsid w:val="000937C8"/>
    <w:pPr>
      <w:keepNext/>
      <w:shd w:val="clear" w:color="auto" w:fill="CCCCCC"/>
      <w:jc w:val="center"/>
      <w:outlineLvl w:val="8"/>
    </w:pPr>
    <w:rPr>
      <w:rFonts w:ascii="Arial" w:hAnsi="Arial" w:cs="Arial"/>
      <w:b/>
      <w:bCs/>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390234"/>
    <w:rPr>
      <w:rFonts w:ascii="Palatino Linotype" w:hAnsi="Palatino Linotype" w:cs="Arial"/>
      <w:b/>
      <w:color w:val="0070C0"/>
      <w:szCs w:val="24"/>
    </w:rPr>
  </w:style>
  <w:style w:type="character" w:customStyle="1" w:styleId="Nagwek2Znak">
    <w:name w:val="Nagłówek 2 Znak"/>
    <w:aliases w:val="Nagłówek 2 SIWZ Znak"/>
    <w:basedOn w:val="Domylnaczcionkaakapitu"/>
    <w:link w:val="Nagwek2"/>
    <w:uiPriority w:val="99"/>
    <w:locked/>
    <w:rsid w:val="00390234"/>
    <w:rPr>
      <w:rFonts w:ascii="Palatino Linotype" w:hAnsi="Palatino Linotype" w:cs="Arial"/>
      <w:b/>
      <w:bCs/>
      <w:i/>
      <w:szCs w:val="24"/>
    </w:rPr>
  </w:style>
  <w:style w:type="character" w:customStyle="1" w:styleId="Nagwek3Znak">
    <w:name w:val="Nagłówek 3 Znak"/>
    <w:basedOn w:val="Domylnaczcionkaakapitu"/>
    <w:link w:val="Nagwek3"/>
    <w:uiPriority w:val="99"/>
    <w:locked/>
    <w:rsid w:val="0082568A"/>
    <w:rPr>
      <w:rFonts w:ascii="Arial" w:hAnsi="Arial" w:cs="Arial"/>
      <w:b/>
      <w:bCs/>
      <w:sz w:val="18"/>
      <w:szCs w:val="18"/>
    </w:rPr>
  </w:style>
  <w:style w:type="character" w:customStyle="1" w:styleId="Nagwek4Znak">
    <w:name w:val="Nagłówek 4 Znak"/>
    <w:basedOn w:val="Domylnaczcionkaakapitu"/>
    <w:link w:val="Nagwek4"/>
    <w:uiPriority w:val="99"/>
    <w:locked/>
    <w:rsid w:val="000A7068"/>
    <w:rPr>
      <w:rFonts w:ascii="Arial" w:hAnsi="Arial" w:cs="Arial"/>
      <w:b/>
      <w:szCs w:val="24"/>
    </w:rPr>
  </w:style>
  <w:style w:type="character" w:customStyle="1" w:styleId="Nagwek5Znak">
    <w:name w:val="Nagłówek 5 Znak"/>
    <w:basedOn w:val="Domylnaczcionkaakapitu"/>
    <w:link w:val="Nagwek5"/>
    <w:uiPriority w:val="99"/>
    <w:semiHidden/>
    <w:locked/>
    <w:rsid w:val="004F1316"/>
    <w:rPr>
      <w:rFonts w:ascii="Calibri" w:hAnsi="Calibri" w:cs="Times New Roman"/>
      <w:b/>
      <w:bCs/>
      <w:i/>
      <w:iCs/>
      <w:sz w:val="26"/>
      <w:szCs w:val="26"/>
    </w:rPr>
  </w:style>
  <w:style w:type="character" w:customStyle="1" w:styleId="Nagwek6Znak">
    <w:name w:val="Nagłówek 6 Znak"/>
    <w:basedOn w:val="Domylnaczcionkaakapitu"/>
    <w:link w:val="Nagwek6"/>
    <w:uiPriority w:val="99"/>
    <w:semiHidden/>
    <w:locked/>
    <w:rsid w:val="004F1316"/>
    <w:rPr>
      <w:rFonts w:ascii="Calibri" w:hAnsi="Calibri" w:cs="Times New Roman"/>
      <w:b/>
      <w:bCs/>
    </w:rPr>
  </w:style>
  <w:style w:type="character" w:customStyle="1" w:styleId="Nagwek7Znak">
    <w:name w:val="Nagłówek 7 Znak"/>
    <w:basedOn w:val="Domylnaczcionkaakapitu"/>
    <w:link w:val="Nagwek7"/>
    <w:uiPriority w:val="99"/>
    <w:semiHidden/>
    <w:locked/>
    <w:rsid w:val="004F1316"/>
    <w:rPr>
      <w:rFonts w:ascii="Calibri" w:hAnsi="Calibri" w:cs="Times New Roman"/>
      <w:sz w:val="24"/>
      <w:szCs w:val="24"/>
    </w:rPr>
  </w:style>
  <w:style w:type="character" w:customStyle="1" w:styleId="Nagwek8Znak">
    <w:name w:val="Nagłówek 8 Znak"/>
    <w:basedOn w:val="Domylnaczcionkaakapitu"/>
    <w:link w:val="Nagwek8"/>
    <w:uiPriority w:val="99"/>
    <w:semiHidden/>
    <w:locked/>
    <w:rsid w:val="004F1316"/>
    <w:rPr>
      <w:rFonts w:ascii="Calibri" w:hAnsi="Calibri" w:cs="Times New Roman"/>
      <w:i/>
      <w:iCs/>
      <w:sz w:val="24"/>
      <w:szCs w:val="24"/>
    </w:rPr>
  </w:style>
  <w:style w:type="character" w:customStyle="1" w:styleId="Nagwek9Znak">
    <w:name w:val="Nagłówek 9 Znak"/>
    <w:basedOn w:val="Domylnaczcionkaakapitu"/>
    <w:link w:val="Nagwek9"/>
    <w:uiPriority w:val="99"/>
    <w:semiHidden/>
    <w:locked/>
    <w:rsid w:val="004F1316"/>
    <w:rPr>
      <w:rFonts w:ascii="Cambria" w:hAnsi="Cambria" w:cs="Times New Roman"/>
    </w:rPr>
  </w:style>
  <w:style w:type="paragraph" w:customStyle="1" w:styleId="tyt">
    <w:name w:val="tyt"/>
    <w:basedOn w:val="Normalny"/>
    <w:uiPriority w:val="99"/>
    <w:rsid w:val="000937C8"/>
    <w:pPr>
      <w:keepNext/>
      <w:spacing w:before="60" w:after="60"/>
      <w:jc w:val="center"/>
    </w:pPr>
    <w:rPr>
      <w:b/>
      <w:szCs w:val="20"/>
    </w:rPr>
  </w:style>
  <w:style w:type="paragraph" w:styleId="Tekstpodstawowy">
    <w:name w:val="Body Text"/>
    <w:aliases w:val="Tekst wcięty 2 st,b,Tekst wci,ęty 2 st,pomniejszony,b1,ęty 2 st Znak,Tekst podręcznika,body text,Tekst podstawowy Znak Znak Znak,Tekst wcięty 2 st1,Tekst wci1,ęty 2 st1,Tekst wcięty 2 st2,b2,Tekst wci2,ęty 2 st2,Tekst wcięty 2 st11"/>
    <w:basedOn w:val="Normalny"/>
    <w:link w:val="TekstpodstawowyZnak"/>
    <w:uiPriority w:val="99"/>
    <w:rsid w:val="000937C8"/>
    <w:pPr>
      <w:jc w:val="both"/>
    </w:pPr>
    <w:rPr>
      <w:rFonts w:ascii="Arial" w:hAnsi="Arial" w:cs="Arial"/>
    </w:rPr>
  </w:style>
  <w:style w:type="character" w:customStyle="1" w:styleId="TekstpodstawowyZnak">
    <w:name w:val="Tekst podstawowy Znak"/>
    <w:aliases w:val="Tekst wcięty 2 st Znak,b Znak,Tekst wci Znak,ęty 2 st Znak1,pomniejszony Znak,b1 Znak,ęty 2 st Znak Znak,Tekst podręcznika Znak,body text Znak,Tekst podstawowy Znak Znak Znak Znak,Tekst wcięty 2 st1 Znak,Tekst wci1 Znak,b2 Znak"/>
    <w:basedOn w:val="Domylnaczcionkaakapitu"/>
    <w:link w:val="Tekstpodstawowy"/>
    <w:uiPriority w:val="99"/>
    <w:semiHidden/>
    <w:locked/>
    <w:rsid w:val="004F1316"/>
    <w:rPr>
      <w:rFonts w:cs="Times New Roman"/>
      <w:sz w:val="24"/>
      <w:szCs w:val="24"/>
    </w:rPr>
  </w:style>
  <w:style w:type="paragraph" w:styleId="Tekstpodstawowy2">
    <w:name w:val="Body Text 2"/>
    <w:basedOn w:val="Normalny"/>
    <w:link w:val="Tekstpodstawowy2Znak"/>
    <w:uiPriority w:val="99"/>
    <w:rsid w:val="000937C8"/>
    <w:pPr>
      <w:jc w:val="both"/>
    </w:pPr>
    <w:rPr>
      <w:rFonts w:ascii="Arial" w:hAnsi="Arial" w:cs="Arial"/>
      <w:sz w:val="22"/>
    </w:rPr>
  </w:style>
  <w:style w:type="character" w:customStyle="1" w:styleId="Tekstpodstawowy2Znak">
    <w:name w:val="Tekst podstawowy 2 Znak"/>
    <w:basedOn w:val="Domylnaczcionkaakapitu"/>
    <w:link w:val="Tekstpodstawowy2"/>
    <w:uiPriority w:val="99"/>
    <w:locked/>
    <w:rsid w:val="004F1316"/>
    <w:rPr>
      <w:rFonts w:cs="Times New Roman"/>
      <w:sz w:val="24"/>
      <w:szCs w:val="24"/>
    </w:rPr>
  </w:style>
  <w:style w:type="paragraph" w:styleId="Lista4">
    <w:name w:val="List 4"/>
    <w:basedOn w:val="Normalny"/>
    <w:uiPriority w:val="99"/>
    <w:rsid w:val="000937C8"/>
    <w:pPr>
      <w:widowControl w:val="0"/>
      <w:spacing w:before="200" w:line="320" w:lineRule="auto"/>
      <w:ind w:left="1132" w:hanging="283"/>
      <w:jc w:val="both"/>
    </w:pPr>
    <w:rPr>
      <w:rFonts w:ascii="Arial" w:hAnsi="Arial"/>
      <w:sz w:val="18"/>
      <w:szCs w:val="20"/>
    </w:rPr>
  </w:style>
  <w:style w:type="paragraph" w:styleId="Tekstpodstawowywcity">
    <w:name w:val="Body Text Indent"/>
    <w:basedOn w:val="Normalny"/>
    <w:link w:val="TekstpodstawowywcityZnak"/>
    <w:uiPriority w:val="99"/>
    <w:rsid w:val="000937C8"/>
    <w:pPr>
      <w:ind w:left="360" w:hanging="360"/>
      <w:jc w:val="both"/>
    </w:pPr>
    <w:rPr>
      <w:rFonts w:ascii="Arial" w:hAnsi="Arial" w:cs="Arial"/>
      <w:sz w:val="22"/>
    </w:rPr>
  </w:style>
  <w:style w:type="character" w:customStyle="1" w:styleId="TekstpodstawowywcityZnak">
    <w:name w:val="Tekst podstawowy wcięty Znak"/>
    <w:basedOn w:val="Domylnaczcionkaakapitu"/>
    <w:link w:val="Tekstpodstawowywcity"/>
    <w:uiPriority w:val="99"/>
    <w:semiHidden/>
    <w:locked/>
    <w:rsid w:val="004F1316"/>
    <w:rPr>
      <w:rFonts w:cs="Times New Roman"/>
      <w:sz w:val="24"/>
      <w:szCs w:val="24"/>
    </w:rPr>
  </w:style>
  <w:style w:type="character" w:styleId="Hipercze">
    <w:name w:val="Hyperlink"/>
    <w:basedOn w:val="Domylnaczcionkaakapitu"/>
    <w:uiPriority w:val="99"/>
    <w:rsid w:val="000937C8"/>
    <w:rPr>
      <w:rFonts w:cs="Times New Roman"/>
      <w:color w:val="0000FF"/>
      <w:u w:val="single"/>
    </w:rPr>
  </w:style>
  <w:style w:type="paragraph" w:styleId="Nagwek">
    <w:name w:val="header"/>
    <w:basedOn w:val="Normalny"/>
    <w:link w:val="NagwekZnak"/>
    <w:uiPriority w:val="99"/>
    <w:rsid w:val="000937C8"/>
    <w:pPr>
      <w:tabs>
        <w:tab w:val="center" w:pos="4536"/>
        <w:tab w:val="right" w:pos="9072"/>
      </w:tabs>
    </w:pPr>
    <w:rPr>
      <w:sz w:val="20"/>
      <w:szCs w:val="20"/>
    </w:rPr>
  </w:style>
  <w:style w:type="character" w:customStyle="1" w:styleId="NagwekZnak">
    <w:name w:val="Nagłówek Znak"/>
    <w:basedOn w:val="Domylnaczcionkaakapitu"/>
    <w:link w:val="Nagwek"/>
    <w:uiPriority w:val="99"/>
    <w:locked/>
    <w:rsid w:val="004F1316"/>
    <w:rPr>
      <w:rFonts w:cs="Times New Roman"/>
      <w:sz w:val="24"/>
      <w:szCs w:val="24"/>
    </w:rPr>
  </w:style>
  <w:style w:type="character" w:styleId="Numerstrony">
    <w:name w:val="page number"/>
    <w:basedOn w:val="Domylnaczcionkaakapitu"/>
    <w:uiPriority w:val="99"/>
    <w:rsid w:val="000937C8"/>
    <w:rPr>
      <w:rFonts w:cs="Times New Roman"/>
    </w:rPr>
  </w:style>
  <w:style w:type="paragraph" w:styleId="Tekstpodstawowywcity2">
    <w:name w:val="Body Text Indent 2"/>
    <w:basedOn w:val="Normalny"/>
    <w:link w:val="Tekstpodstawowywcity2Znak"/>
    <w:uiPriority w:val="99"/>
    <w:rsid w:val="000937C8"/>
    <w:pPr>
      <w:ind w:left="360"/>
      <w:jc w:val="both"/>
    </w:pPr>
    <w:rPr>
      <w:rFonts w:ascii="Arial" w:hAnsi="Arial" w:cs="Arial"/>
      <w:sz w:val="22"/>
    </w:rPr>
  </w:style>
  <w:style w:type="character" w:customStyle="1" w:styleId="Tekstpodstawowywcity2Znak">
    <w:name w:val="Tekst podstawowy wcięty 2 Znak"/>
    <w:basedOn w:val="Domylnaczcionkaakapitu"/>
    <w:link w:val="Tekstpodstawowywcity2"/>
    <w:uiPriority w:val="99"/>
    <w:semiHidden/>
    <w:locked/>
    <w:rsid w:val="004F1316"/>
    <w:rPr>
      <w:rFonts w:cs="Times New Roman"/>
      <w:sz w:val="24"/>
      <w:szCs w:val="24"/>
    </w:rPr>
  </w:style>
  <w:style w:type="paragraph" w:styleId="Stopka">
    <w:name w:val="footer"/>
    <w:basedOn w:val="Normalny"/>
    <w:link w:val="StopkaZnak"/>
    <w:rsid w:val="000937C8"/>
    <w:pPr>
      <w:tabs>
        <w:tab w:val="center" w:pos="4536"/>
        <w:tab w:val="right" w:pos="9072"/>
      </w:tabs>
    </w:pPr>
  </w:style>
  <w:style w:type="character" w:customStyle="1" w:styleId="StopkaZnak">
    <w:name w:val="Stopka Znak"/>
    <w:basedOn w:val="Domylnaczcionkaakapitu"/>
    <w:link w:val="Stopka"/>
    <w:locked/>
    <w:rsid w:val="004F1316"/>
    <w:rPr>
      <w:rFonts w:cs="Times New Roman"/>
      <w:sz w:val="24"/>
      <w:szCs w:val="24"/>
    </w:rPr>
  </w:style>
  <w:style w:type="paragraph" w:customStyle="1" w:styleId="WW-Tekstpodstawowy2">
    <w:name w:val="WW-Tekst podstawowy 2"/>
    <w:basedOn w:val="Normalny"/>
    <w:uiPriority w:val="99"/>
    <w:rsid w:val="000937C8"/>
    <w:pPr>
      <w:widowControl w:val="0"/>
      <w:suppressAutoHyphens/>
      <w:overflowPunct w:val="0"/>
      <w:autoSpaceDE w:val="0"/>
      <w:jc w:val="both"/>
      <w:textAlignment w:val="baseline"/>
    </w:pPr>
    <w:rPr>
      <w:sz w:val="22"/>
      <w:szCs w:val="20"/>
      <w:lang w:eastAsia="ar-SA"/>
    </w:rPr>
  </w:style>
  <w:style w:type="paragraph" w:customStyle="1" w:styleId="Tekstpodstawowywcity31">
    <w:name w:val="Tekst podstawowy wcięty 31"/>
    <w:basedOn w:val="Normalny"/>
    <w:link w:val="Tekstpodstawowywcity31Znak"/>
    <w:uiPriority w:val="99"/>
    <w:rsid w:val="000937C8"/>
    <w:pPr>
      <w:suppressAutoHyphens/>
      <w:overflowPunct w:val="0"/>
      <w:autoSpaceDE w:val="0"/>
      <w:ind w:left="284" w:hanging="284"/>
      <w:jc w:val="both"/>
      <w:textAlignment w:val="baseline"/>
    </w:pPr>
    <w:rPr>
      <w:rFonts w:ascii="Arial" w:hAnsi="Arial"/>
      <w:szCs w:val="20"/>
      <w:lang w:eastAsia="ar-SA"/>
    </w:rPr>
  </w:style>
  <w:style w:type="paragraph" w:styleId="Tekstpodstawowy3">
    <w:name w:val="Body Text 3"/>
    <w:basedOn w:val="Normalny"/>
    <w:link w:val="Tekstpodstawowy3Znak"/>
    <w:uiPriority w:val="99"/>
    <w:rsid w:val="000937C8"/>
    <w:pPr>
      <w:spacing w:before="120" w:after="120"/>
      <w:jc w:val="both"/>
    </w:pPr>
    <w:rPr>
      <w:rFonts w:ascii="Arial" w:hAnsi="Arial" w:cs="Arial"/>
      <w:b/>
      <w:bCs/>
      <w:color w:val="000000"/>
      <w:sz w:val="22"/>
      <w:u w:val="single"/>
    </w:rPr>
  </w:style>
  <w:style w:type="character" w:customStyle="1" w:styleId="Tekstpodstawowy3Znak">
    <w:name w:val="Tekst podstawowy 3 Znak"/>
    <w:basedOn w:val="Domylnaczcionkaakapitu"/>
    <w:link w:val="Tekstpodstawowy3"/>
    <w:uiPriority w:val="99"/>
    <w:locked/>
    <w:rsid w:val="00AE2898"/>
    <w:rPr>
      <w:rFonts w:ascii="Arial" w:hAnsi="Arial" w:cs="Arial"/>
      <w:b/>
      <w:bCs/>
      <w:color w:val="000000"/>
      <w:sz w:val="24"/>
      <w:szCs w:val="24"/>
      <w:u w:val="single"/>
    </w:rPr>
  </w:style>
  <w:style w:type="paragraph" w:styleId="Tekstpodstawowywcity3">
    <w:name w:val="Body Text Indent 3"/>
    <w:basedOn w:val="Normalny"/>
    <w:link w:val="Tekstpodstawowywcity3Znak"/>
    <w:uiPriority w:val="99"/>
    <w:rsid w:val="000937C8"/>
    <w:pPr>
      <w:ind w:left="360" w:hanging="360"/>
      <w:jc w:val="both"/>
    </w:pPr>
    <w:rPr>
      <w:rFonts w:ascii="Arial" w:hAnsi="Arial" w:cs="Arial"/>
      <w:color w:val="000000"/>
      <w:sz w:val="22"/>
    </w:rPr>
  </w:style>
  <w:style w:type="character" w:customStyle="1" w:styleId="Tekstpodstawowywcity3Znak">
    <w:name w:val="Tekst podstawowy wcięty 3 Znak"/>
    <w:basedOn w:val="Domylnaczcionkaakapitu"/>
    <w:link w:val="Tekstpodstawowywcity3"/>
    <w:uiPriority w:val="99"/>
    <w:locked/>
    <w:rsid w:val="00EE65DE"/>
    <w:rPr>
      <w:rFonts w:ascii="Arial" w:hAnsi="Arial" w:cs="Arial"/>
      <w:color w:val="000000"/>
      <w:sz w:val="24"/>
      <w:szCs w:val="24"/>
    </w:rPr>
  </w:style>
  <w:style w:type="paragraph" w:styleId="Legenda">
    <w:name w:val="caption"/>
    <w:basedOn w:val="Normalny"/>
    <w:next w:val="Normalny"/>
    <w:uiPriority w:val="99"/>
    <w:qFormat/>
    <w:rsid w:val="000937C8"/>
    <w:rPr>
      <w:b/>
      <w:bCs/>
      <w:sz w:val="20"/>
      <w:szCs w:val="20"/>
    </w:rPr>
  </w:style>
  <w:style w:type="paragraph" w:styleId="Tekstdymka">
    <w:name w:val="Balloon Text"/>
    <w:basedOn w:val="Normalny"/>
    <w:link w:val="TekstdymkaZnak"/>
    <w:uiPriority w:val="99"/>
    <w:semiHidden/>
    <w:rsid w:val="000937C8"/>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4F1316"/>
    <w:rPr>
      <w:rFonts w:cs="Times New Roman"/>
      <w:sz w:val="2"/>
    </w:rPr>
  </w:style>
  <w:style w:type="paragraph" w:styleId="NormalnyWeb">
    <w:name w:val="Normal (Web)"/>
    <w:basedOn w:val="Normalny"/>
    <w:uiPriority w:val="99"/>
    <w:rsid w:val="000937C8"/>
    <w:pPr>
      <w:spacing w:before="100" w:beforeAutospacing="1" w:after="100" w:afterAutospacing="1"/>
      <w:jc w:val="both"/>
    </w:pPr>
    <w:rPr>
      <w:sz w:val="20"/>
      <w:szCs w:val="20"/>
    </w:rPr>
  </w:style>
  <w:style w:type="paragraph" w:styleId="Tytu">
    <w:name w:val="Title"/>
    <w:basedOn w:val="Normalny"/>
    <w:link w:val="TytuZnak"/>
    <w:uiPriority w:val="99"/>
    <w:qFormat/>
    <w:rsid w:val="000937C8"/>
    <w:pPr>
      <w:jc w:val="center"/>
    </w:pPr>
    <w:rPr>
      <w:rFonts w:ascii="Arial" w:hAnsi="Arial" w:cs="Arial"/>
      <w:b/>
      <w:bCs/>
      <w:w w:val="150"/>
      <w:kern w:val="24"/>
    </w:rPr>
  </w:style>
  <w:style w:type="character" w:customStyle="1" w:styleId="TytuZnak">
    <w:name w:val="Tytuł Znak"/>
    <w:basedOn w:val="Domylnaczcionkaakapitu"/>
    <w:link w:val="Tytu"/>
    <w:uiPriority w:val="99"/>
    <w:locked/>
    <w:rsid w:val="004F1316"/>
    <w:rPr>
      <w:rFonts w:ascii="Cambria" w:hAnsi="Cambria" w:cs="Times New Roman"/>
      <w:b/>
      <w:bCs/>
      <w:kern w:val="28"/>
      <w:sz w:val="32"/>
      <w:szCs w:val="32"/>
    </w:rPr>
  </w:style>
  <w:style w:type="paragraph" w:styleId="Podtytu">
    <w:name w:val="Subtitle"/>
    <w:basedOn w:val="Normalny"/>
    <w:link w:val="PodtytuZnak"/>
    <w:uiPriority w:val="99"/>
    <w:qFormat/>
    <w:rsid w:val="000937C8"/>
    <w:rPr>
      <w:b/>
      <w:bCs/>
      <w:lang w:val="de-DE"/>
    </w:rPr>
  </w:style>
  <w:style w:type="character" w:customStyle="1" w:styleId="PodtytuZnak">
    <w:name w:val="Podtytuł Znak"/>
    <w:basedOn w:val="Domylnaczcionkaakapitu"/>
    <w:link w:val="Podtytu"/>
    <w:uiPriority w:val="99"/>
    <w:locked/>
    <w:rsid w:val="004F1316"/>
    <w:rPr>
      <w:rFonts w:ascii="Cambria" w:hAnsi="Cambria" w:cs="Times New Roman"/>
      <w:sz w:val="24"/>
      <w:szCs w:val="24"/>
    </w:rPr>
  </w:style>
  <w:style w:type="paragraph" w:customStyle="1" w:styleId="Kropki">
    <w:name w:val="Kropki"/>
    <w:basedOn w:val="Normalny"/>
    <w:uiPriority w:val="99"/>
    <w:rsid w:val="000937C8"/>
    <w:pPr>
      <w:tabs>
        <w:tab w:val="left" w:leader="dot" w:pos="9072"/>
      </w:tabs>
      <w:spacing w:line="360" w:lineRule="auto"/>
      <w:jc w:val="right"/>
    </w:pPr>
    <w:rPr>
      <w:rFonts w:ascii="Arial" w:hAnsi="Arial"/>
      <w:noProof/>
      <w:szCs w:val="20"/>
    </w:rPr>
  </w:style>
  <w:style w:type="character" w:styleId="Pogrubienie">
    <w:name w:val="Strong"/>
    <w:aliases w:val="Tekst treści (34) + 9 pt,Bez kursywy8"/>
    <w:basedOn w:val="Domylnaczcionkaakapitu"/>
    <w:uiPriority w:val="99"/>
    <w:qFormat/>
    <w:rsid w:val="000937C8"/>
    <w:rPr>
      <w:rFonts w:cs="Times New Roman"/>
      <w:b/>
    </w:rPr>
  </w:style>
  <w:style w:type="paragraph" w:customStyle="1" w:styleId="ust">
    <w:name w:val="ust"/>
    <w:uiPriority w:val="99"/>
    <w:rsid w:val="000937C8"/>
    <w:pPr>
      <w:spacing w:before="60" w:after="60"/>
      <w:ind w:left="426" w:hanging="284"/>
      <w:jc w:val="both"/>
    </w:pPr>
    <w:rPr>
      <w:sz w:val="24"/>
      <w:szCs w:val="20"/>
    </w:rPr>
  </w:style>
  <w:style w:type="paragraph" w:customStyle="1" w:styleId="pkt">
    <w:name w:val="pkt"/>
    <w:basedOn w:val="Normalny"/>
    <w:uiPriority w:val="99"/>
    <w:rsid w:val="000937C8"/>
    <w:pPr>
      <w:spacing w:before="60" w:after="60"/>
      <w:ind w:left="851" w:hanging="295"/>
      <w:jc w:val="both"/>
    </w:pPr>
    <w:rPr>
      <w:szCs w:val="20"/>
    </w:rPr>
  </w:style>
  <w:style w:type="paragraph" w:styleId="Tekstprzypisudolnego">
    <w:name w:val="footnote text"/>
    <w:aliases w:val="Podrozdział,Footnote,Podrozdzia3,-E Fuﬂnotentext,Fuﬂnotentext Ursprung,Fußnotentext Ursprung,-E Fußnotentext,Footnote text,Tekst przypisu Znak Znak Znak Znak,Tekst przypisu Znak Znak Znak Znak Znak,Fußnote,FOOTNOTES"/>
    <w:basedOn w:val="Normalny"/>
    <w:link w:val="TekstprzypisudolnegoZnak"/>
    <w:uiPriority w:val="99"/>
    <w:rsid w:val="000937C8"/>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ootnote text Znak,Tekst przypisu Znak Znak Znak Znak Znak1,Fußnote Znak"/>
    <w:basedOn w:val="Domylnaczcionkaakapitu"/>
    <w:link w:val="Tekstprzypisudolnego"/>
    <w:uiPriority w:val="99"/>
    <w:locked/>
    <w:rsid w:val="004F1316"/>
    <w:rPr>
      <w:rFonts w:cs="Times New Roman"/>
      <w:sz w:val="20"/>
      <w:szCs w:val="20"/>
    </w:rPr>
  </w:style>
  <w:style w:type="character" w:styleId="Odwoanieprzypisudolnego">
    <w:name w:val="footnote reference"/>
    <w:aliases w:val="Footnote Reference Number,Odwołanie przypisu,Appel note de bas de p,Footnote symbol,Nota,BVI fnr,SUPERS,Footnote reference number,note TESI,Footnote Reference Superscript,EN Footnote Reference,Footnote number,FZ,Ref,number,fr"/>
    <w:basedOn w:val="Domylnaczcionkaakapitu"/>
    <w:uiPriority w:val="99"/>
    <w:rsid w:val="000937C8"/>
    <w:rPr>
      <w:rFonts w:cs="Times New Roman"/>
      <w:vertAlign w:val="superscript"/>
    </w:rPr>
  </w:style>
  <w:style w:type="paragraph" w:customStyle="1" w:styleId="Tekstpodstawowy21">
    <w:name w:val="Tekst podstawowy 21"/>
    <w:basedOn w:val="Normalny"/>
    <w:uiPriority w:val="99"/>
    <w:rsid w:val="000937C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uiPriority w:val="99"/>
    <w:rsid w:val="000937C8"/>
    <w:pPr>
      <w:overflowPunct w:val="0"/>
      <w:autoSpaceDE w:val="0"/>
      <w:autoSpaceDN w:val="0"/>
      <w:adjustRightInd w:val="0"/>
      <w:jc w:val="both"/>
      <w:textAlignment w:val="baseline"/>
    </w:pPr>
    <w:rPr>
      <w:color w:val="000000"/>
      <w:sz w:val="22"/>
      <w:szCs w:val="20"/>
    </w:rPr>
  </w:style>
  <w:style w:type="paragraph" w:customStyle="1" w:styleId="pgrafodstep1">
    <w:name w:val="pgraf_odstep1"/>
    <w:basedOn w:val="Normalny"/>
    <w:uiPriority w:val="99"/>
    <w:rsid w:val="000937C8"/>
    <w:pPr>
      <w:widowControl w:val="0"/>
      <w:overflowPunct w:val="0"/>
      <w:autoSpaceDE w:val="0"/>
      <w:autoSpaceDN w:val="0"/>
      <w:adjustRightInd w:val="0"/>
      <w:jc w:val="center"/>
      <w:textAlignment w:val="baseline"/>
    </w:pPr>
    <w:rPr>
      <w:b/>
      <w:sz w:val="20"/>
      <w:szCs w:val="20"/>
    </w:rPr>
  </w:style>
  <w:style w:type="paragraph" w:customStyle="1" w:styleId="TableContents">
    <w:name w:val="Table Contents"/>
    <w:basedOn w:val="Normalny"/>
    <w:uiPriority w:val="99"/>
    <w:rsid w:val="000937C8"/>
    <w:pPr>
      <w:widowControl w:val="0"/>
      <w:autoSpaceDN w:val="0"/>
      <w:adjustRightInd w:val="0"/>
    </w:pPr>
    <w:rPr>
      <w:rFonts w:cs="Tahoma"/>
    </w:rPr>
  </w:style>
  <w:style w:type="table" w:styleId="Tabela-Siatka">
    <w:name w:val="Table Grid"/>
    <w:basedOn w:val="Standardowy"/>
    <w:uiPriority w:val="39"/>
    <w:rsid w:val="009D4AF2"/>
    <w:pPr>
      <w:autoSpaceDE w:val="0"/>
      <w:autoSpaceDN w:val="0"/>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wcity31Znak">
    <w:name w:val="Tekst podstawowy wcięty 31 Znak"/>
    <w:link w:val="Tekstpodstawowywcity31"/>
    <w:uiPriority w:val="99"/>
    <w:locked/>
    <w:rsid w:val="003E1E34"/>
    <w:rPr>
      <w:rFonts w:ascii="Arial" w:hAnsi="Arial"/>
      <w:sz w:val="24"/>
      <w:lang w:val="pl-PL" w:eastAsia="ar-SA" w:bidi="ar-SA"/>
    </w:rPr>
  </w:style>
  <w:style w:type="character" w:styleId="Odwoaniedokomentarza">
    <w:name w:val="annotation reference"/>
    <w:basedOn w:val="Domylnaczcionkaakapitu"/>
    <w:uiPriority w:val="99"/>
    <w:semiHidden/>
    <w:rsid w:val="007B6F60"/>
    <w:rPr>
      <w:rFonts w:cs="Times New Roman"/>
      <w:sz w:val="16"/>
    </w:rPr>
  </w:style>
  <w:style w:type="paragraph" w:styleId="Tekstkomentarza">
    <w:name w:val="annotation text"/>
    <w:basedOn w:val="Normalny"/>
    <w:link w:val="TekstkomentarzaZnak"/>
    <w:uiPriority w:val="99"/>
    <w:semiHidden/>
    <w:rsid w:val="007B6F60"/>
    <w:rPr>
      <w:sz w:val="20"/>
      <w:szCs w:val="20"/>
    </w:rPr>
  </w:style>
  <w:style w:type="character" w:customStyle="1" w:styleId="TekstkomentarzaZnak">
    <w:name w:val="Tekst komentarza Znak"/>
    <w:basedOn w:val="Domylnaczcionkaakapitu"/>
    <w:link w:val="Tekstkomentarza"/>
    <w:uiPriority w:val="99"/>
    <w:semiHidden/>
    <w:locked/>
    <w:rsid w:val="004F1316"/>
    <w:rPr>
      <w:rFonts w:cs="Times New Roman"/>
      <w:sz w:val="20"/>
      <w:szCs w:val="20"/>
    </w:rPr>
  </w:style>
  <w:style w:type="paragraph" w:styleId="Tematkomentarza">
    <w:name w:val="annotation subject"/>
    <w:basedOn w:val="Tekstkomentarza"/>
    <w:next w:val="Tekstkomentarza"/>
    <w:link w:val="TematkomentarzaZnak"/>
    <w:uiPriority w:val="99"/>
    <w:semiHidden/>
    <w:rsid w:val="007B6F60"/>
    <w:rPr>
      <w:b/>
      <w:bCs/>
    </w:rPr>
  </w:style>
  <w:style w:type="character" w:customStyle="1" w:styleId="TematkomentarzaZnak">
    <w:name w:val="Temat komentarza Znak"/>
    <w:basedOn w:val="TekstkomentarzaZnak"/>
    <w:link w:val="Tematkomentarza"/>
    <w:uiPriority w:val="99"/>
    <w:semiHidden/>
    <w:locked/>
    <w:rsid w:val="004F1316"/>
    <w:rPr>
      <w:rFonts w:cs="Times New Roman"/>
      <w:b/>
      <w:bCs/>
      <w:sz w:val="20"/>
      <w:szCs w:val="20"/>
    </w:rPr>
  </w:style>
  <w:style w:type="paragraph" w:styleId="Spistreci1">
    <w:name w:val="toc 1"/>
    <w:basedOn w:val="Normalny"/>
    <w:next w:val="Normalny"/>
    <w:autoRedefine/>
    <w:uiPriority w:val="99"/>
    <w:rsid w:val="007367B7"/>
    <w:pPr>
      <w:tabs>
        <w:tab w:val="right" w:leader="dot" w:pos="9373"/>
      </w:tabs>
      <w:spacing w:before="120" w:after="120"/>
      <w:ind w:left="360" w:hanging="360"/>
    </w:pPr>
    <w:rPr>
      <w:rFonts w:ascii="Arial" w:hAnsi="Arial" w:cs="Arial"/>
      <w:bCs/>
      <w:caps/>
      <w:noProof/>
      <w:sz w:val="20"/>
      <w:szCs w:val="20"/>
    </w:rPr>
  </w:style>
  <w:style w:type="paragraph" w:styleId="Spistreci3">
    <w:name w:val="toc 3"/>
    <w:basedOn w:val="Normalny"/>
    <w:next w:val="Normalny"/>
    <w:autoRedefine/>
    <w:uiPriority w:val="99"/>
    <w:semiHidden/>
    <w:rsid w:val="007F6B2A"/>
    <w:pPr>
      <w:ind w:left="480"/>
    </w:pPr>
    <w:rPr>
      <w:i/>
      <w:iCs/>
      <w:sz w:val="20"/>
      <w:szCs w:val="20"/>
    </w:rPr>
  </w:style>
  <w:style w:type="paragraph" w:styleId="Spistreci2">
    <w:name w:val="toc 2"/>
    <w:basedOn w:val="Normalny"/>
    <w:next w:val="Normalny"/>
    <w:autoRedefine/>
    <w:uiPriority w:val="99"/>
    <w:semiHidden/>
    <w:rsid w:val="007F6B2A"/>
    <w:pPr>
      <w:ind w:left="240"/>
    </w:pPr>
    <w:rPr>
      <w:smallCaps/>
      <w:sz w:val="20"/>
      <w:szCs w:val="20"/>
    </w:rPr>
  </w:style>
  <w:style w:type="paragraph" w:styleId="Spistreci4">
    <w:name w:val="toc 4"/>
    <w:basedOn w:val="Normalny"/>
    <w:next w:val="Normalny"/>
    <w:autoRedefine/>
    <w:uiPriority w:val="99"/>
    <w:semiHidden/>
    <w:rsid w:val="007F6B2A"/>
    <w:pPr>
      <w:ind w:left="720"/>
    </w:pPr>
    <w:rPr>
      <w:sz w:val="18"/>
      <w:szCs w:val="18"/>
    </w:rPr>
  </w:style>
  <w:style w:type="paragraph" w:styleId="Spistreci5">
    <w:name w:val="toc 5"/>
    <w:basedOn w:val="Normalny"/>
    <w:next w:val="Normalny"/>
    <w:autoRedefine/>
    <w:uiPriority w:val="99"/>
    <w:semiHidden/>
    <w:rsid w:val="007F6B2A"/>
    <w:pPr>
      <w:ind w:left="960"/>
    </w:pPr>
    <w:rPr>
      <w:sz w:val="18"/>
      <w:szCs w:val="18"/>
    </w:rPr>
  </w:style>
  <w:style w:type="paragraph" w:styleId="Spistreci6">
    <w:name w:val="toc 6"/>
    <w:basedOn w:val="Normalny"/>
    <w:next w:val="Normalny"/>
    <w:autoRedefine/>
    <w:uiPriority w:val="99"/>
    <w:semiHidden/>
    <w:rsid w:val="007F6B2A"/>
    <w:pPr>
      <w:ind w:left="1200"/>
    </w:pPr>
    <w:rPr>
      <w:sz w:val="18"/>
      <w:szCs w:val="18"/>
    </w:rPr>
  </w:style>
  <w:style w:type="paragraph" w:styleId="Spistreci7">
    <w:name w:val="toc 7"/>
    <w:basedOn w:val="Normalny"/>
    <w:next w:val="Normalny"/>
    <w:autoRedefine/>
    <w:uiPriority w:val="99"/>
    <w:semiHidden/>
    <w:rsid w:val="007F6B2A"/>
    <w:pPr>
      <w:ind w:left="1440"/>
    </w:pPr>
    <w:rPr>
      <w:sz w:val="18"/>
      <w:szCs w:val="18"/>
    </w:rPr>
  </w:style>
  <w:style w:type="paragraph" w:styleId="Spistreci8">
    <w:name w:val="toc 8"/>
    <w:basedOn w:val="Normalny"/>
    <w:next w:val="Normalny"/>
    <w:autoRedefine/>
    <w:uiPriority w:val="99"/>
    <w:semiHidden/>
    <w:rsid w:val="007F6B2A"/>
    <w:pPr>
      <w:ind w:left="1680"/>
    </w:pPr>
    <w:rPr>
      <w:sz w:val="18"/>
      <w:szCs w:val="18"/>
    </w:rPr>
  </w:style>
  <w:style w:type="paragraph" w:styleId="Spistreci9">
    <w:name w:val="toc 9"/>
    <w:basedOn w:val="Normalny"/>
    <w:next w:val="Normalny"/>
    <w:autoRedefine/>
    <w:uiPriority w:val="99"/>
    <w:semiHidden/>
    <w:rsid w:val="007F6B2A"/>
    <w:pPr>
      <w:ind w:left="1920"/>
    </w:pPr>
    <w:rPr>
      <w:sz w:val="18"/>
      <w:szCs w:val="18"/>
    </w:rPr>
  </w:style>
  <w:style w:type="paragraph" w:styleId="Zwykytekst">
    <w:name w:val="Plain Text"/>
    <w:basedOn w:val="Normalny"/>
    <w:link w:val="ZwykytekstZnak"/>
    <w:uiPriority w:val="99"/>
    <w:rsid w:val="00F10C64"/>
    <w:rPr>
      <w:rFonts w:ascii="Courier New" w:hAnsi="Courier New"/>
      <w:sz w:val="20"/>
      <w:szCs w:val="20"/>
    </w:rPr>
  </w:style>
  <w:style w:type="character" w:customStyle="1" w:styleId="ZwykytekstZnak">
    <w:name w:val="Zwykły tekst Znak"/>
    <w:basedOn w:val="Domylnaczcionkaakapitu"/>
    <w:link w:val="Zwykytekst"/>
    <w:uiPriority w:val="99"/>
    <w:locked/>
    <w:rsid w:val="005C2FAB"/>
    <w:rPr>
      <w:rFonts w:ascii="Courier New" w:hAnsi="Courier New" w:cs="Times New Roman"/>
      <w:lang w:val="pl-PL" w:eastAsia="pl-PL"/>
    </w:rPr>
  </w:style>
  <w:style w:type="paragraph" w:customStyle="1" w:styleId="Akapitzlist1">
    <w:name w:val="Akapit z listą1"/>
    <w:basedOn w:val="Normalny"/>
    <w:rsid w:val="00BB7024"/>
    <w:pPr>
      <w:suppressAutoHyphens/>
      <w:ind w:left="708"/>
    </w:pPr>
    <w:rPr>
      <w:sz w:val="20"/>
      <w:szCs w:val="20"/>
      <w:lang w:eastAsia="ar-SA"/>
    </w:rPr>
  </w:style>
  <w:style w:type="paragraph" w:customStyle="1" w:styleId="default">
    <w:name w:val="default"/>
    <w:basedOn w:val="Normalny"/>
    <w:uiPriority w:val="99"/>
    <w:rsid w:val="009D524C"/>
    <w:pPr>
      <w:autoSpaceDE w:val="0"/>
      <w:autoSpaceDN w:val="0"/>
    </w:pPr>
    <w:rPr>
      <w:rFonts w:ascii="Georgia" w:hAnsi="Georgia"/>
      <w:color w:val="000000"/>
    </w:rPr>
  </w:style>
  <w:style w:type="paragraph" w:styleId="Bezodstpw">
    <w:name w:val="No Spacing"/>
    <w:uiPriority w:val="1"/>
    <w:qFormat/>
    <w:rsid w:val="009D524C"/>
    <w:pPr>
      <w:suppressAutoHyphens/>
    </w:pPr>
    <w:rPr>
      <w:rFonts w:ascii="Calibri" w:hAnsi="Calibri"/>
      <w:lang w:eastAsia="ar-SA"/>
    </w:rPr>
  </w:style>
  <w:style w:type="character" w:customStyle="1" w:styleId="Teksttreci">
    <w:name w:val="Tekst treści_"/>
    <w:link w:val="Teksttreci0"/>
    <w:uiPriority w:val="99"/>
    <w:locked/>
    <w:rsid w:val="00F17C8E"/>
    <w:rPr>
      <w:rFonts w:ascii="Calibri" w:hAnsi="Calibri"/>
    </w:rPr>
  </w:style>
  <w:style w:type="character" w:customStyle="1" w:styleId="TeksttreciArial">
    <w:name w:val="Tekst treści + Arial"/>
    <w:aliases w:val="9 pt"/>
    <w:uiPriority w:val="99"/>
    <w:rsid w:val="00F17C8E"/>
    <w:rPr>
      <w:rFonts w:ascii="Arial" w:hAnsi="Arial"/>
      <w:sz w:val="18"/>
    </w:rPr>
  </w:style>
  <w:style w:type="paragraph" w:customStyle="1" w:styleId="Teksttreci0">
    <w:name w:val="Tekst treści"/>
    <w:basedOn w:val="Normalny"/>
    <w:link w:val="Teksttreci"/>
    <w:uiPriority w:val="99"/>
    <w:rsid w:val="00F17C8E"/>
    <w:pPr>
      <w:shd w:val="clear" w:color="auto" w:fill="FFFFFF"/>
      <w:spacing w:before="60" w:after="60" w:line="240" w:lineRule="atLeast"/>
      <w:ind w:hanging="720"/>
    </w:pPr>
    <w:rPr>
      <w:rFonts w:ascii="Calibri" w:hAnsi="Calibri"/>
      <w:sz w:val="20"/>
      <w:szCs w:val="20"/>
      <w:lang w:eastAsia="ja-JP"/>
    </w:rPr>
  </w:style>
  <w:style w:type="character" w:customStyle="1" w:styleId="Teksttreci26">
    <w:name w:val="Tekst treści (26)_"/>
    <w:link w:val="Teksttreci261"/>
    <w:uiPriority w:val="99"/>
    <w:locked/>
    <w:rsid w:val="002550A2"/>
    <w:rPr>
      <w:rFonts w:ascii="Arial" w:hAnsi="Arial"/>
      <w:b/>
      <w:sz w:val="18"/>
      <w:shd w:val="clear" w:color="auto" w:fill="FFFFFF"/>
    </w:rPr>
  </w:style>
  <w:style w:type="character" w:customStyle="1" w:styleId="Teksttreci26Bezpogrubienia">
    <w:name w:val="Tekst treści (26) + Bez pogrubienia"/>
    <w:uiPriority w:val="99"/>
    <w:rsid w:val="002550A2"/>
    <w:rPr>
      <w:rFonts w:ascii="Arial" w:hAnsi="Arial"/>
      <w:sz w:val="18"/>
      <w:shd w:val="clear" w:color="auto" w:fill="FFFFFF"/>
    </w:rPr>
  </w:style>
  <w:style w:type="character" w:customStyle="1" w:styleId="TeksttreciArial14">
    <w:name w:val="Tekst treści + Arial14"/>
    <w:aliases w:val="6,5 pt6,Kursywa6,Małe litery2"/>
    <w:uiPriority w:val="99"/>
    <w:rsid w:val="002550A2"/>
    <w:rPr>
      <w:rFonts w:ascii="Arial" w:hAnsi="Arial"/>
      <w:i/>
      <w:smallCaps/>
      <w:spacing w:val="0"/>
      <w:sz w:val="13"/>
    </w:rPr>
  </w:style>
  <w:style w:type="paragraph" w:customStyle="1" w:styleId="Teksttreci261">
    <w:name w:val="Tekst treści (26)1"/>
    <w:basedOn w:val="Normalny"/>
    <w:link w:val="Teksttreci26"/>
    <w:uiPriority w:val="99"/>
    <w:rsid w:val="002550A2"/>
    <w:pPr>
      <w:shd w:val="clear" w:color="auto" w:fill="FFFFFF"/>
      <w:spacing w:after="180" w:line="238" w:lineRule="exact"/>
      <w:ind w:hanging="500"/>
      <w:jc w:val="center"/>
    </w:pPr>
    <w:rPr>
      <w:rFonts w:ascii="Arial" w:hAnsi="Arial"/>
      <w:b/>
      <w:sz w:val="18"/>
      <w:szCs w:val="20"/>
      <w:lang w:eastAsia="ja-JP"/>
    </w:rPr>
  </w:style>
  <w:style w:type="character" w:customStyle="1" w:styleId="Nagwek32">
    <w:name w:val="Nagłówek #3 (2)_"/>
    <w:basedOn w:val="Domylnaczcionkaakapitu"/>
    <w:link w:val="Nagwek320"/>
    <w:uiPriority w:val="99"/>
    <w:locked/>
    <w:rsid w:val="00C74A9C"/>
    <w:rPr>
      <w:rFonts w:ascii="Arial" w:hAnsi="Arial" w:cs="Times New Roman"/>
      <w:b/>
      <w:bCs/>
      <w:sz w:val="18"/>
      <w:szCs w:val="18"/>
      <w:lang w:bidi="ar-SA"/>
    </w:rPr>
  </w:style>
  <w:style w:type="paragraph" w:customStyle="1" w:styleId="Nagwek320">
    <w:name w:val="Nagłówek #3 (2)"/>
    <w:basedOn w:val="Normalny"/>
    <w:link w:val="Nagwek32"/>
    <w:uiPriority w:val="99"/>
    <w:rsid w:val="00C74A9C"/>
    <w:pPr>
      <w:shd w:val="clear" w:color="auto" w:fill="FFFFFF"/>
      <w:spacing w:before="240" w:after="360" w:line="240" w:lineRule="atLeast"/>
      <w:ind w:hanging="720"/>
      <w:jc w:val="both"/>
      <w:outlineLvl w:val="2"/>
    </w:pPr>
    <w:rPr>
      <w:rFonts w:ascii="Arial" w:hAnsi="Arial"/>
      <w:b/>
      <w:bCs/>
      <w:sz w:val="18"/>
      <w:szCs w:val="18"/>
    </w:rPr>
  </w:style>
  <w:style w:type="paragraph" w:customStyle="1" w:styleId="normaltableau">
    <w:name w:val="normal_tableau"/>
    <w:basedOn w:val="Normalny"/>
    <w:uiPriority w:val="99"/>
    <w:rsid w:val="00CF4EF6"/>
    <w:pPr>
      <w:spacing w:before="120" w:after="120"/>
      <w:jc w:val="both"/>
    </w:pPr>
    <w:rPr>
      <w:rFonts w:ascii="Optima" w:hAnsi="Optima"/>
      <w:sz w:val="22"/>
      <w:szCs w:val="22"/>
      <w:lang w:val="en-GB"/>
    </w:rPr>
  </w:style>
  <w:style w:type="paragraph" w:customStyle="1" w:styleId="Default0">
    <w:name w:val="Default"/>
    <w:rsid w:val="000C3F0B"/>
    <w:pPr>
      <w:autoSpaceDE w:val="0"/>
      <w:autoSpaceDN w:val="0"/>
      <w:adjustRightInd w:val="0"/>
    </w:pPr>
    <w:rPr>
      <w:rFonts w:ascii="Arial" w:hAnsi="Arial" w:cs="Arial"/>
      <w:color w:val="000000"/>
      <w:sz w:val="24"/>
      <w:szCs w:val="24"/>
    </w:rPr>
  </w:style>
  <w:style w:type="paragraph" w:styleId="Lista2">
    <w:name w:val="List 2"/>
    <w:basedOn w:val="Normalny"/>
    <w:uiPriority w:val="99"/>
    <w:rsid w:val="00AC5BFC"/>
    <w:pPr>
      <w:ind w:left="566" w:hanging="283"/>
      <w:contextualSpacing/>
    </w:pPr>
  </w:style>
  <w:style w:type="paragraph" w:styleId="Lista">
    <w:name w:val="List"/>
    <w:basedOn w:val="Normalny"/>
    <w:uiPriority w:val="99"/>
    <w:rsid w:val="007D68C9"/>
    <w:pPr>
      <w:ind w:left="283" w:hanging="283"/>
      <w:contextualSpacing/>
    </w:pPr>
  </w:style>
  <w:style w:type="character" w:customStyle="1" w:styleId="FontStyle20">
    <w:name w:val="Font Style20"/>
    <w:basedOn w:val="Domylnaczcionkaakapitu"/>
    <w:uiPriority w:val="99"/>
    <w:rsid w:val="007D68C9"/>
    <w:rPr>
      <w:rFonts w:ascii="Arial" w:hAnsi="Arial" w:cs="Arial"/>
      <w:sz w:val="18"/>
      <w:szCs w:val="18"/>
    </w:rPr>
  </w:style>
  <w:style w:type="paragraph" w:styleId="Akapitzlist">
    <w:name w:val="List Paragraph"/>
    <w:aliases w:val="Numerowanie,Podsis rysunku,L1,List Paragraph,sw tekst,Akapit z listą BS,normalny tekst,CW_Lista,lp1,Bullet 1,Use Case List Paragraph,numbered,Bullet List,FooterText,List Paragraph1,Use Case List ParagraphCxSpLast,Paragraphe de liste1,列出段落"/>
    <w:basedOn w:val="Normalny"/>
    <w:link w:val="AkapitzlistZnak"/>
    <w:uiPriority w:val="34"/>
    <w:qFormat/>
    <w:rsid w:val="00B45FAF"/>
    <w:pPr>
      <w:ind w:left="720"/>
      <w:contextualSpacing/>
    </w:pPr>
  </w:style>
  <w:style w:type="character" w:customStyle="1" w:styleId="AkapitzlistZnak">
    <w:name w:val="Akapit z listą Znak"/>
    <w:aliases w:val="Numerowanie Znak,Podsis rysunku Znak,L1 Znak,List Paragraph Znak,sw tekst Znak,Akapit z listą BS Znak,normalny tekst Znak,CW_Lista Znak,lp1 Znak,Bullet 1 Znak,Use Case List Paragraph Znak,numbered Znak,Bullet List Znak,列出段落 Znak"/>
    <w:basedOn w:val="Domylnaczcionkaakapitu"/>
    <w:link w:val="Akapitzlist"/>
    <w:uiPriority w:val="34"/>
    <w:qFormat/>
    <w:locked/>
    <w:rsid w:val="00AF4D5A"/>
    <w:rPr>
      <w:rFonts w:cs="Times New Roman"/>
      <w:sz w:val="24"/>
      <w:szCs w:val="24"/>
    </w:rPr>
  </w:style>
  <w:style w:type="paragraph" w:styleId="Poprawka">
    <w:name w:val="Revision"/>
    <w:hidden/>
    <w:uiPriority w:val="99"/>
    <w:semiHidden/>
    <w:rsid w:val="00EC5CBD"/>
    <w:rPr>
      <w:sz w:val="24"/>
      <w:szCs w:val="24"/>
    </w:rPr>
  </w:style>
  <w:style w:type="table" w:customStyle="1" w:styleId="Tabela-Siatka1">
    <w:name w:val="Tabela - Siatka1"/>
    <w:uiPriority w:val="99"/>
    <w:rsid w:val="00F93B9C"/>
    <w:pPr>
      <w:jc w:val="center"/>
    </w:pPr>
    <w:rPr>
      <w:sz w:val="24"/>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t-listawielopoziomowa">
    <w:name w:val="wt-lista_wielopoziomowa"/>
    <w:basedOn w:val="Normalny"/>
    <w:uiPriority w:val="99"/>
    <w:rsid w:val="00F93B9C"/>
    <w:pPr>
      <w:spacing w:before="120" w:after="120"/>
    </w:pPr>
    <w:rPr>
      <w:rFonts w:ascii="Arial" w:hAnsi="Arial" w:cs="Arial"/>
      <w:sz w:val="22"/>
    </w:rPr>
  </w:style>
  <w:style w:type="paragraph" w:customStyle="1" w:styleId="StylPogrubienieWyrwnanydorodka">
    <w:name w:val="Styl Pogrubienie Wyrównany do środka"/>
    <w:basedOn w:val="Normalny"/>
    <w:uiPriority w:val="99"/>
    <w:rsid w:val="004E4B11"/>
    <w:pPr>
      <w:spacing w:before="120" w:after="360"/>
      <w:jc w:val="center"/>
    </w:pPr>
    <w:rPr>
      <w:b/>
      <w:bCs/>
      <w:szCs w:val="20"/>
    </w:rPr>
  </w:style>
  <w:style w:type="character" w:styleId="Uwydatnienie">
    <w:name w:val="Emphasis"/>
    <w:basedOn w:val="Domylnaczcionkaakapitu"/>
    <w:uiPriority w:val="99"/>
    <w:qFormat/>
    <w:locked/>
    <w:rsid w:val="004E4B11"/>
    <w:rPr>
      <w:rFonts w:cs="Times New Roman"/>
      <w:i/>
      <w:iCs/>
    </w:rPr>
  </w:style>
  <w:style w:type="character" w:customStyle="1" w:styleId="Nagwek3SIWZzacznikZnak">
    <w:name w:val="Nagłówek 3 SIWZ załącznik Znak"/>
    <w:basedOn w:val="Domylnaczcionkaakapitu"/>
    <w:link w:val="Nagwek3SIWZzacznik"/>
    <w:uiPriority w:val="99"/>
    <w:locked/>
    <w:rsid w:val="005D44AB"/>
    <w:rPr>
      <w:rFonts w:ascii="Cambria" w:hAnsi="Cambria" w:cs="Times New Roman"/>
      <w:b/>
      <w:color w:val="000000"/>
      <w:sz w:val="24"/>
      <w:szCs w:val="24"/>
    </w:rPr>
  </w:style>
  <w:style w:type="paragraph" w:customStyle="1" w:styleId="Nagwek3SIWZzacznik">
    <w:name w:val="Nagłówek 3 SIWZ załącznik"/>
    <w:basedOn w:val="Nagwek3"/>
    <w:next w:val="Normalny"/>
    <w:link w:val="Nagwek3SIWZzacznikZnak"/>
    <w:uiPriority w:val="99"/>
    <w:rsid w:val="00456A90"/>
    <w:pPr>
      <w:keepLines/>
      <w:spacing w:before="120" w:line="256" w:lineRule="auto"/>
      <w:ind w:left="720" w:hanging="360"/>
      <w:jc w:val="left"/>
    </w:pPr>
    <w:rPr>
      <w:rFonts w:ascii="Cambria" w:hAnsi="Cambria" w:cs="Times New Roman"/>
      <w:bCs w:val="0"/>
      <w:color w:val="000000"/>
      <w:sz w:val="24"/>
      <w:szCs w:val="24"/>
    </w:rPr>
  </w:style>
  <w:style w:type="paragraph" w:customStyle="1" w:styleId="Nagwek11">
    <w:name w:val="Nagłówek 11"/>
    <w:basedOn w:val="Normalny"/>
    <w:autoRedefine/>
    <w:rsid w:val="00456A90"/>
    <w:pPr>
      <w:numPr>
        <w:numId w:val="2"/>
      </w:numPr>
      <w:shd w:val="pct10" w:color="auto" w:fill="auto"/>
      <w:spacing w:after="160" w:line="256" w:lineRule="auto"/>
    </w:pPr>
    <w:rPr>
      <w:rFonts w:ascii="Calibri" w:hAnsi="Calibri"/>
      <w:b/>
      <w:sz w:val="22"/>
      <w:szCs w:val="22"/>
      <w:lang w:eastAsia="en-US"/>
    </w:rPr>
  </w:style>
  <w:style w:type="paragraph" w:customStyle="1" w:styleId="Nagwek21">
    <w:name w:val="Nagłówek 21"/>
    <w:basedOn w:val="Normalny"/>
    <w:rsid w:val="00456A90"/>
    <w:pPr>
      <w:numPr>
        <w:ilvl w:val="1"/>
        <w:numId w:val="2"/>
      </w:numPr>
      <w:spacing w:after="160" w:line="256" w:lineRule="auto"/>
    </w:pPr>
    <w:rPr>
      <w:rFonts w:ascii="Calibri" w:hAnsi="Calibri"/>
      <w:sz w:val="22"/>
      <w:szCs w:val="22"/>
      <w:lang w:eastAsia="en-US"/>
    </w:rPr>
  </w:style>
  <w:style w:type="paragraph" w:customStyle="1" w:styleId="Nagwek31">
    <w:name w:val="Nagłówek 31"/>
    <w:basedOn w:val="Normalny"/>
    <w:rsid w:val="00456A90"/>
    <w:pPr>
      <w:numPr>
        <w:ilvl w:val="2"/>
        <w:numId w:val="2"/>
      </w:numPr>
      <w:spacing w:after="160" w:line="256" w:lineRule="auto"/>
    </w:pPr>
    <w:rPr>
      <w:rFonts w:ascii="Calibri" w:hAnsi="Calibri"/>
      <w:sz w:val="22"/>
      <w:szCs w:val="22"/>
      <w:lang w:eastAsia="en-US"/>
    </w:rPr>
  </w:style>
  <w:style w:type="paragraph" w:customStyle="1" w:styleId="Nagwek41">
    <w:name w:val="Nagłówek 41"/>
    <w:basedOn w:val="Normalny"/>
    <w:rsid w:val="00456A90"/>
    <w:pPr>
      <w:numPr>
        <w:ilvl w:val="3"/>
        <w:numId w:val="2"/>
      </w:numPr>
      <w:spacing w:after="160" w:line="256" w:lineRule="auto"/>
      <w:ind w:left="2160"/>
    </w:pPr>
    <w:rPr>
      <w:rFonts w:ascii="Calibri" w:hAnsi="Calibri"/>
      <w:sz w:val="22"/>
      <w:szCs w:val="22"/>
      <w:lang w:eastAsia="en-US"/>
    </w:rPr>
  </w:style>
  <w:style w:type="paragraph" w:customStyle="1" w:styleId="Nagwek51">
    <w:name w:val="Nagłówek 51"/>
    <w:basedOn w:val="Normalny"/>
    <w:rsid w:val="00456A90"/>
    <w:pPr>
      <w:numPr>
        <w:ilvl w:val="4"/>
        <w:numId w:val="2"/>
      </w:numPr>
      <w:spacing w:after="160" w:line="256" w:lineRule="auto"/>
    </w:pPr>
    <w:rPr>
      <w:rFonts w:ascii="Calibri" w:hAnsi="Calibri"/>
      <w:sz w:val="22"/>
      <w:szCs w:val="22"/>
      <w:lang w:eastAsia="en-US"/>
    </w:rPr>
  </w:style>
  <w:style w:type="paragraph" w:customStyle="1" w:styleId="Nagwek61">
    <w:name w:val="Nagłówek 61"/>
    <w:basedOn w:val="Normalny"/>
    <w:rsid w:val="00456A90"/>
    <w:pPr>
      <w:numPr>
        <w:ilvl w:val="5"/>
        <w:numId w:val="2"/>
      </w:numPr>
      <w:spacing w:after="160" w:line="256" w:lineRule="auto"/>
    </w:pPr>
    <w:rPr>
      <w:rFonts w:ascii="Calibri" w:hAnsi="Calibri"/>
      <w:sz w:val="22"/>
      <w:szCs w:val="22"/>
      <w:lang w:eastAsia="en-US"/>
    </w:rPr>
  </w:style>
  <w:style w:type="paragraph" w:customStyle="1" w:styleId="Nagwek71">
    <w:name w:val="Nagłówek 71"/>
    <w:basedOn w:val="Normalny"/>
    <w:rsid w:val="00456A90"/>
    <w:pPr>
      <w:numPr>
        <w:ilvl w:val="6"/>
        <w:numId w:val="2"/>
      </w:numPr>
      <w:spacing w:after="160" w:line="256" w:lineRule="auto"/>
    </w:pPr>
    <w:rPr>
      <w:rFonts w:ascii="Calibri" w:hAnsi="Calibri"/>
      <w:sz w:val="22"/>
      <w:szCs w:val="22"/>
      <w:lang w:eastAsia="en-US"/>
    </w:rPr>
  </w:style>
  <w:style w:type="paragraph" w:customStyle="1" w:styleId="Nagwek81">
    <w:name w:val="Nagłówek 81"/>
    <w:basedOn w:val="Normalny"/>
    <w:rsid w:val="00456A90"/>
    <w:pPr>
      <w:numPr>
        <w:ilvl w:val="7"/>
        <w:numId w:val="2"/>
      </w:numPr>
      <w:spacing w:after="160" w:line="256" w:lineRule="auto"/>
    </w:pPr>
    <w:rPr>
      <w:rFonts w:ascii="Calibri" w:hAnsi="Calibri"/>
      <w:sz w:val="22"/>
      <w:szCs w:val="22"/>
      <w:lang w:eastAsia="en-US"/>
    </w:rPr>
  </w:style>
  <w:style w:type="paragraph" w:customStyle="1" w:styleId="Nagwek91">
    <w:name w:val="Nagłówek 91"/>
    <w:basedOn w:val="Normalny"/>
    <w:rsid w:val="00456A90"/>
    <w:pPr>
      <w:numPr>
        <w:ilvl w:val="8"/>
        <w:numId w:val="2"/>
      </w:numPr>
      <w:spacing w:after="160" w:line="256" w:lineRule="auto"/>
    </w:pPr>
    <w:rPr>
      <w:rFonts w:ascii="Calibri" w:hAnsi="Calibri"/>
      <w:sz w:val="22"/>
      <w:szCs w:val="22"/>
      <w:lang w:eastAsia="en-US"/>
    </w:rPr>
  </w:style>
  <w:style w:type="paragraph" w:customStyle="1" w:styleId="NORMA">
    <w:name w:val="NORMA"/>
    <w:basedOn w:val="Normalny"/>
    <w:uiPriority w:val="99"/>
    <w:rsid w:val="0094593A"/>
    <w:pPr>
      <w:widowControl w:val="0"/>
      <w:tabs>
        <w:tab w:val="num" w:pos="720"/>
      </w:tabs>
      <w:suppressAutoHyphens/>
      <w:spacing w:before="40" w:line="264" w:lineRule="auto"/>
      <w:ind w:left="720" w:hanging="360"/>
    </w:pPr>
    <w:rPr>
      <w:rFonts w:ascii="Arial" w:hAnsi="Arial"/>
      <w:sz w:val="20"/>
      <w:szCs w:val="22"/>
      <w:lang w:eastAsia="ar-SA"/>
    </w:rPr>
  </w:style>
  <w:style w:type="paragraph" w:customStyle="1" w:styleId="Punkt">
    <w:name w:val="Punkt"/>
    <w:basedOn w:val="Tekstpodstawowy"/>
    <w:rsid w:val="00586255"/>
    <w:pPr>
      <w:suppressAutoHyphens/>
      <w:autoSpaceDN w:val="0"/>
      <w:spacing w:after="160"/>
      <w:textAlignment w:val="baseline"/>
    </w:pPr>
    <w:rPr>
      <w:rFonts w:ascii="Tahoma" w:eastAsia="Tahoma" w:hAnsi="Tahoma" w:cs="Tahoma"/>
      <w:sz w:val="20"/>
    </w:rPr>
  </w:style>
  <w:style w:type="paragraph" w:customStyle="1" w:styleId="xmsonormal">
    <w:name w:val="x_msonormal"/>
    <w:basedOn w:val="Normalny"/>
    <w:rsid w:val="00F86287"/>
    <w:rPr>
      <w:rFonts w:eastAsiaTheme="minorHAnsi"/>
    </w:rPr>
  </w:style>
  <w:style w:type="character" w:customStyle="1" w:styleId="Nierozpoznanawzmianka1">
    <w:name w:val="Nierozpoznana wzmianka1"/>
    <w:basedOn w:val="Domylnaczcionkaakapitu"/>
    <w:uiPriority w:val="99"/>
    <w:semiHidden/>
    <w:unhideWhenUsed/>
    <w:rsid w:val="00EE470C"/>
    <w:rPr>
      <w:color w:val="605E5C"/>
      <w:shd w:val="clear" w:color="auto" w:fill="E1DFDD"/>
    </w:rPr>
  </w:style>
  <w:style w:type="character" w:customStyle="1" w:styleId="alb">
    <w:name w:val="a_lb"/>
    <w:basedOn w:val="Domylnaczcionkaakapitu"/>
    <w:rsid w:val="00CF2874"/>
  </w:style>
  <w:style w:type="character" w:customStyle="1" w:styleId="alb-s">
    <w:name w:val="a_lb-s"/>
    <w:basedOn w:val="Domylnaczcionkaakapitu"/>
    <w:rsid w:val="00CF2874"/>
  </w:style>
  <w:style w:type="character" w:customStyle="1" w:styleId="apple-converted-space">
    <w:name w:val="apple-converted-space"/>
    <w:basedOn w:val="Domylnaczcionkaakapitu"/>
    <w:rsid w:val="00CF2874"/>
  </w:style>
  <w:style w:type="paragraph" w:customStyle="1" w:styleId="Zaczniktop">
    <w:name w:val="Załącznik top"/>
    <w:basedOn w:val="Normalny"/>
    <w:next w:val="Nagwek1"/>
    <w:link w:val="ZaczniktopChar"/>
    <w:autoRedefine/>
    <w:qFormat/>
    <w:rsid w:val="00B114E2"/>
    <w:pPr>
      <w:keepNext/>
      <w:suppressAutoHyphens/>
      <w:overflowPunct w:val="0"/>
      <w:autoSpaceDE w:val="0"/>
      <w:autoSpaceDN w:val="0"/>
      <w:spacing w:line="276" w:lineRule="auto"/>
      <w:jc w:val="right"/>
      <w:outlineLvl w:val="0"/>
    </w:pPr>
    <w:rPr>
      <w:rFonts w:ascii="Calibri" w:hAnsi="Calibri" w:cstheme="minorHAnsi"/>
      <w:b/>
      <w:bCs/>
      <w:color w:val="000000"/>
      <w:kern w:val="3"/>
      <w:sz w:val="22"/>
      <w:u w:val="single"/>
    </w:rPr>
  </w:style>
  <w:style w:type="character" w:customStyle="1" w:styleId="ZaczniktopChar">
    <w:name w:val="Załącznik top Char"/>
    <w:basedOn w:val="Domylnaczcionkaakapitu"/>
    <w:link w:val="Zaczniktop"/>
    <w:rsid w:val="00B114E2"/>
    <w:rPr>
      <w:rFonts w:ascii="Calibri" w:hAnsi="Calibri" w:cstheme="minorHAnsi"/>
      <w:b/>
      <w:bCs/>
      <w:color w:val="000000"/>
      <w:kern w:val="3"/>
      <w:szCs w:val="24"/>
      <w:u w:val="single"/>
    </w:rPr>
  </w:style>
  <w:style w:type="paragraph" w:customStyle="1" w:styleId="Normalny11pt">
    <w:name w:val="Normalny + 11 pt"/>
    <w:basedOn w:val="Normalny"/>
    <w:link w:val="Normalny11ptZnak"/>
    <w:rsid w:val="00B114E2"/>
    <w:pPr>
      <w:suppressAutoHyphens/>
      <w:spacing w:before="120"/>
      <w:jc w:val="both"/>
    </w:pPr>
    <w:rPr>
      <w:rFonts w:asciiTheme="minorHAnsi" w:hAnsiTheme="minorHAnsi"/>
      <w:sz w:val="22"/>
      <w:szCs w:val="20"/>
      <w:lang w:eastAsia="ar-SA"/>
    </w:rPr>
  </w:style>
  <w:style w:type="character" w:customStyle="1" w:styleId="Normalny11ptZnak">
    <w:name w:val="Normalny + 11 pt Znak"/>
    <w:link w:val="Normalny11pt"/>
    <w:locked/>
    <w:rsid w:val="00B114E2"/>
    <w:rPr>
      <w:rFonts w:asciiTheme="minorHAnsi" w:hAnsiTheme="minorHAnsi"/>
      <w:szCs w:val="20"/>
      <w:lang w:eastAsia="ar-SA"/>
    </w:rPr>
  </w:style>
  <w:style w:type="table" w:customStyle="1" w:styleId="Tabela-Siatka2">
    <w:name w:val="Tabela - Siatka2"/>
    <w:basedOn w:val="Standardowy"/>
    <w:next w:val="Tabela-Siatka"/>
    <w:uiPriority w:val="39"/>
    <w:rsid w:val="003F260C"/>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59"/>
    <w:rsid w:val="00594C1C"/>
    <w:pPr>
      <w:jc w:val="center"/>
    </w:pPr>
    <w:rPr>
      <w:rFonts w:eastAsia="Calibri"/>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F35914"/>
    <w:rPr>
      <w:color w:val="605E5C"/>
      <w:shd w:val="clear" w:color="auto" w:fill="E1DFDD"/>
    </w:rPr>
  </w:style>
  <w:style w:type="numbering" w:customStyle="1" w:styleId="WWNum1">
    <w:name w:val="WWNum1"/>
    <w:rsid w:val="000D4CA4"/>
    <w:pPr>
      <w:numPr>
        <w:numId w:val="6"/>
      </w:numPr>
    </w:pPr>
  </w:style>
  <w:style w:type="numbering" w:customStyle="1" w:styleId="WWNum2">
    <w:name w:val="WWNum2"/>
    <w:rsid w:val="000D4CA4"/>
    <w:pPr>
      <w:numPr>
        <w:numId w:val="7"/>
      </w:numPr>
    </w:pPr>
  </w:style>
  <w:style w:type="numbering" w:customStyle="1" w:styleId="WWNum6">
    <w:name w:val="WWNum6"/>
    <w:rsid w:val="000D4CA4"/>
    <w:pPr>
      <w:numPr>
        <w:numId w:val="8"/>
      </w:numPr>
    </w:pPr>
  </w:style>
  <w:style w:type="numbering" w:customStyle="1" w:styleId="WWNum3">
    <w:name w:val="WWNum3"/>
    <w:rsid w:val="000D4CA4"/>
    <w:pPr>
      <w:numPr>
        <w:numId w:val="9"/>
      </w:numPr>
    </w:pPr>
  </w:style>
  <w:style w:type="numbering" w:customStyle="1" w:styleId="WWNum4">
    <w:name w:val="WWNum4"/>
    <w:rsid w:val="000D4CA4"/>
    <w:pPr>
      <w:numPr>
        <w:numId w:val="10"/>
      </w:numPr>
    </w:pPr>
  </w:style>
  <w:style w:type="numbering" w:customStyle="1" w:styleId="WWNum5">
    <w:name w:val="WWNum5"/>
    <w:rsid w:val="000D4CA4"/>
    <w:pPr>
      <w:numPr>
        <w:numId w:val="11"/>
      </w:numPr>
    </w:pPr>
  </w:style>
  <w:style w:type="numbering" w:customStyle="1" w:styleId="WWNum9">
    <w:name w:val="WWNum9"/>
    <w:rsid w:val="000D4CA4"/>
    <w:pPr>
      <w:numPr>
        <w:numId w:val="12"/>
      </w:numPr>
    </w:pPr>
  </w:style>
  <w:style w:type="numbering" w:customStyle="1" w:styleId="WWNum10">
    <w:name w:val="WWNum10"/>
    <w:rsid w:val="000D4CA4"/>
    <w:pPr>
      <w:numPr>
        <w:numId w:val="13"/>
      </w:numPr>
    </w:pPr>
  </w:style>
  <w:style w:type="numbering" w:customStyle="1" w:styleId="WWNum11">
    <w:name w:val="WWNum11"/>
    <w:rsid w:val="000D4CA4"/>
    <w:pPr>
      <w:numPr>
        <w:numId w:val="14"/>
      </w:numPr>
    </w:pPr>
  </w:style>
  <w:style w:type="numbering" w:customStyle="1" w:styleId="WWNum7">
    <w:name w:val="WWNum7"/>
    <w:rsid w:val="000D4CA4"/>
    <w:pPr>
      <w:numPr>
        <w:numId w:val="15"/>
      </w:numPr>
    </w:pPr>
  </w:style>
  <w:style w:type="character" w:customStyle="1" w:styleId="Nierozpoznanawzmianka3">
    <w:name w:val="Nierozpoznana wzmianka3"/>
    <w:basedOn w:val="Domylnaczcionkaakapitu"/>
    <w:uiPriority w:val="99"/>
    <w:semiHidden/>
    <w:unhideWhenUsed/>
    <w:rsid w:val="00864941"/>
    <w:rPr>
      <w:color w:val="605E5C"/>
      <w:shd w:val="clear" w:color="auto" w:fill="E1DFDD"/>
    </w:rPr>
  </w:style>
  <w:style w:type="paragraph" w:styleId="Cytat">
    <w:name w:val="Quote"/>
    <w:basedOn w:val="Normalny"/>
    <w:next w:val="Normalny"/>
    <w:link w:val="CytatZnak"/>
    <w:uiPriority w:val="29"/>
    <w:qFormat/>
    <w:rsid w:val="00534E55"/>
    <w:pPr>
      <w:spacing w:before="200" w:after="160"/>
      <w:ind w:left="864" w:right="864"/>
      <w:jc w:val="center"/>
    </w:pPr>
    <w:rPr>
      <w:i/>
      <w:iCs/>
      <w:color w:val="404040" w:themeColor="text1" w:themeTint="BF"/>
    </w:rPr>
  </w:style>
  <w:style w:type="character" w:customStyle="1" w:styleId="CytatZnak">
    <w:name w:val="Cytat Znak"/>
    <w:basedOn w:val="Domylnaczcionkaakapitu"/>
    <w:link w:val="Cytat"/>
    <w:uiPriority w:val="29"/>
    <w:rsid w:val="00534E55"/>
    <w:rPr>
      <w:i/>
      <w:iCs/>
      <w:color w:val="404040" w:themeColor="text1" w:themeTint="BF"/>
      <w:sz w:val="24"/>
      <w:szCs w:val="24"/>
    </w:rPr>
  </w:style>
  <w:style w:type="paragraph" w:styleId="Tekstprzypisukocowego">
    <w:name w:val="endnote text"/>
    <w:basedOn w:val="Normalny"/>
    <w:link w:val="TekstprzypisukocowegoZnak"/>
    <w:uiPriority w:val="99"/>
    <w:semiHidden/>
    <w:unhideWhenUsed/>
    <w:rsid w:val="00A925EB"/>
    <w:rPr>
      <w:sz w:val="20"/>
      <w:szCs w:val="20"/>
    </w:rPr>
  </w:style>
  <w:style w:type="character" w:customStyle="1" w:styleId="TekstprzypisukocowegoZnak">
    <w:name w:val="Tekst przypisu końcowego Znak"/>
    <w:basedOn w:val="Domylnaczcionkaakapitu"/>
    <w:link w:val="Tekstprzypisukocowego"/>
    <w:uiPriority w:val="99"/>
    <w:semiHidden/>
    <w:rsid w:val="00A925EB"/>
    <w:rPr>
      <w:sz w:val="20"/>
      <w:szCs w:val="20"/>
    </w:rPr>
  </w:style>
  <w:style w:type="character" w:styleId="Odwoanieprzypisukocowego">
    <w:name w:val="endnote reference"/>
    <w:basedOn w:val="Domylnaczcionkaakapitu"/>
    <w:uiPriority w:val="99"/>
    <w:semiHidden/>
    <w:unhideWhenUsed/>
    <w:rsid w:val="00A925EB"/>
    <w:rPr>
      <w:vertAlign w:val="superscript"/>
    </w:rPr>
  </w:style>
  <w:style w:type="character" w:customStyle="1" w:styleId="Nierozpoznanawzmianka4">
    <w:name w:val="Nierozpoznana wzmianka4"/>
    <w:basedOn w:val="Domylnaczcionkaakapitu"/>
    <w:uiPriority w:val="99"/>
    <w:semiHidden/>
    <w:unhideWhenUsed/>
    <w:rsid w:val="00316866"/>
    <w:rPr>
      <w:color w:val="605E5C"/>
      <w:shd w:val="clear" w:color="auto" w:fill="E1DFDD"/>
    </w:rPr>
  </w:style>
  <w:style w:type="character" w:styleId="Nierozpoznanawzmianka">
    <w:name w:val="Unresolved Mention"/>
    <w:basedOn w:val="Domylnaczcionkaakapitu"/>
    <w:uiPriority w:val="99"/>
    <w:semiHidden/>
    <w:unhideWhenUsed/>
    <w:rsid w:val="00617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87066">
      <w:bodyDiv w:val="1"/>
      <w:marLeft w:val="0"/>
      <w:marRight w:val="0"/>
      <w:marTop w:val="0"/>
      <w:marBottom w:val="0"/>
      <w:divBdr>
        <w:top w:val="none" w:sz="0" w:space="0" w:color="auto"/>
        <w:left w:val="none" w:sz="0" w:space="0" w:color="auto"/>
        <w:bottom w:val="none" w:sz="0" w:space="0" w:color="auto"/>
        <w:right w:val="none" w:sz="0" w:space="0" w:color="auto"/>
      </w:divBdr>
    </w:div>
    <w:div w:id="23213972">
      <w:bodyDiv w:val="1"/>
      <w:marLeft w:val="0"/>
      <w:marRight w:val="0"/>
      <w:marTop w:val="0"/>
      <w:marBottom w:val="0"/>
      <w:divBdr>
        <w:top w:val="none" w:sz="0" w:space="0" w:color="auto"/>
        <w:left w:val="none" w:sz="0" w:space="0" w:color="auto"/>
        <w:bottom w:val="none" w:sz="0" w:space="0" w:color="auto"/>
        <w:right w:val="none" w:sz="0" w:space="0" w:color="auto"/>
      </w:divBdr>
      <w:divsChild>
        <w:div w:id="1824151358">
          <w:marLeft w:val="0"/>
          <w:marRight w:val="0"/>
          <w:marTop w:val="0"/>
          <w:marBottom w:val="0"/>
          <w:divBdr>
            <w:top w:val="none" w:sz="0" w:space="0" w:color="auto"/>
            <w:left w:val="none" w:sz="0" w:space="0" w:color="auto"/>
            <w:bottom w:val="none" w:sz="0" w:space="0" w:color="auto"/>
            <w:right w:val="none" w:sz="0" w:space="0" w:color="auto"/>
          </w:divBdr>
          <w:divsChild>
            <w:div w:id="2054383486">
              <w:marLeft w:val="0"/>
              <w:marRight w:val="0"/>
              <w:marTop w:val="0"/>
              <w:marBottom w:val="0"/>
              <w:divBdr>
                <w:top w:val="none" w:sz="0" w:space="0" w:color="auto"/>
                <w:left w:val="none" w:sz="0" w:space="0" w:color="auto"/>
                <w:bottom w:val="none" w:sz="0" w:space="0" w:color="auto"/>
                <w:right w:val="none" w:sz="0" w:space="0" w:color="auto"/>
              </w:divBdr>
              <w:divsChild>
                <w:div w:id="205553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06972">
      <w:bodyDiv w:val="1"/>
      <w:marLeft w:val="0"/>
      <w:marRight w:val="0"/>
      <w:marTop w:val="0"/>
      <w:marBottom w:val="0"/>
      <w:divBdr>
        <w:top w:val="none" w:sz="0" w:space="0" w:color="auto"/>
        <w:left w:val="none" w:sz="0" w:space="0" w:color="auto"/>
        <w:bottom w:val="none" w:sz="0" w:space="0" w:color="auto"/>
        <w:right w:val="none" w:sz="0" w:space="0" w:color="auto"/>
      </w:divBdr>
      <w:divsChild>
        <w:div w:id="268587621">
          <w:marLeft w:val="0"/>
          <w:marRight w:val="0"/>
          <w:marTop w:val="0"/>
          <w:marBottom w:val="0"/>
          <w:divBdr>
            <w:top w:val="none" w:sz="0" w:space="0" w:color="auto"/>
            <w:left w:val="none" w:sz="0" w:space="0" w:color="auto"/>
            <w:bottom w:val="none" w:sz="0" w:space="0" w:color="auto"/>
            <w:right w:val="none" w:sz="0" w:space="0" w:color="auto"/>
          </w:divBdr>
          <w:divsChild>
            <w:div w:id="49037784">
              <w:marLeft w:val="0"/>
              <w:marRight w:val="0"/>
              <w:marTop w:val="0"/>
              <w:marBottom w:val="0"/>
              <w:divBdr>
                <w:top w:val="none" w:sz="0" w:space="0" w:color="auto"/>
                <w:left w:val="none" w:sz="0" w:space="0" w:color="auto"/>
                <w:bottom w:val="none" w:sz="0" w:space="0" w:color="auto"/>
                <w:right w:val="none" w:sz="0" w:space="0" w:color="auto"/>
              </w:divBdr>
              <w:divsChild>
                <w:div w:id="4788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32116">
      <w:bodyDiv w:val="1"/>
      <w:marLeft w:val="0"/>
      <w:marRight w:val="0"/>
      <w:marTop w:val="0"/>
      <w:marBottom w:val="0"/>
      <w:divBdr>
        <w:top w:val="none" w:sz="0" w:space="0" w:color="auto"/>
        <w:left w:val="none" w:sz="0" w:space="0" w:color="auto"/>
        <w:bottom w:val="none" w:sz="0" w:space="0" w:color="auto"/>
        <w:right w:val="none" w:sz="0" w:space="0" w:color="auto"/>
      </w:divBdr>
    </w:div>
    <w:div w:id="119494948">
      <w:bodyDiv w:val="1"/>
      <w:marLeft w:val="0"/>
      <w:marRight w:val="0"/>
      <w:marTop w:val="0"/>
      <w:marBottom w:val="0"/>
      <w:divBdr>
        <w:top w:val="none" w:sz="0" w:space="0" w:color="auto"/>
        <w:left w:val="none" w:sz="0" w:space="0" w:color="auto"/>
        <w:bottom w:val="none" w:sz="0" w:space="0" w:color="auto"/>
        <w:right w:val="none" w:sz="0" w:space="0" w:color="auto"/>
      </w:divBdr>
    </w:div>
    <w:div w:id="194661175">
      <w:bodyDiv w:val="1"/>
      <w:marLeft w:val="0"/>
      <w:marRight w:val="0"/>
      <w:marTop w:val="0"/>
      <w:marBottom w:val="0"/>
      <w:divBdr>
        <w:top w:val="none" w:sz="0" w:space="0" w:color="auto"/>
        <w:left w:val="none" w:sz="0" w:space="0" w:color="auto"/>
        <w:bottom w:val="none" w:sz="0" w:space="0" w:color="auto"/>
        <w:right w:val="none" w:sz="0" w:space="0" w:color="auto"/>
      </w:divBdr>
      <w:divsChild>
        <w:div w:id="1352755868">
          <w:marLeft w:val="0"/>
          <w:marRight w:val="0"/>
          <w:marTop w:val="0"/>
          <w:marBottom w:val="0"/>
          <w:divBdr>
            <w:top w:val="none" w:sz="0" w:space="0" w:color="auto"/>
            <w:left w:val="none" w:sz="0" w:space="0" w:color="auto"/>
            <w:bottom w:val="none" w:sz="0" w:space="0" w:color="auto"/>
            <w:right w:val="none" w:sz="0" w:space="0" w:color="auto"/>
          </w:divBdr>
        </w:div>
        <w:div w:id="2068188111">
          <w:marLeft w:val="0"/>
          <w:marRight w:val="0"/>
          <w:marTop w:val="0"/>
          <w:marBottom w:val="0"/>
          <w:divBdr>
            <w:top w:val="none" w:sz="0" w:space="0" w:color="auto"/>
            <w:left w:val="none" w:sz="0" w:space="0" w:color="auto"/>
            <w:bottom w:val="none" w:sz="0" w:space="0" w:color="auto"/>
            <w:right w:val="none" w:sz="0" w:space="0" w:color="auto"/>
          </w:divBdr>
        </w:div>
      </w:divsChild>
    </w:div>
    <w:div w:id="228460357">
      <w:bodyDiv w:val="1"/>
      <w:marLeft w:val="0"/>
      <w:marRight w:val="0"/>
      <w:marTop w:val="0"/>
      <w:marBottom w:val="0"/>
      <w:divBdr>
        <w:top w:val="none" w:sz="0" w:space="0" w:color="auto"/>
        <w:left w:val="none" w:sz="0" w:space="0" w:color="auto"/>
        <w:bottom w:val="none" w:sz="0" w:space="0" w:color="auto"/>
        <w:right w:val="none" w:sz="0" w:space="0" w:color="auto"/>
      </w:divBdr>
    </w:div>
    <w:div w:id="231237305">
      <w:bodyDiv w:val="1"/>
      <w:marLeft w:val="0"/>
      <w:marRight w:val="0"/>
      <w:marTop w:val="0"/>
      <w:marBottom w:val="0"/>
      <w:divBdr>
        <w:top w:val="none" w:sz="0" w:space="0" w:color="auto"/>
        <w:left w:val="none" w:sz="0" w:space="0" w:color="auto"/>
        <w:bottom w:val="none" w:sz="0" w:space="0" w:color="auto"/>
        <w:right w:val="none" w:sz="0" w:space="0" w:color="auto"/>
      </w:divBdr>
    </w:div>
    <w:div w:id="235434211">
      <w:bodyDiv w:val="1"/>
      <w:marLeft w:val="0"/>
      <w:marRight w:val="0"/>
      <w:marTop w:val="0"/>
      <w:marBottom w:val="0"/>
      <w:divBdr>
        <w:top w:val="none" w:sz="0" w:space="0" w:color="auto"/>
        <w:left w:val="none" w:sz="0" w:space="0" w:color="auto"/>
        <w:bottom w:val="none" w:sz="0" w:space="0" w:color="auto"/>
        <w:right w:val="none" w:sz="0" w:space="0" w:color="auto"/>
      </w:divBdr>
      <w:divsChild>
        <w:div w:id="700397645">
          <w:marLeft w:val="360"/>
          <w:marRight w:val="0"/>
          <w:marTop w:val="72"/>
          <w:marBottom w:val="72"/>
          <w:divBdr>
            <w:top w:val="none" w:sz="0" w:space="0" w:color="auto"/>
            <w:left w:val="none" w:sz="0" w:space="0" w:color="auto"/>
            <w:bottom w:val="none" w:sz="0" w:space="0" w:color="auto"/>
            <w:right w:val="none" w:sz="0" w:space="0" w:color="auto"/>
          </w:divBdr>
        </w:div>
        <w:div w:id="1900480393">
          <w:marLeft w:val="360"/>
          <w:marRight w:val="0"/>
          <w:marTop w:val="0"/>
          <w:marBottom w:val="72"/>
          <w:divBdr>
            <w:top w:val="none" w:sz="0" w:space="0" w:color="auto"/>
            <w:left w:val="none" w:sz="0" w:space="0" w:color="auto"/>
            <w:bottom w:val="none" w:sz="0" w:space="0" w:color="auto"/>
            <w:right w:val="none" w:sz="0" w:space="0" w:color="auto"/>
          </w:divBdr>
        </w:div>
        <w:div w:id="443887476">
          <w:marLeft w:val="360"/>
          <w:marRight w:val="0"/>
          <w:marTop w:val="0"/>
          <w:marBottom w:val="72"/>
          <w:divBdr>
            <w:top w:val="none" w:sz="0" w:space="0" w:color="auto"/>
            <w:left w:val="none" w:sz="0" w:space="0" w:color="auto"/>
            <w:bottom w:val="none" w:sz="0" w:space="0" w:color="auto"/>
            <w:right w:val="none" w:sz="0" w:space="0" w:color="auto"/>
          </w:divBdr>
        </w:div>
        <w:div w:id="404494760">
          <w:marLeft w:val="360"/>
          <w:marRight w:val="0"/>
          <w:marTop w:val="0"/>
          <w:marBottom w:val="72"/>
          <w:divBdr>
            <w:top w:val="none" w:sz="0" w:space="0" w:color="auto"/>
            <w:left w:val="none" w:sz="0" w:space="0" w:color="auto"/>
            <w:bottom w:val="none" w:sz="0" w:space="0" w:color="auto"/>
            <w:right w:val="none" w:sz="0" w:space="0" w:color="auto"/>
          </w:divBdr>
        </w:div>
        <w:div w:id="1465737680">
          <w:marLeft w:val="360"/>
          <w:marRight w:val="0"/>
          <w:marTop w:val="0"/>
          <w:marBottom w:val="72"/>
          <w:divBdr>
            <w:top w:val="none" w:sz="0" w:space="0" w:color="auto"/>
            <w:left w:val="none" w:sz="0" w:space="0" w:color="auto"/>
            <w:bottom w:val="none" w:sz="0" w:space="0" w:color="auto"/>
            <w:right w:val="none" w:sz="0" w:space="0" w:color="auto"/>
          </w:divBdr>
        </w:div>
      </w:divsChild>
    </w:div>
    <w:div w:id="250741166">
      <w:bodyDiv w:val="1"/>
      <w:marLeft w:val="0"/>
      <w:marRight w:val="0"/>
      <w:marTop w:val="0"/>
      <w:marBottom w:val="0"/>
      <w:divBdr>
        <w:top w:val="none" w:sz="0" w:space="0" w:color="auto"/>
        <w:left w:val="none" w:sz="0" w:space="0" w:color="auto"/>
        <w:bottom w:val="none" w:sz="0" w:space="0" w:color="auto"/>
        <w:right w:val="none" w:sz="0" w:space="0" w:color="auto"/>
      </w:divBdr>
      <w:divsChild>
        <w:div w:id="1474365480">
          <w:marLeft w:val="0"/>
          <w:marRight w:val="0"/>
          <w:marTop w:val="72"/>
          <w:marBottom w:val="0"/>
          <w:divBdr>
            <w:top w:val="none" w:sz="0" w:space="0" w:color="auto"/>
            <w:left w:val="none" w:sz="0" w:space="0" w:color="auto"/>
            <w:bottom w:val="none" w:sz="0" w:space="0" w:color="auto"/>
            <w:right w:val="none" w:sz="0" w:space="0" w:color="auto"/>
          </w:divBdr>
        </w:div>
        <w:div w:id="1576087929">
          <w:marLeft w:val="0"/>
          <w:marRight w:val="0"/>
          <w:marTop w:val="72"/>
          <w:marBottom w:val="0"/>
          <w:divBdr>
            <w:top w:val="none" w:sz="0" w:space="0" w:color="auto"/>
            <w:left w:val="none" w:sz="0" w:space="0" w:color="auto"/>
            <w:bottom w:val="none" w:sz="0" w:space="0" w:color="auto"/>
            <w:right w:val="none" w:sz="0" w:space="0" w:color="auto"/>
          </w:divBdr>
        </w:div>
        <w:div w:id="2035615750">
          <w:marLeft w:val="0"/>
          <w:marRight w:val="0"/>
          <w:marTop w:val="72"/>
          <w:marBottom w:val="0"/>
          <w:divBdr>
            <w:top w:val="none" w:sz="0" w:space="0" w:color="auto"/>
            <w:left w:val="none" w:sz="0" w:space="0" w:color="auto"/>
            <w:bottom w:val="none" w:sz="0" w:space="0" w:color="auto"/>
            <w:right w:val="none" w:sz="0" w:space="0" w:color="auto"/>
          </w:divBdr>
        </w:div>
        <w:div w:id="1188298772">
          <w:marLeft w:val="0"/>
          <w:marRight w:val="0"/>
          <w:marTop w:val="72"/>
          <w:marBottom w:val="0"/>
          <w:divBdr>
            <w:top w:val="none" w:sz="0" w:space="0" w:color="auto"/>
            <w:left w:val="none" w:sz="0" w:space="0" w:color="auto"/>
            <w:bottom w:val="none" w:sz="0" w:space="0" w:color="auto"/>
            <w:right w:val="none" w:sz="0" w:space="0" w:color="auto"/>
          </w:divBdr>
        </w:div>
      </w:divsChild>
    </w:div>
    <w:div w:id="378742641">
      <w:bodyDiv w:val="1"/>
      <w:marLeft w:val="0"/>
      <w:marRight w:val="0"/>
      <w:marTop w:val="0"/>
      <w:marBottom w:val="0"/>
      <w:divBdr>
        <w:top w:val="none" w:sz="0" w:space="0" w:color="auto"/>
        <w:left w:val="none" w:sz="0" w:space="0" w:color="auto"/>
        <w:bottom w:val="none" w:sz="0" w:space="0" w:color="auto"/>
        <w:right w:val="none" w:sz="0" w:space="0" w:color="auto"/>
      </w:divBdr>
      <w:divsChild>
        <w:div w:id="81293965">
          <w:marLeft w:val="0"/>
          <w:marRight w:val="0"/>
          <w:marTop w:val="0"/>
          <w:marBottom w:val="0"/>
          <w:divBdr>
            <w:top w:val="none" w:sz="0" w:space="0" w:color="auto"/>
            <w:left w:val="none" w:sz="0" w:space="0" w:color="auto"/>
            <w:bottom w:val="none" w:sz="0" w:space="0" w:color="auto"/>
            <w:right w:val="none" w:sz="0" w:space="0" w:color="auto"/>
          </w:divBdr>
        </w:div>
        <w:div w:id="736710885">
          <w:marLeft w:val="0"/>
          <w:marRight w:val="0"/>
          <w:marTop w:val="0"/>
          <w:marBottom w:val="0"/>
          <w:divBdr>
            <w:top w:val="none" w:sz="0" w:space="0" w:color="auto"/>
            <w:left w:val="none" w:sz="0" w:space="0" w:color="auto"/>
            <w:bottom w:val="none" w:sz="0" w:space="0" w:color="auto"/>
            <w:right w:val="none" w:sz="0" w:space="0" w:color="auto"/>
          </w:divBdr>
        </w:div>
        <w:div w:id="2092967049">
          <w:marLeft w:val="0"/>
          <w:marRight w:val="0"/>
          <w:marTop w:val="0"/>
          <w:marBottom w:val="0"/>
          <w:divBdr>
            <w:top w:val="none" w:sz="0" w:space="0" w:color="auto"/>
            <w:left w:val="none" w:sz="0" w:space="0" w:color="auto"/>
            <w:bottom w:val="none" w:sz="0" w:space="0" w:color="auto"/>
            <w:right w:val="none" w:sz="0" w:space="0" w:color="auto"/>
          </w:divBdr>
        </w:div>
        <w:div w:id="823813440">
          <w:marLeft w:val="0"/>
          <w:marRight w:val="0"/>
          <w:marTop w:val="0"/>
          <w:marBottom w:val="0"/>
          <w:divBdr>
            <w:top w:val="none" w:sz="0" w:space="0" w:color="auto"/>
            <w:left w:val="none" w:sz="0" w:space="0" w:color="auto"/>
            <w:bottom w:val="none" w:sz="0" w:space="0" w:color="auto"/>
            <w:right w:val="none" w:sz="0" w:space="0" w:color="auto"/>
          </w:divBdr>
        </w:div>
        <w:div w:id="1763330537">
          <w:marLeft w:val="0"/>
          <w:marRight w:val="0"/>
          <w:marTop w:val="0"/>
          <w:marBottom w:val="0"/>
          <w:divBdr>
            <w:top w:val="none" w:sz="0" w:space="0" w:color="auto"/>
            <w:left w:val="none" w:sz="0" w:space="0" w:color="auto"/>
            <w:bottom w:val="none" w:sz="0" w:space="0" w:color="auto"/>
            <w:right w:val="none" w:sz="0" w:space="0" w:color="auto"/>
          </w:divBdr>
        </w:div>
        <w:div w:id="418522393">
          <w:marLeft w:val="0"/>
          <w:marRight w:val="0"/>
          <w:marTop w:val="0"/>
          <w:marBottom w:val="0"/>
          <w:divBdr>
            <w:top w:val="none" w:sz="0" w:space="0" w:color="auto"/>
            <w:left w:val="none" w:sz="0" w:space="0" w:color="auto"/>
            <w:bottom w:val="none" w:sz="0" w:space="0" w:color="auto"/>
            <w:right w:val="none" w:sz="0" w:space="0" w:color="auto"/>
          </w:divBdr>
        </w:div>
        <w:div w:id="1129281113">
          <w:marLeft w:val="0"/>
          <w:marRight w:val="0"/>
          <w:marTop w:val="0"/>
          <w:marBottom w:val="0"/>
          <w:divBdr>
            <w:top w:val="none" w:sz="0" w:space="0" w:color="auto"/>
            <w:left w:val="none" w:sz="0" w:space="0" w:color="auto"/>
            <w:bottom w:val="none" w:sz="0" w:space="0" w:color="auto"/>
            <w:right w:val="none" w:sz="0" w:space="0" w:color="auto"/>
          </w:divBdr>
        </w:div>
        <w:div w:id="1801534037">
          <w:marLeft w:val="0"/>
          <w:marRight w:val="0"/>
          <w:marTop w:val="0"/>
          <w:marBottom w:val="0"/>
          <w:divBdr>
            <w:top w:val="none" w:sz="0" w:space="0" w:color="auto"/>
            <w:left w:val="none" w:sz="0" w:space="0" w:color="auto"/>
            <w:bottom w:val="none" w:sz="0" w:space="0" w:color="auto"/>
            <w:right w:val="none" w:sz="0" w:space="0" w:color="auto"/>
          </w:divBdr>
        </w:div>
        <w:div w:id="1570116852">
          <w:marLeft w:val="0"/>
          <w:marRight w:val="0"/>
          <w:marTop w:val="0"/>
          <w:marBottom w:val="0"/>
          <w:divBdr>
            <w:top w:val="none" w:sz="0" w:space="0" w:color="auto"/>
            <w:left w:val="none" w:sz="0" w:space="0" w:color="auto"/>
            <w:bottom w:val="none" w:sz="0" w:space="0" w:color="auto"/>
            <w:right w:val="none" w:sz="0" w:space="0" w:color="auto"/>
          </w:divBdr>
        </w:div>
        <w:div w:id="1912500657">
          <w:marLeft w:val="0"/>
          <w:marRight w:val="0"/>
          <w:marTop w:val="0"/>
          <w:marBottom w:val="0"/>
          <w:divBdr>
            <w:top w:val="none" w:sz="0" w:space="0" w:color="auto"/>
            <w:left w:val="none" w:sz="0" w:space="0" w:color="auto"/>
            <w:bottom w:val="none" w:sz="0" w:space="0" w:color="auto"/>
            <w:right w:val="none" w:sz="0" w:space="0" w:color="auto"/>
          </w:divBdr>
        </w:div>
        <w:div w:id="726535483">
          <w:marLeft w:val="0"/>
          <w:marRight w:val="0"/>
          <w:marTop w:val="0"/>
          <w:marBottom w:val="0"/>
          <w:divBdr>
            <w:top w:val="none" w:sz="0" w:space="0" w:color="auto"/>
            <w:left w:val="none" w:sz="0" w:space="0" w:color="auto"/>
            <w:bottom w:val="none" w:sz="0" w:space="0" w:color="auto"/>
            <w:right w:val="none" w:sz="0" w:space="0" w:color="auto"/>
          </w:divBdr>
        </w:div>
        <w:div w:id="293173642">
          <w:marLeft w:val="0"/>
          <w:marRight w:val="0"/>
          <w:marTop w:val="0"/>
          <w:marBottom w:val="0"/>
          <w:divBdr>
            <w:top w:val="none" w:sz="0" w:space="0" w:color="auto"/>
            <w:left w:val="none" w:sz="0" w:space="0" w:color="auto"/>
            <w:bottom w:val="none" w:sz="0" w:space="0" w:color="auto"/>
            <w:right w:val="none" w:sz="0" w:space="0" w:color="auto"/>
          </w:divBdr>
        </w:div>
        <w:div w:id="1327594298">
          <w:marLeft w:val="0"/>
          <w:marRight w:val="0"/>
          <w:marTop w:val="0"/>
          <w:marBottom w:val="0"/>
          <w:divBdr>
            <w:top w:val="none" w:sz="0" w:space="0" w:color="auto"/>
            <w:left w:val="none" w:sz="0" w:space="0" w:color="auto"/>
            <w:bottom w:val="none" w:sz="0" w:space="0" w:color="auto"/>
            <w:right w:val="none" w:sz="0" w:space="0" w:color="auto"/>
          </w:divBdr>
        </w:div>
        <w:div w:id="212426563">
          <w:marLeft w:val="0"/>
          <w:marRight w:val="0"/>
          <w:marTop w:val="0"/>
          <w:marBottom w:val="0"/>
          <w:divBdr>
            <w:top w:val="none" w:sz="0" w:space="0" w:color="auto"/>
            <w:left w:val="none" w:sz="0" w:space="0" w:color="auto"/>
            <w:bottom w:val="none" w:sz="0" w:space="0" w:color="auto"/>
            <w:right w:val="none" w:sz="0" w:space="0" w:color="auto"/>
          </w:divBdr>
        </w:div>
        <w:div w:id="1052733813">
          <w:marLeft w:val="0"/>
          <w:marRight w:val="0"/>
          <w:marTop w:val="0"/>
          <w:marBottom w:val="0"/>
          <w:divBdr>
            <w:top w:val="none" w:sz="0" w:space="0" w:color="auto"/>
            <w:left w:val="none" w:sz="0" w:space="0" w:color="auto"/>
            <w:bottom w:val="none" w:sz="0" w:space="0" w:color="auto"/>
            <w:right w:val="none" w:sz="0" w:space="0" w:color="auto"/>
          </w:divBdr>
        </w:div>
        <w:div w:id="1240096600">
          <w:marLeft w:val="0"/>
          <w:marRight w:val="0"/>
          <w:marTop w:val="0"/>
          <w:marBottom w:val="0"/>
          <w:divBdr>
            <w:top w:val="none" w:sz="0" w:space="0" w:color="auto"/>
            <w:left w:val="none" w:sz="0" w:space="0" w:color="auto"/>
            <w:bottom w:val="none" w:sz="0" w:space="0" w:color="auto"/>
            <w:right w:val="none" w:sz="0" w:space="0" w:color="auto"/>
          </w:divBdr>
        </w:div>
        <w:div w:id="1465848851">
          <w:marLeft w:val="0"/>
          <w:marRight w:val="0"/>
          <w:marTop w:val="0"/>
          <w:marBottom w:val="0"/>
          <w:divBdr>
            <w:top w:val="none" w:sz="0" w:space="0" w:color="auto"/>
            <w:left w:val="none" w:sz="0" w:space="0" w:color="auto"/>
            <w:bottom w:val="none" w:sz="0" w:space="0" w:color="auto"/>
            <w:right w:val="none" w:sz="0" w:space="0" w:color="auto"/>
          </w:divBdr>
        </w:div>
        <w:div w:id="743988463">
          <w:marLeft w:val="0"/>
          <w:marRight w:val="0"/>
          <w:marTop w:val="0"/>
          <w:marBottom w:val="0"/>
          <w:divBdr>
            <w:top w:val="none" w:sz="0" w:space="0" w:color="auto"/>
            <w:left w:val="none" w:sz="0" w:space="0" w:color="auto"/>
            <w:bottom w:val="none" w:sz="0" w:space="0" w:color="auto"/>
            <w:right w:val="none" w:sz="0" w:space="0" w:color="auto"/>
          </w:divBdr>
        </w:div>
        <w:div w:id="1898972475">
          <w:marLeft w:val="0"/>
          <w:marRight w:val="0"/>
          <w:marTop w:val="0"/>
          <w:marBottom w:val="0"/>
          <w:divBdr>
            <w:top w:val="none" w:sz="0" w:space="0" w:color="auto"/>
            <w:left w:val="none" w:sz="0" w:space="0" w:color="auto"/>
            <w:bottom w:val="none" w:sz="0" w:space="0" w:color="auto"/>
            <w:right w:val="none" w:sz="0" w:space="0" w:color="auto"/>
          </w:divBdr>
        </w:div>
        <w:div w:id="694765892">
          <w:marLeft w:val="0"/>
          <w:marRight w:val="0"/>
          <w:marTop w:val="0"/>
          <w:marBottom w:val="0"/>
          <w:divBdr>
            <w:top w:val="none" w:sz="0" w:space="0" w:color="auto"/>
            <w:left w:val="none" w:sz="0" w:space="0" w:color="auto"/>
            <w:bottom w:val="none" w:sz="0" w:space="0" w:color="auto"/>
            <w:right w:val="none" w:sz="0" w:space="0" w:color="auto"/>
          </w:divBdr>
        </w:div>
        <w:div w:id="1221942035">
          <w:marLeft w:val="0"/>
          <w:marRight w:val="0"/>
          <w:marTop w:val="0"/>
          <w:marBottom w:val="0"/>
          <w:divBdr>
            <w:top w:val="none" w:sz="0" w:space="0" w:color="auto"/>
            <w:left w:val="none" w:sz="0" w:space="0" w:color="auto"/>
            <w:bottom w:val="none" w:sz="0" w:space="0" w:color="auto"/>
            <w:right w:val="none" w:sz="0" w:space="0" w:color="auto"/>
          </w:divBdr>
        </w:div>
        <w:div w:id="321587966">
          <w:marLeft w:val="0"/>
          <w:marRight w:val="0"/>
          <w:marTop w:val="0"/>
          <w:marBottom w:val="0"/>
          <w:divBdr>
            <w:top w:val="none" w:sz="0" w:space="0" w:color="auto"/>
            <w:left w:val="none" w:sz="0" w:space="0" w:color="auto"/>
            <w:bottom w:val="none" w:sz="0" w:space="0" w:color="auto"/>
            <w:right w:val="none" w:sz="0" w:space="0" w:color="auto"/>
          </w:divBdr>
        </w:div>
        <w:div w:id="787043628">
          <w:marLeft w:val="0"/>
          <w:marRight w:val="0"/>
          <w:marTop w:val="0"/>
          <w:marBottom w:val="0"/>
          <w:divBdr>
            <w:top w:val="none" w:sz="0" w:space="0" w:color="auto"/>
            <w:left w:val="none" w:sz="0" w:space="0" w:color="auto"/>
            <w:bottom w:val="none" w:sz="0" w:space="0" w:color="auto"/>
            <w:right w:val="none" w:sz="0" w:space="0" w:color="auto"/>
          </w:divBdr>
        </w:div>
      </w:divsChild>
    </w:div>
    <w:div w:id="394475394">
      <w:bodyDiv w:val="1"/>
      <w:marLeft w:val="0"/>
      <w:marRight w:val="0"/>
      <w:marTop w:val="0"/>
      <w:marBottom w:val="0"/>
      <w:divBdr>
        <w:top w:val="none" w:sz="0" w:space="0" w:color="auto"/>
        <w:left w:val="none" w:sz="0" w:space="0" w:color="auto"/>
        <w:bottom w:val="none" w:sz="0" w:space="0" w:color="auto"/>
        <w:right w:val="none" w:sz="0" w:space="0" w:color="auto"/>
      </w:divBdr>
      <w:divsChild>
        <w:div w:id="644354156">
          <w:marLeft w:val="0"/>
          <w:marRight w:val="0"/>
          <w:marTop w:val="0"/>
          <w:marBottom w:val="0"/>
          <w:divBdr>
            <w:top w:val="none" w:sz="0" w:space="0" w:color="auto"/>
            <w:left w:val="none" w:sz="0" w:space="0" w:color="auto"/>
            <w:bottom w:val="none" w:sz="0" w:space="0" w:color="auto"/>
            <w:right w:val="none" w:sz="0" w:space="0" w:color="auto"/>
          </w:divBdr>
          <w:divsChild>
            <w:div w:id="429862332">
              <w:marLeft w:val="0"/>
              <w:marRight w:val="0"/>
              <w:marTop w:val="0"/>
              <w:marBottom w:val="0"/>
              <w:divBdr>
                <w:top w:val="none" w:sz="0" w:space="0" w:color="auto"/>
                <w:left w:val="none" w:sz="0" w:space="0" w:color="auto"/>
                <w:bottom w:val="none" w:sz="0" w:space="0" w:color="auto"/>
                <w:right w:val="none" w:sz="0" w:space="0" w:color="auto"/>
              </w:divBdr>
              <w:divsChild>
                <w:div w:id="12661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759771">
      <w:bodyDiv w:val="1"/>
      <w:marLeft w:val="0"/>
      <w:marRight w:val="0"/>
      <w:marTop w:val="0"/>
      <w:marBottom w:val="0"/>
      <w:divBdr>
        <w:top w:val="none" w:sz="0" w:space="0" w:color="auto"/>
        <w:left w:val="none" w:sz="0" w:space="0" w:color="auto"/>
        <w:bottom w:val="none" w:sz="0" w:space="0" w:color="auto"/>
        <w:right w:val="none" w:sz="0" w:space="0" w:color="auto"/>
      </w:divBdr>
    </w:div>
    <w:div w:id="451098826">
      <w:bodyDiv w:val="1"/>
      <w:marLeft w:val="0"/>
      <w:marRight w:val="0"/>
      <w:marTop w:val="0"/>
      <w:marBottom w:val="0"/>
      <w:divBdr>
        <w:top w:val="none" w:sz="0" w:space="0" w:color="auto"/>
        <w:left w:val="none" w:sz="0" w:space="0" w:color="auto"/>
        <w:bottom w:val="none" w:sz="0" w:space="0" w:color="auto"/>
        <w:right w:val="none" w:sz="0" w:space="0" w:color="auto"/>
      </w:divBdr>
    </w:div>
    <w:div w:id="457337390">
      <w:bodyDiv w:val="1"/>
      <w:marLeft w:val="0"/>
      <w:marRight w:val="0"/>
      <w:marTop w:val="0"/>
      <w:marBottom w:val="0"/>
      <w:divBdr>
        <w:top w:val="none" w:sz="0" w:space="0" w:color="auto"/>
        <w:left w:val="none" w:sz="0" w:space="0" w:color="auto"/>
        <w:bottom w:val="none" w:sz="0" w:space="0" w:color="auto"/>
        <w:right w:val="none" w:sz="0" w:space="0" w:color="auto"/>
      </w:divBdr>
    </w:div>
    <w:div w:id="458425479">
      <w:bodyDiv w:val="1"/>
      <w:marLeft w:val="0"/>
      <w:marRight w:val="0"/>
      <w:marTop w:val="0"/>
      <w:marBottom w:val="0"/>
      <w:divBdr>
        <w:top w:val="none" w:sz="0" w:space="0" w:color="auto"/>
        <w:left w:val="none" w:sz="0" w:space="0" w:color="auto"/>
        <w:bottom w:val="none" w:sz="0" w:space="0" w:color="auto"/>
        <w:right w:val="none" w:sz="0" w:space="0" w:color="auto"/>
      </w:divBdr>
      <w:divsChild>
        <w:div w:id="872039471">
          <w:marLeft w:val="0"/>
          <w:marRight w:val="0"/>
          <w:marTop w:val="0"/>
          <w:marBottom w:val="0"/>
          <w:divBdr>
            <w:top w:val="none" w:sz="0" w:space="0" w:color="auto"/>
            <w:left w:val="none" w:sz="0" w:space="0" w:color="auto"/>
            <w:bottom w:val="none" w:sz="0" w:space="0" w:color="auto"/>
            <w:right w:val="none" w:sz="0" w:space="0" w:color="auto"/>
          </w:divBdr>
        </w:div>
        <w:div w:id="1378623224">
          <w:marLeft w:val="0"/>
          <w:marRight w:val="0"/>
          <w:marTop w:val="0"/>
          <w:marBottom w:val="0"/>
          <w:divBdr>
            <w:top w:val="none" w:sz="0" w:space="0" w:color="auto"/>
            <w:left w:val="none" w:sz="0" w:space="0" w:color="auto"/>
            <w:bottom w:val="none" w:sz="0" w:space="0" w:color="auto"/>
            <w:right w:val="none" w:sz="0" w:space="0" w:color="auto"/>
          </w:divBdr>
        </w:div>
      </w:divsChild>
    </w:div>
    <w:div w:id="502936914">
      <w:bodyDiv w:val="1"/>
      <w:marLeft w:val="0"/>
      <w:marRight w:val="0"/>
      <w:marTop w:val="0"/>
      <w:marBottom w:val="0"/>
      <w:divBdr>
        <w:top w:val="none" w:sz="0" w:space="0" w:color="auto"/>
        <w:left w:val="none" w:sz="0" w:space="0" w:color="auto"/>
        <w:bottom w:val="none" w:sz="0" w:space="0" w:color="auto"/>
        <w:right w:val="none" w:sz="0" w:space="0" w:color="auto"/>
      </w:divBdr>
    </w:div>
    <w:div w:id="577713611">
      <w:bodyDiv w:val="1"/>
      <w:marLeft w:val="0"/>
      <w:marRight w:val="0"/>
      <w:marTop w:val="0"/>
      <w:marBottom w:val="0"/>
      <w:divBdr>
        <w:top w:val="none" w:sz="0" w:space="0" w:color="auto"/>
        <w:left w:val="none" w:sz="0" w:space="0" w:color="auto"/>
        <w:bottom w:val="none" w:sz="0" w:space="0" w:color="auto"/>
        <w:right w:val="none" w:sz="0" w:space="0" w:color="auto"/>
      </w:divBdr>
    </w:div>
    <w:div w:id="661659110">
      <w:bodyDiv w:val="1"/>
      <w:marLeft w:val="0"/>
      <w:marRight w:val="0"/>
      <w:marTop w:val="0"/>
      <w:marBottom w:val="0"/>
      <w:divBdr>
        <w:top w:val="none" w:sz="0" w:space="0" w:color="auto"/>
        <w:left w:val="none" w:sz="0" w:space="0" w:color="auto"/>
        <w:bottom w:val="none" w:sz="0" w:space="0" w:color="auto"/>
        <w:right w:val="none" w:sz="0" w:space="0" w:color="auto"/>
      </w:divBdr>
    </w:div>
    <w:div w:id="692220500">
      <w:bodyDiv w:val="1"/>
      <w:marLeft w:val="0"/>
      <w:marRight w:val="0"/>
      <w:marTop w:val="0"/>
      <w:marBottom w:val="0"/>
      <w:divBdr>
        <w:top w:val="none" w:sz="0" w:space="0" w:color="auto"/>
        <w:left w:val="none" w:sz="0" w:space="0" w:color="auto"/>
        <w:bottom w:val="none" w:sz="0" w:space="0" w:color="auto"/>
        <w:right w:val="none" w:sz="0" w:space="0" w:color="auto"/>
      </w:divBdr>
      <w:divsChild>
        <w:div w:id="1275552811">
          <w:marLeft w:val="0"/>
          <w:marRight w:val="0"/>
          <w:marTop w:val="0"/>
          <w:marBottom w:val="0"/>
          <w:divBdr>
            <w:top w:val="none" w:sz="0" w:space="0" w:color="auto"/>
            <w:left w:val="none" w:sz="0" w:space="0" w:color="auto"/>
            <w:bottom w:val="none" w:sz="0" w:space="0" w:color="auto"/>
            <w:right w:val="none" w:sz="0" w:space="0" w:color="auto"/>
          </w:divBdr>
        </w:div>
        <w:div w:id="1520703397">
          <w:marLeft w:val="0"/>
          <w:marRight w:val="0"/>
          <w:marTop w:val="0"/>
          <w:marBottom w:val="0"/>
          <w:divBdr>
            <w:top w:val="none" w:sz="0" w:space="0" w:color="auto"/>
            <w:left w:val="none" w:sz="0" w:space="0" w:color="auto"/>
            <w:bottom w:val="none" w:sz="0" w:space="0" w:color="auto"/>
            <w:right w:val="none" w:sz="0" w:space="0" w:color="auto"/>
          </w:divBdr>
        </w:div>
      </w:divsChild>
    </w:div>
    <w:div w:id="699355215">
      <w:bodyDiv w:val="1"/>
      <w:marLeft w:val="0"/>
      <w:marRight w:val="0"/>
      <w:marTop w:val="0"/>
      <w:marBottom w:val="0"/>
      <w:divBdr>
        <w:top w:val="none" w:sz="0" w:space="0" w:color="auto"/>
        <w:left w:val="none" w:sz="0" w:space="0" w:color="auto"/>
        <w:bottom w:val="none" w:sz="0" w:space="0" w:color="auto"/>
        <w:right w:val="none" w:sz="0" w:space="0" w:color="auto"/>
      </w:divBdr>
    </w:div>
    <w:div w:id="776604614">
      <w:bodyDiv w:val="1"/>
      <w:marLeft w:val="0"/>
      <w:marRight w:val="0"/>
      <w:marTop w:val="0"/>
      <w:marBottom w:val="0"/>
      <w:divBdr>
        <w:top w:val="none" w:sz="0" w:space="0" w:color="auto"/>
        <w:left w:val="none" w:sz="0" w:space="0" w:color="auto"/>
        <w:bottom w:val="none" w:sz="0" w:space="0" w:color="auto"/>
        <w:right w:val="none" w:sz="0" w:space="0" w:color="auto"/>
      </w:divBdr>
      <w:divsChild>
        <w:div w:id="1892888316">
          <w:marLeft w:val="0"/>
          <w:marRight w:val="0"/>
          <w:marTop w:val="0"/>
          <w:marBottom w:val="0"/>
          <w:divBdr>
            <w:top w:val="none" w:sz="0" w:space="0" w:color="auto"/>
            <w:left w:val="none" w:sz="0" w:space="0" w:color="auto"/>
            <w:bottom w:val="none" w:sz="0" w:space="0" w:color="auto"/>
            <w:right w:val="none" w:sz="0" w:space="0" w:color="auto"/>
          </w:divBdr>
        </w:div>
        <w:div w:id="279191974">
          <w:marLeft w:val="0"/>
          <w:marRight w:val="0"/>
          <w:marTop w:val="0"/>
          <w:marBottom w:val="0"/>
          <w:divBdr>
            <w:top w:val="none" w:sz="0" w:space="0" w:color="auto"/>
            <w:left w:val="none" w:sz="0" w:space="0" w:color="auto"/>
            <w:bottom w:val="none" w:sz="0" w:space="0" w:color="auto"/>
            <w:right w:val="none" w:sz="0" w:space="0" w:color="auto"/>
          </w:divBdr>
        </w:div>
        <w:div w:id="2000228443">
          <w:marLeft w:val="0"/>
          <w:marRight w:val="0"/>
          <w:marTop w:val="0"/>
          <w:marBottom w:val="0"/>
          <w:divBdr>
            <w:top w:val="none" w:sz="0" w:space="0" w:color="auto"/>
            <w:left w:val="none" w:sz="0" w:space="0" w:color="auto"/>
            <w:bottom w:val="none" w:sz="0" w:space="0" w:color="auto"/>
            <w:right w:val="none" w:sz="0" w:space="0" w:color="auto"/>
          </w:divBdr>
        </w:div>
        <w:div w:id="1907956546">
          <w:marLeft w:val="0"/>
          <w:marRight w:val="0"/>
          <w:marTop w:val="0"/>
          <w:marBottom w:val="0"/>
          <w:divBdr>
            <w:top w:val="none" w:sz="0" w:space="0" w:color="auto"/>
            <w:left w:val="none" w:sz="0" w:space="0" w:color="auto"/>
            <w:bottom w:val="none" w:sz="0" w:space="0" w:color="auto"/>
            <w:right w:val="none" w:sz="0" w:space="0" w:color="auto"/>
          </w:divBdr>
        </w:div>
        <w:div w:id="1187673149">
          <w:marLeft w:val="0"/>
          <w:marRight w:val="0"/>
          <w:marTop w:val="0"/>
          <w:marBottom w:val="0"/>
          <w:divBdr>
            <w:top w:val="none" w:sz="0" w:space="0" w:color="auto"/>
            <w:left w:val="none" w:sz="0" w:space="0" w:color="auto"/>
            <w:bottom w:val="none" w:sz="0" w:space="0" w:color="auto"/>
            <w:right w:val="none" w:sz="0" w:space="0" w:color="auto"/>
          </w:divBdr>
        </w:div>
        <w:div w:id="2102870675">
          <w:marLeft w:val="0"/>
          <w:marRight w:val="0"/>
          <w:marTop w:val="0"/>
          <w:marBottom w:val="0"/>
          <w:divBdr>
            <w:top w:val="none" w:sz="0" w:space="0" w:color="auto"/>
            <w:left w:val="none" w:sz="0" w:space="0" w:color="auto"/>
            <w:bottom w:val="none" w:sz="0" w:space="0" w:color="auto"/>
            <w:right w:val="none" w:sz="0" w:space="0" w:color="auto"/>
          </w:divBdr>
        </w:div>
        <w:div w:id="670181421">
          <w:marLeft w:val="0"/>
          <w:marRight w:val="0"/>
          <w:marTop w:val="0"/>
          <w:marBottom w:val="0"/>
          <w:divBdr>
            <w:top w:val="none" w:sz="0" w:space="0" w:color="auto"/>
            <w:left w:val="none" w:sz="0" w:space="0" w:color="auto"/>
            <w:bottom w:val="none" w:sz="0" w:space="0" w:color="auto"/>
            <w:right w:val="none" w:sz="0" w:space="0" w:color="auto"/>
          </w:divBdr>
        </w:div>
        <w:div w:id="1393000434">
          <w:marLeft w:val="0"/>
          <w:marRight w:val="0"/>
          <w:marTop w:val="0"/>
          <w:marBottom w:val="0"/>
          <w:divBdr>
            <w:top w:val="none" w:sz="0" w:space="0" w:color="auto"/>
            <w:left w:val="none" w:sz="0" w:space="0" w:color="auto"/>
            <w:bottom w:val="none" w:sz="0" w:space="0" w:color="auto"/>
            <w:right w:val="none" w:sz="0" w:space="0" w:color="auto"/>
          </w:divBdr>
        </w:div>
        <w:div w:id="244844886">
          <w:marLeft w:val="0"/>
          <w:marRight w:val="0"/>
          <w:marTop w:val="0"/>
          <w:marBottom w:val="0"/>
          <w:divBdr>
            <w:top w:val="none" w:sz="0" w:space="0" w:color="auto"/>
            <w:left w:val="none" w:sz="0" w:space="0" w:color="auto"/>
            <w:bottom w:val="none" w:sz="0" w:space="0" w:color="auto"/>
            <w:right w:val="none" w:sz="0" w:space="0" w:color="auto"/>
          </w:divBdr>
        </w:div>
      </w:divsChild>
    </w:div>
    <w:div w:id="785851027">
      <w:bodyDiv w:val="1"/>
      <w:marLeft w:val="0"/>
      <w:marRight w:val="0"/>
      <w:marTop w:val="0"/>
      <w:marBottom w:val="0"/>
      <w:divBdr>
        <w:top w:val="none" w:sz="0" w:space="0" w:color="auto"/>
        <w:left w:val="none" w:sz="0" w:space="0" w:color="auto"/>
        <w:bottom w:val="none" w:sz="0" w:space="0" w:color="auto"/>
        <w:right w:val="none" w:sz="0" w:space="0" w:color="auto"/>
      </w:divBdr>
      <w:divsChild>
        <w:div w:id="1865514117">
          <w:marLeft w:val="0"/>
          <w:marRight w:val="0"/>
          <w:marTop w:val="0"/>
          <w:marBottom w:val="0"/>
          <w:divBdr>
            <w:top w:val="none" w:sz="0" w:space="0" w:color="auto"/>
            <w:left w:val="none" w:sz="0" w:space="0" w:color="auto"/>
            <w:bottom w:val="none" w:sz="0" w:space="0" w:color="auto"/>
            <w:right w:val="none" w:sz="0" w:space="0" w:color="auto"/>
          </w:divBdr>
          <w:divsChild>
            <w:div w:id="425007425">
              <w:marLeft w:val="0"/>
              <w:marRight w:val="0"/>
              <w:marTop w:val="0"/>
              <w:marBottom w:val="0"/>
              <w:divBdr>
                <w:top w:val="none" w:sz="0" w:space="0" w:color="auto"/>
                <w:left w:val="none" w:sz="0" w:space="0" w:color="auto"/>
                <w:bottom w:val="none" w:sz="0" w:space="0" w:color="auto"/>
                <w:right w:val="none" w:sz="0" w:space="0" w:color="auto"/>
              </w:divBdr>
              <w:divsChild>
                <w:div w:id="141967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8777">
      <w:bodyDiv w:val="1"/>
      <w:marLeft w:val="0"/>
      <w:marRight w:val="0"/>
      <w:marTop w:val="0"/>
      <w:marBottom w:val="0"/>
      <w:divBdr>
        <w:top w:val="none" w:sz="0" w:space="0" w:color="auto"/>
        <w:left w:val="none" w:sz="0" w:space="0" w:color="auto"/>
        <w:bottom w:val="none" w:sz="0" w:space="0" w:color="auto"/>
        <w:right w:val="none" w:sz="0" w:space="0" w:color="auto"/>
      </w:divBdr>
    </w:div>
    <w:div w:id="813063736">
      <w:bodyDiv w:val="1"/>
      <w:marLeft w:val="0"/>
      <w:marRight w:val="0"/>
      <w:marTop w:val="0"/>
      <w:marBottom w:val="0"/>
      <w:divBdr>
        <w:top w:val="none" w:sz="0" w:space="0" w:color="auto"/>
        <w:left w:val="none" w:sz="0" w:space="0" w:color="auto"/>
        <w:bottom w:val="none" w:sz="0" w:space="0" w:color="auto"/>
        <w:right w:val="none" w:sz="0" w:space="0" w:color="auto"/>
      </w:divBdr>
      <w:divsChild>
        <w:div w:id="866453292">
          <w:marLeft w:val="0"/>
          <w:marRight w:val="0"/>
          <w:marTop w:val="0"/>
          <w:marBottom w:val="0"/>
          <w:divBdr>
            <w:top w:val="none" w:sz="0" w:space="0" w:color="auto"/>
            <w:left w:val="none" w:sz="0" w:space="0" w:color="auto"/>
            <w:bottom w:val="none" w:sz="0" w:space="0" w:color="auto"/>
            <w:right w:val="none" w:sz="0" w:space="0" w:color="auto"/>
          </w:divBdr>
          <w:divsChild>
            <w:div w:id="1804614465">
              <w:marLeft w:val="0"/>
              <w:marRight w:val="0"/>
              <w:marTop w:val="0"/>
              <w:marBottom w:val="0"/>
              <w:divBdr>
                <w:top w:val="none" w:sz="0" w:space="0" w:color="auto"/>
                <w:left w:val="none" w:sz="0" w:space="0" w:color="auto"/>
                <w:bottom w:val="none" w:sz="0" w:space="0" w:color="auto"/>
                <w:right w:val="none" w:sz="0" w:space="0" w:color="auto"/>
              </w:divBdr>
              <w:divsChild>
                <w:div w:id="136178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320777">
      <w:bodyDiv w:val="1"/>
      <w:marLeft w:val="0"/>
      <w:marRight w:val="0"/>
      <w:marTop w:val="0"/>
      <w:marBottom w:val="0"/>
      <w:divBdr>
        <w:top w:val="none" w:sz="0" w:space="0" w:color="auto"/>
        <w:left w:val="none" w:sz="0" w:space="0" w:color="auto"/>
        <w:bottom w:val="none" w:sz="0" w:space="0" w:color="auto"/>
        <w:right w:val="none" w:sz="0" w:space="0" w:color="auto"/>
      </w:divBdr>
    </w:div>
    <w:div w:id="853030119">
      <w:bodyDiv w:val="1"/>
      <w:marLeft w:val="0"/>
      <w:marRight w:val="0"/>
      <w:marTop w:val="0"/>
      <w:marBottom w:val="0"/>
      <w:divBdr>
        <w:top w:val="none" w:sz="0" w:space="0" w:color="auto"/>
        <w:left w:val="none" w:sz="0" w:space="0" w:color="auto"/>
        <w:bottom w:val="none" w:sz="0" w:space="0" w:color="auto"/>
        <w:right w:val="none" w:sz="0" w:space="0" w:color="auto"/>
      </w:divBdr>
      <w:divsChild>
        <w:div w:id="105855688">
          <w:marLeft w:val="0"/>
          <w:marRight w:val="0"/>
          <w:marTop w:val="240"/>
          <w:marBottom w:val="0"/>
          <w:divBdr>
            <w:top w:val="none" w:sz="0" w:space="0" w:color="auto"/>
            <w:left w:val="none" w:sz="0" w:space="0" w:color="auto"/>
            <w:bottom w:val="none" w:sz="0" w:space="0" w:color="auto"/>
            <w:right w:val="none" w:sz="0" w:space="0" w:color="auto"/>
          </w:divBdr>
        </w:div>
        <w:div w:id="761682441">
          <w:marLeft w:val="0"/>
          <w:marRight w:val="0"/>
          <w:marTop w:val="240"/>
          <w:marBottom w:val="0"/>
          <w:divBdr>
            <w:top w:val="none" w:sz="0" w:space="0" w:color="auto"/>
            <w:left w:val="none" w:sz="0" w:space="0" w:color="auto"/>
            <w:bottom w:val="none" w:sz="0" w:space="0" w:color="auto"/>
            <w:right w:val="none" w:sz="0" w:space="0" w:color="auto"/>
          </w:divBdr>
        </w:div>
      </w:divsChild>
    </w:div>
    <w:div w:id="856843534">
      <w:bodyDiv w:val="1"/>
      <w:marLeft w:val="0"/>
      <w:marRight w:val="0"/>
      <w:marTop w:val="0"/>
      <w:marBottom w:val="0"/>
      <w:divBdr>
        <w:top w:val="none" w:sz="0" w:space="0" w:color="auto"/>
        <w:left w:val="none" w:sz="0" w:space="0" w:color="auto"/>
        <w:bottom w:val="none" w:sz="0" w:space="0" w:color="auto"/>
        <w:right w:val="none" w:sz="0" w:space="0" w:color="auto"/>
      </w:divBdr>
    </w:div>
    <w:div w:id="873810059">
      <w:bodyDiv w:val="1"/>
      <w:marLeft w:val="0"/>
      <w:marRight w:val="0"/>
      <w:marTop w:val="0"/>
      <w:marBottom w:val="0"/>
      <w:divBdr>
        <w:top w:val="none" w:sz="0" w:space="0" w:color="auto"/>
        <w:left w:val="none" w:sz="0" w:space="0" w:color="auto"/>
        <w:bottom w:val="none" w:sz="0" w:space="0" w:color="auto"/>
        <w:right w:val="none" w:sz="0" w:space="0" w:color="auto"/>
      </w:divBdr>
    </w:div>
    <w:div w:id="901141790">
      <w:bodyDiv w:val="1"/>
      <w:marLeft w:val="0"/>
      <w:marRight w:val="0"/>
      <w:marTop w:val="0"/>
      <w:marBottom w:val="0"/>
      <w:divBdr>
        <w:top w:val="none" w:sz="0" w:space="0" w:color="auto"/>
        <w:left w:val="none" w:sz="0" w:space="0" w:color="auto"/>
        <w:bottom w:val="none" w:sz="0" w:space="0" w:color="auto"/>
        <w:right w:val="none" w:sz="0" w:space="0" w:color="auto"/>
      </w:divBdr>
      <w:divsChild>
        <w:div w:id="223881537">
          <w:marLeft w:val="0"/>
          <w:marRight w:val="0"/>
          <w:marTop w:val="0"/>
          <w:marBottom w:val="0"/>
          <w:divBdr>
            <w:top w:val="none" w:sz="0" w:space="0" w:color="auto"/>
            <w:left w:val="none" w:sz="0" w:space="0" w:color="auto"/>
            <w:bottom w:val="none" w:sz="0" w:space="0" w:color="auto"/>
            <w:right w:val="none" w:sz="0" w:space="0" w:color="auto"/>
          </w:divBdr>
          <w:divsChild>
            <w:div w:id="1634866375">
              <w:marLeft w:val="0"/>
              <w:marRight w:val="0"/>
              <w:marTop w:val="0"/>
              <w:marBottom w:val="0"/>
              <w:divBdr>
                <w:top w:val="none" w:sz="0" w:space="0" w:color="auto"/>
                <w:left w:val="none" w:sz="0" w:space="0" w:color="auto"/>
                <w:bottom w:val="none" w:sz="0" w:space="0" w:color="auto"/>
                <w:right w:val="none" w:sz="0" w:space="0" w:color="auto"/>
              </w:divBdr>
              <w:divsChild>
                <w:div w:id="1232892111">
                  <w:marLeft w:val="0"/>
                  <w:marRight w:val="0"/>
                  <w:marTop w:val="0"/>
                  <w:marBottom w:val="0"/>
                  <w:divBdr>
                    <w:top w:val="none" w:sz="0" w:space="0" w:color="auto"/>
                    <w:left w:val="none" w:sz="0" w:space="0" w:color="auto"/>
                    <w:bottom w:val="none" w:sz="0" w:space="0" w:color="auto"/>
                    <w:right w:val="none" w:sz="0" w:space="0" w:color="auto"/>
                  </w:divBdr>
                </w:div>
              </w:divsChild>
            </w:div>
            <w:div w:id="1469710666">
              <w:marLeft w:val="0"/>
              <w:marRight w:val="0"/>
              <w:marTop w:val="0"/>
              <w:marBottom w:val="0"/>
              <w:divBdr>
                <w:top w:val="none" w:sz="0" w:space="0" w:color="auto"/>
                <w:left w:val="none" w:sz="0" w:space="0" w:color="auto"/>
                <w:bottom w:val="none" w:sz="0" w:space="0" w:color="auto"/>
                <w:right w:val="none" w:sz="0" w:space="0" w:color="auto"/>
              </w:divBdr>
              <w:divsChild>
                <w:div w:id="433865943">
                  <w:marLeft w:val="0"/>
                  <w:marRight w:val="0"/>
                  <w:marTop w:val="0"/>
                  <w:marBottom w:val="0"/>
                  <w:divBdr>
                    <w:top w:val="none" w:sz="0" w:space="0" w:color="auto"/>
                    <w:left w:val="none" w:sz="0" w:space="0" w:color="auto"/>
                    <w:bottom w:val="none" w:sz="0" w:space="0" w:color="auto"/>
                    <w:right w:val="none" w:sz="0" w:space="0" w:color="auto"/>
                  </w:divBdr>
                </w:div>
                <w:div w:id="19917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450532">
      <w:bodyDiv w:val="1"/>
      <w:marLeft w:val="0"/>
      <w:marRight w:val="0"/>
      <w:marTop w:val="0"/>
      <w:marBottom w:val="0"/>
      <w:divBdr>
        <w:top w:val="none" w:sz="0" w:space="0" w:color="auto"/>
        <w:left w:val="none" w:sz="0" w:space="0" w:color="auto"/>
        <w:bottom w:val="none" w:sz="0" w:space="0" w:color="auto"/>
        <w:right w:val="none" w:sz="0" w:space="0" w:color="auto"/>
      </w:divBdr>
    </w:div>
    <w:div w:id="1024676324">
      <w:bodyDiv w:val="1"/>
      <w:marLeft w:val="0"/>
      <w:marRight w:val="0"/>
      <w:marTop w:val="0"/>
      <w:marBottom w:val="0"/>
      <w:divBdr>
        <w:top w:val="none" w:sz="0" w:space="0" w:color="auto"/>
        <w:left w:val="none" w:sz="0" w:space="0" w:color="auto"/>
        <w:bottom w:val="none" w:sz="0" w:space="0" w:color="auto"/>
        <w:right w:val="none" w:sz="0" w:space="0" w:color="auto"/>
      </w:divBdr>
    </w:div>
    <w:div w:id="1039673103">
      <w:bodyDiv w:val="1"/>
      <w:marLeft w:val="0"/>
      <w:marRight w:val="0"/>
      <w:marTop w:val="0"/>
      <w:marBottom w:val="0"/>
      <w:divBdr>
        <w:top w:val="none" w:sz="0" w:space="0" w:color="auto"/>
        <w:left w:val="none" w:sz="0" w:space="0" w:color="auto"/>
        <w:bottom w:val="none" w:sz="0" w:space="0" w:color="auto"/>
        <w:right w:val="none" w:sz="0" w:space="0" w:color="auto"/>
      </w:divBdr>
    </w:div>
    <w:div w:id="1085689231">
      <w:bodyDiv w:val="1"/>
      <w:marLeft w:val="0"/>
      <w:marRight w:val="0"/>
      <w:marTop w:val="0"/>
      <w:marBottom w:val="0"/>
      <w:divBdr>
        <w:top w:val="none" w:sz="0" w:space="0" w:color="auto"/>
        <w:left w:val="none" w:sz="0" w:space="0" w:color="auto"/>
        <w:bottom w:val="none" w:sz="0" w:space="0" w:color="auto"/>
        <w:right w:val="none" w:sz="0" w:space="0" w:color="auto"/>
      </w:divBdr>
      <w:divsChild>
        <w:div w:id="1089080059">
          <w:marLeft w:val="0"/>
          <w:marRight w:val="0"/>
          <w:marTop w:val="0"/>
          <w:marBottom w:val="0"/>
          <w:divBdr>
            <w:top w:val="none" w:sz="0" w:space="0" w:color="auto"/>
            <w:left w:val="none" w:sz="0" w:space="0" w:color="auto"/>
            <w:bottom w:val="none" w:sz="0" w:space="0" w:color="auto"/>
            <w:right w:val="none" w:sz="0" w:space="0" w:color="auto"/>
          </w:divBdr>
          <w:divsChild>
            <w:div w:id="1067606985">
              <w:marLeft w:val="0"/>
              <w:marRight w:val="0"/>
              <w:marTop w:val="0"/>
              <w:marBottom w:val="0"/>
              <w:divBdr>
                <w:top w:val="none" w:sz="0" w:space="0" w:color="auto"/>
                <w:left w:val="none" w:sz="0" w:space="0" w:color="auto"/>
                <w:bottom w:val="none" w:sz="0" w:space="0" w:color="auto"/>
                <w:right w:val="none" w:sz="0" w:space="0" w:color="auto"/>
              </w:divBdr>
              <w:divsChild>
                <w:div w:id="11885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079631">
      <w:bodyDiv w:val="1"/>
      <w:marLeft w:val="0"/>
      <w:marRight w:val="0"/>
      <w:marTop w:val="0"/>
      <w:marBottom w:val="0"/>
      <w:divBdr>
        <w:top w:val="none" w:sz="0" w:space="0" w:color="auto"/>
        <w:left w:val="none" w:sz="0" w:space="0" w:color="auto"/>
        <w:bottom w:val="none" w:sz="0" w:space="0" w:color="auto"/>
        <w:right w:val="none" w:sz="0" w:space="0" w:color="auto"/>
      </w:divBdr>
    </w:div>
    <w:div w:id="1162431966">
      <w:bodyDiv w:val="1"/>
      <w:marLeft w:val="0"/>
      <w:marRight w:val="0"/>
      <w:marTop w:val="0"/>
      <w:marBottom w:val="0"/>
      <w:divBdr>
        <w:top w:val="none" w:sz="0" w:space="0" w:color="auto"/>
        <w:left w:val="none" w:sz="0" w:space="0" w:color="auto"/>
        <w:bottom w:val="none" w:sz="0" w:space="0" w:color="auto"/>
        <w:right w:val="none" w:sz="0" w:space="0" w:color="auto"/>
      </w:divBdr>
      <w:divsChild>
        <w:div w:id="1346516063">
          <w:marLeft w:val="0"/>
          <w:marRight w:val="0"/>
          <w:marTop w:val="0"/>
          <w:marBottom w:val="0"/>
          <w:divBdr>
            <w:top w:val="none" w:sz="0" w:space="0" w:color="auto"/>
            <w:left w:val="none" w:sz="0" w:space="0" w:color="auto"/>
            <w:bottom w:val="none" w:sz="0" w:space="0" w:color="auto"/>
            <w:right w:val="none" w:sz="0" w:space="0" w:color="auto"/>
          </w:divBdr>
          <w:divsChild>
            <w:div w:id="1796484391">
              <w:marLeft w:val="0"/>
              <w:marRight w:val="0"/>
              <w:marTop w:val="0"/>
              <w:marBottom w:val="0"/>
              <w:divBdr>
                <w:top w:val="none" w:sz="0" w:space="0" w:color="auto"/>
                <w:left w:val="none" w:sz="0" w:space="0" w:color="auto"/>
                <w:bottom w:val="none" w:sz="0" w:space="0" w:color="auto"/>
                <w:right w:val="none" w:sz="0" w:space="0" w:color="auto"/>
              </w:divBdr>
              <w:divsChild>
                <w:div w:id="118463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489958">
      <w:bodyDiv w:val="1"/>
      <w:marLeft w:val="0"/>
      <w:marRight w:val="0"/>
      <w:marTop w:val="0"/>
      <w:marBottom w:val="0"/>
      <w:divBdr>
        <w:top w:val="none" w:sz="0" w:space="0" w:color="auto"/>
        <w:left w:val="none" w:sz="0" w:space="0" w:color="auto"/>
        <w:bottom w:val="none" w:sz="0" w:space="0" w:color="auto"/>
        <w:right w:val="none" w:sz="0" w:space="0" w:color="auto"/>
      </w:divBdr>
    </w:div>
    <w:div w:id="1228801568">
      <w:bodyDiv w:val="1"/>
      <w:marLeft w:val="0"/>
      <w:marRight w:val="0"/>
      <w:marTop w:val="0"/>
      <w:marBottom w:val="0"/>
      <w:divBdr>
        <w:top w:val="none" w:sz="0" w:space="0" w:color="auto"/>
        <w:left w:val="none" w:sz="0" w:space="0" w:color="auto"/>
        <w:bottom w:val="none" w:sz="0" w:space="0" w:color="auto"/>
        <w:right w:val="none" w:sz="0" w:space="0" w:color="auto"/>
      </w:divBdr>
      <w:divsChild>
        <w:div w:id="906721087">
          <w:marLeft w:val="0"/>
          <w:marRight w:val="0"/>
          <w:marTop w:val="0"/>
          <w:marBottom w:val="0"/>
          <w:divBdr>
            <w:top w:val="none" w:sz="0" w:space="0" w:color="auto"/>
            <w:left w:val="none" w:sz="0" w:space="0" w:color="auto"/>
            <w:bottom w:val="none" w:sz="0" w:space="0" w:color="auto"/>
            <w:right w:val="none" w:sz="0" w:space="0" w:color="auto"/>
          </w:divBdr>
          <w:divsChild>
            <w:div w:id="159077303">
              <w:marLeft w:val="0"/>
              <w:marRight w:val="0"/>
              <w:marTop w:val="0"/>
              <w:marBottom w:val="0"/>
              <w:divBdr>
                <w:top w:val="none" w:sz="0" w:space="0" w:color="auto"/>
                <w:left w:val="none" w:sz="0" w:space="0" w:color="auto"/>
                <w:bottom w:val="none" w:sz="0" w:space="0" w:color="auto"/>
                <w:right w:val="none" w:sz="0" w:space="0" w:color="auto"/>
              </w:divBdr>
              <w:divsChild>
                <w:div w:id="96365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70443">
      <w:bodyDiv w:val="1"/>
      <w:marLeft w:val="0"/>
      <w:marRight w:val="0"/>
      <w:marTop w:val="0"/>
      <w:marBottom w:val="0"/>
      <w:divBdr>
        <w:top w:val="none" w:sz="0" w:space="0" w:color="auto"/>
        <w:left w:val="none" w:sz="0" w:space="0" w:color="auto"/>
        <w:bottom w:val="none" w:sz="0" w:space="0" w:color="auto"/>
        <w:right w:val="none" w:sz="0" w:space="0" w:color="auto"/>
      </w:divBdr>
    </w:div>
    <w:div w:id="1251886753">
      <w:bodyDiv w:val="1"/>
      <w:marLeft w:val="0"/>
      <w:marRight w:val="0"/>
      <w:marTop w:val="0"/>
      <w:marBottom w:val="0"/>
      <w:divBdr>
        <w:top w:val="none" w:sz="0" w:space="0" w:color="auto"/>
        <w:left w:val="none" w:sz="0" w:space="0" w:color="auto"/>
        <w:bottom w:val="none" w:sz="0" w:space="0" w:color="auto"/>
        <w:right w:val="none" w:sz="0" w:space="0" w:color="auto"/>
      </w:divBdr>
      <w:divsChild>
        <w:div w:id="304704922">
          <w:marLeft w:val="0"/>
          <w:marRight w:val="0"/>
          <w:marTop w:val="0"/>
          <w:marBottom w:val="0"/>
          <w:divBdr>
            <w:top w:val="none" w:sz="0" w:space="0" w:color="auto"/>
            <w:left w:val="none" w:sz="0" w:space="0" w:color="auto"/>
            <w:bottom w:val="none" w:sz="0" w:space="0" w:color="auto"/>
            <w:right w:val="none" w:sz="0" w:space="0" w:color="auto"/>
          </w:divBdr>
          <w:divsChild>
            <w:div w:id="2125150809">
              <w:marLeft w:val="0"/>
              <w:marRight w:val="0"/>
              <w:marTop w:val="0"/>
              <w:marBottom w:val="0"/>
              <w:divBdr>
                <w:top w:val="none" w:sz="0" w:space="0" w:color="auto"/>
                <w:left w:val="none" w:sz="0" w:space="0" w:color="auto"/>
                <w:bottom w:val="none" w:sz="0" w:space="0" w:color="auto"/>
                <w:right w:val="none" w:sz="0" w:space="0" w:color="auto"/>
              </w:divBdr>
              <w:divsChild>
                <w:div w:id="3370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406401">
      <w:marLeft w:val="0"/>
      <w:marRight w:val="0"/>
      <w:marTop w:val="0"/>
      <w:marBottom w:val="0"/>
      <w:divBdr>
        <w:top w:val="none" w:sz="0" w:space="0" w:color="auto"/>
        <w:left w:val="none" w:sz="0" w:space="0" w:color="auto"/>
        <w:bottom w:val="none" w:sz="0" w:space="0" w:color="auto"/>
        <w:right w:val="none" w:sz="0" w:space="0" w:color="auto"/>
      </w:divBdr>
    </w:div>
    <w:div w:id="1275406402">
      <w:marLeft w:val="0"/>
      <w:marRight w:val="0"/>
      <w:marTop w:val="0"/>
      <w:marBottom w:val="0"/>
      <w:divBdr>
        <w:top w:val="none" w:sz="0" w:space="0" w:color="auto"/>
        <w:left w:val="none" w:sz="0" w:space="0" w:color="auto"/>
        <w:bottom w:val="none" w:sz="0" w:space="0" w:color="auto"/>
        <w:right w:val="none" w:sz="0" w:space="0" w:color="auto"/>
      </w:divBdr>
    </w:div>
    <w:div w:id="1275406403">
      <w:marLeft w:val="0"/>
      <w:marRight w:val="0"/>
      <w:marTop w:val="0"/>
      <w:marBottom w:val="0"/>
      <w:divBdr>
        <w:top w:val="none" w:sz="0" w:space="0" w:color="auto"/>
        <w:left w:val="none" w:sz="0" w:space="0" w:color="auto"/>
        <w:bottom w:val="none" w:sz="0" w:space="0" w:color="auto"/>
        <w:right w:val="none" w:sz="0" w:space="0" w:color="auto"/>
      </w:divBdr>
    </w:div>
    <w:div w:id="1275406404">
      <w:marLeft w:val="0"/>
      <w:marRight w:val="0"/>
      <w:marTop w:val="0"/>
      <w:marBottom w:val="0"/>
      <w:divBdr>
        <w:top w:val="none" w:sz="0" w:space="0" w:color="auto"/>
        <w:left w:val="none" w:sz="0" w:space="0" w:color="auto"/>
        <w:bottom w:val="none" w:sz="0" w:space="0" w:color="auto"/>
        <w:right w:val="none" w:sz="0" w:space="0" w:color="auto"/>
      </w:divBdr>
    </w:div>
    <w:div w:id="1275406405">
      <w:marLeft w:val="0"/>
      <w:marRight w:val="0"/>
      <w:marTop w:val="0"/>
      <w:marBottom w:val="0"/>
      <w:divBdr>
        <w:top w:val="none" w:sz="0" w:space="0" w:color="auto"/>
        <w:left w:val="none" w:sz="0" w:space="0" w:color="auto"/>
        <w:bottom w:val="none" w:sz="0" w:space="0" w:color="auto"/>
        <w:right w:val="none" w:sz="0" w:space="0" w:color="auto"/>
      </w:divBdr>
    </w:div>
    <w:div w:id="1275406406">
      <w:marLeft w:val="0"/>
      <w:marRight w:val="0"/>
      <w:marTop w:val="0"/>
      <w:marBottom w:val="0"/>
      <w:divBdr>
        <w:top w:val="none" w:sz="0" w:space="0" w:color="auto"/>
        <w:left w:val="none" w:sz="0" w:space="0" w:color="auto"/>
        <w:bottom w:val="none" w:sz="0" w:space="0" w:color="auto"/>
        <w:right w:val="none" w:sz="0" w:space="0" w:color="auto"/>
      </w:divBdr>
    </w:div>
    <w:div w:id="1275406407">
      <w:marLeft w:val="0"/>
      <w:marRight w:val="0"/>
      <w:marTop w:val="0"/>
      <w:marBottom w:val="0"/>
      <w:divBdr>
        <w:top w:val="none" w:sz="0" w:space="0" w:color="auto"/>
        <w:left w:val="none" w:sz="0" w:space="0" w:color="auto"/>
        <w:bottom w:val="none" w:sz="0" w:space="0" w:color="auto"/>
        <w:right w:val="none" w:sz="0" w:space="0" w:color="auto"/>
      </w:divBdr>
    </w:div>
    <w:div w:id="1275406408">
      <w:marLeft w:val="0"/>
      <w:marRight w:val="0"/>
      <w:marTop w:val="0"/>
      <w:marBottom w:val="0"/>
      <w:divBdr>
        <w:top w:val="none" w:sz="0" w:space="0" w:color="auto"/>
        <w:left w:val="none" w:sz="0" w:space="0" w:color="auto"/>
        <w:bottom w:val="none" w:sz="0" w:space="0" w:color="auto"/>
        <w:right w:val="none" w:sz="0" w:space="0" w:color="auto"/>
      </w:divBdr>
    </w:div>
    <w:div w:id="1275406409">
      <w:marLeft w:val="0"/>
      <w:marRight w:val="0"/>
      <w:marTop w:val="0"/>
      <w:marBottom w:val="0"/>
      <w:divBdr>
        <w:top w:val="none" w:sz="0" w:space="0" w:color="auto"/>
        <w:left w:val="none" w:sz="0" w:space="0" w:color="auto"/>
        <w:bottom w:val="none" w:sz="0" w:space="0" w:color="auto"/>
        <w:right w:val="none" w:sz="0" w:space="0" w:color="auto"/>
      </w:divBdr>
    </w:div>
    <w:div w:id="1275406410">
      <w:marLeft w:val="0"/>
      <w:marRight w:val="0"/>
      <w:marTop w:val="0"/>
      <w:marBottom w:val="0"/>
      <w:divBdr>
        <w:top w:val="none" w:sz="0" w:space="0" w:color="auto"/>
        <w:left w:val="none" w:sz="0" w:space="0" w:color="auto"/>
        <w:bottom w:val="none" w:sz="0" w:space="0" w:color="auto"/>
        <w:right w:val="none" w:sz="0" w:space="0" w:color="auto"/>
      </w:divBdr>
    </w:div>
    <w:div w:id="1275406411">
      <w:marLeft w:val="0"/>
      <w:marRight w:val="0"/>
      <w:marTop w:val="0"/>
      <w:marBottom w:val="0"/>
      <w:divBdr>
        <w:top w:val="none" w:sz="0" w:space="0" w:color="auto"/>
        <w:left w:val="none" w:sz="0" w:space="0" w:color="auto"/>
        <w:bottom w:val="none" w:sz="0" w:space="0" w:color="auto"/>
        <w:right w:val="none" w:sz="0" w:space="0" w:color="auto"/>
      </w:divBdr>
    </w:div>
    <w:div w:id="1275406412">
      <w:marLeft w:val="0"/>
      <w:marRight w:val="0"/>
      <w:marTop w:val="0"/>
      <w:marBottom w:val="0"/>
      <w:divBdr>
        <w:top w:val="none" w:sz="0" w:space="0" w:color="auto"/>
        <w:left w:val="none" w:sz="0" w:space="0" w:color="auto"/>
        <w:bottom w:val="none" w:sz="0" w:space="0" w:color="auto"/>
        <w:right w:val="none" w:sz="0" w:space="0" w:color="auto"/>
      </w:divBdr>
    </w:div>
    <w:div w:id="1275406413">
      <w:marLeft w:val="0"/>
      <w:marRight w:val="0"/>
      <w:marTop w:val="0"/>
      <w:marBottom w:val="0"/>
      <w:divBdr>
        <w:top w:val="none" w:sz="0" w:space="0" w:color="auto"/>
        <w:left w:val="none" w:sz="0" w:space="0" w:color="auto"/>
        <w:bottom w:val="none" w:sz="0" w:space="0" w:color="auto"/>
        <w:right w:val="none" w:sz="0" w:space="0" w:color="auto"/>
      </w:divBdr>
    </w:div>
    <w:div w:id="1275406414">
      <w:marLeft w:val="0"/>
      <w:marRight w:val="0"/>
      <w:marTop w:val="0"/>
      <w:marBottom w:val="0"/>
      <w:divBdr>
        <w:top w:val="none" w:sz="0" w:space="0" w:color="auto"/>
        <w:left w:val="none" w:sz="0" w:space="0" w:color="auto"/>
        <w:bottom w:val="none" w:sz="0" w:space="0" w:color="auto"/>
        <w:right w:val="none" w:sz="0" w:space="0" w:color="auto"/>
      </w:divBdr>
    </w:div>
    <w:div w:id="1275406415">
      <w:marLeft w:val="0"/>
      <w:marRight w:val="0"/>
      <w:marTop w:val="0"/>
      <w:marBottom w:val="0"/>
      <w:divBdr>
        <w:top w:val="none" w:sz="0" w:space="0" w:color="auto"/>
        <w:left w:val="none" w:sz="0" w:space="0" w:color="auto"/>
        <w:bottom w:val="none" w:sz="0" w:space="0" w:color="auto"/>
        <w:right w:val="none" w:sz="0" w:space="0" w:color="auto"/>
      </w:divBdr>
    </w:div>
    <w:div w:id="1275406416">
      <w:marLeft w:val="0"/>
      <w:marRight w:val="0"/>
      <w:marTop w:val="0"/>
      <w:marBottom w:val="0"/>
      <w:divBdr>
        <w:top w:val="none" w:sz="0" w:space="0" w:color="auto"/>
        <w:left w:val="none" w:sz="0" w:space="0" w:color="auto"/>
        <w:bottom w:val="none" w:sz="0" w:space="0" w:color="auto"/>
        <w:right w:val="none" w:sz="0" w:space="0" w:color="auto"/>
      </w:divBdr>
    </w:div>
    <w:div w:id="1275406417">
      <w:marLeft w:val="0"/>
      <w:marRight w:val="0"/>
      <w:marTop w:val="0"/>
      <w:marBottom w:val="0"/>
      <w:divBdr>
        <w:top w:val="none" w:sz="0" w:space="0" w:color="auto"/>
        <w:left w:val="none" w:sz="0" w:space="0" w:color="auto"/>
        <w:bottom w:val="none" w:sz="0" w:space="0" w:color="auto"/>
        <w:right w:val="none" w:sz="0" w:space="0" w:color="auto"/>
      </w:divBdr>
    </w:div>
    <w:div w:id="1275406418">
      <w:marLeft w:val="0"/>
      <w:marRight w:val="0"/>
      <w:marTop w:val="0"/>
      <w:marBottom w:val="0"/>
      <w:divBdr>
        <w:top w:val="none" w:sz="0" w:space="0" w:color="auto"/>
        <w:left w:val="none" w:sz="0" w:space="0" w:color="auto"/>
        <w:bottom w:val="none" w:sz="0" w:space="0" w:color="auto"/>
        <w:right w:val="none" w:sz="0" w:space="0" w:color="auto"/>
      </w:divBdr>
    </w:div>
    <w:div w:id="1275406419">
      <w:marLeft w:val="0"/>
      <w:marRight w:val="0"/>
      <w:marTop w:val="0"/>
      <w:marBottom w:val="0"/>
      <w:divBdr>
        <w:top w:val="none" w:sz="0" w:space="0" w:color="auto"/>
        <w:left w:val="none" w:sz="0" w:space="0" w:color="auto"/>
        <w:bottom w:val="none" w:sz="0" w:space="0" w:color="auto"/>
        <w:right w:val="none" w:sz="0" w:space="0" w:color="auto"/>
      </w:divBdr>
    </w:div>
    <w:div w:id="1275406420">
      <w:marLeft w:val="0"/>
      <w:marRight w:val="0"/>
      <w:marTop w:val="0"/>
      <w:marBottom w:val="0"/>
      <w:divBdr>
        <w:top w:val="none" w:sz="0" w:space="0" w:color="auto"/>
        <w:left w:val="none" w:sz="0" w:space="0" w:color="auto"/>
        <w:bottom w:val="none" w:sz="0" w:space="0" w:color="auto"/>
        <w:right w:val="none" w:sz="0" w:space="0" w:color="auto"/>
      </w:divBdr>
    </w:div>
    <w:div w:id="1275406421">
      <w:marLeft w:val="0"/>
      <w:marRight w:val="0"/>
      <w:marTop w:val="0"/>
      <w:marBottom w:val="0"/>
      <w:divBdr>
        <w:top w:val="none" w:sz="0" w:space="0" w:color="auto"/>
        <w:left w:val="none" w:sz="0" w:space="0" w:color="auto"/>
        <w:bottom w:val="none" w:sz="0" w:space="0" w:color="auto"/>
        <w:right w:val="none" w:sz="0" w:space="0" w:color="auto"/>
      </w:divBdr>
    </w:div>
    <w:div w:id="1275406422">
      <w:marLeft w:val="0"/>
      <w:marRight w:val="0"/>
      <w:marTop w:val="0"/>
      <w:marBottom w:val="0"/>
      <w:divBdr>
        <w:top w:val="none" w:sz="0" w:space="0" w:color="auto"/>
        <w:left w:val="none" w:sz="0" w:space="0" w:color="auto"/>
        <w:bottom w:val="none" w:sz="0" w:space="0" w:color="auto"/>
        <w:right w:val="none" w:sz="0" w:space="0" w:color="auto"/>
      </w:divBdr>
    </w:div>
    <w:div w:id="1275406423">
      <w:marLeft w:val="0"/>
      <w:marRight w:val="0"/>
      <w:marTop w:val="0"/>
      <w:marBottom w:val="0"/>
      <w:divBdr>
        <w:top w:val="none" w:sz="0" w:space="0" w:color="auto"/>
        <w:left w:val="none" w:sz="0" w:space="0" w:color="auto"/>
        <w:bottom w:val="none" w:sz="0" w:space="0" w:color="auto"/>
        <w:right w:val="none" w:sz="0" w:space="0" w:color="auto"/>
      </w:divBdr>
    </w:div>
    <w:div w:id="1275406424">
      <w:marLeft w:val="0"/>
      <w:marRight w:val="0"/>
      <w:marTop w:val="0"/>
      <w:marBottom w:val="0"/>
      <w:divBdr>
        <w:top w:val="none" w:sz="0" w:space="0" w:color="auto"/>
        <w:left w:val="none" w:sz="0" w:space="0" w:color="auto"/>
        <w:bottom w:val="none" w:sz="0" w:space="0" w:color="auto"/>
        <w:right w:val="none" w:sz="0" w:space="0" w:color="auto"/>
      </w:divBdr>
    </w:div>
    <w:div w:id="1275406425">
      <w:marLeft w:val="0"/>
      <w:marRight w:val="0"/>
      <w:marTop w:val="0"/>
      <w:marBottom w:val="0"/>
      <w:divBdr>
        <w:top w:val="none" w:sz="0" w:space="0" w:color="auto"/>
        <w:left w:val="none" w:sz="0" w:space="0" w:color="auto"/>
        <w:bottom w:val="none" w:sz="0" w:space="0" w:color="auto"/>
        <w:right w:val="none" w:sz="0" w:space="0" w:color="auto"/>
      </w:divBdr>
    </w:div>
    <w:div w:id="1275406426">
      <w:marLeft w:val="0"/>
      <w:marRight w:val="0"/>
      <w:marTop w:val="0"/>
      <w:marBottom w:val="0"/>
      <w:divBdr>
        <w:top w:val="none" w:sz="0" w:space="0" w:color="auto"/>
        <w:left w:val="none" w:sz="0" w:space="0" w:color="auto"/>
        <w:bottom w:val="none" w:sz="0" w:space="0" w:color="auto"/>
        <w:right w:val="none" w:sz="0" w:space="0" w:color="auto"/>
      </w:divBdr>
    </w:div>
    <w:div w:id="1275406427">
      <w:marLeft w:val="0"/>
      <w:marRight w:val="0"/>
      <w:marTop w:val="0"/>
      <w:marBottom w:val="0"/>
      <w:divBdr>
        <w:top w:val="none" w:sz="0" w:space="0" w:color="auto"/>
        <w:left w:val="none" w:sz="0" w:space="0" w:color="auto"/>
        <w:bottom w:val="none" w:sz="0" w:space="0" w:color="auto"/>
        <w:right w:val="none" w:sz="0" w:space="0" w:color="auto"/>
      </w:divBdr>
    </w:div>
    <w:div w:id="1275406428">
      <w:marLeft w:val="0"/>
      <w:marRight w:val="0"/>
      <w:marTop w:val="0"/>
      <w:marBottom w:val="0"/>
      <w:divBdr>
        <w:top w:val="none" w:sz="0" w:space="0" w:color="auto"/>
        <w:left w:val="none" w:sz="0" w:space="0" w:color="auto"/>
        <w:bottom w:val="none" w:sz="0" w:space="0" w:color="auto"/>
        <w:right w:val="none" w:sz="0" w:space="0" w:color="auto"/>
      </w:divBdr>
    </w:div>
    <w:div w:id="1275406429">
      <w:marLeft w:val="0"/>
      <w:marRight w:val="0"/>
      <w:marTop w:val="0"/>
      <w:marBottom w:val="0"/>
      <w:divBdr>
        <w:top w:val="none" w:sz="0" w:space="0" w:color="auto"/>
        <w:left w:val="none" w:sz="0" w:space="0" w:color="auto"/>
        <w:bottom w:val="none" w:sz="0" w:space="0" w:color="auto"/>
        <w:right w:val="none" w:sz="0" w:space="0" w:color="auto"/>
      </w:divBdr>
    </w:div>
    <w:div w:id="1275406430">
      <w:marLeft w:val="0"/>
      <w:marRight w:val="0"/>
      <w:marTop w:val="0"/>
      <w:marBottom w:val="0"/>
      <w:divBdr>
        <w:top w:val="none" w:sz="0" w:space="0" w:color="auto"/>
        <w:left w:val="none" w:sz="0" w:space="0" w:color="auto"/>
        <w:bottom w:val="none" w:sz="0" w:space="0" w:color="auto"/>
        <w:right w:val="none" w:sz="0" w:space="0" w:color="auto"/>
      </w:divBdr>
    </w:div>
    <w:div w:id="1275406431">
      <w:marLeft w:val="0"/>
      <w:marRight w:val="0"/>
      <w:marTop w:val="0"/>
      <w:marBottom w:val="0"/>
      <w:divBdr>
        <w:top w:val="none" w:sz="0" w:space="0" w:color="auto"/>
        <w:left w:val="none" w:sz="0" w:space="0" w:color="auto"/>
        <w:bottom w:val="none" w:sz="0" w:space="0" w:color="auto"/>
        <w:right w:val="none" w:sz="0" w:space="0" w:color="auto"/>
      </w:divBdr>
    </w:div>
    <w:div w:id="1275406432">
      <w:marLeft w:val="0"/>
      <w:marRight w:val="0"/>
      <w:marTop w:val="0"/>
      <w:marBottom w:val="0"/>
      <w:divBdr>
        <w:top w:val="none" w:sz="0" w:space="0" w:color="auto"/>
        <w:left w:val="none" w:sz="0" w:space="0" w:color="auto"/>
        <w:bottom w:val="none" w:sz="0" w:space="0" w:color="auto"/>
        <w:right w:val="none" w:sz="0" w:space="0" w:color="auto"/>
      </w:divBdr>
    </w:div>
    <w:div w:id="1284457627">
      <w:bodyDiv w:val="1"/>
      <w:marLeft w:val="0"/>
      <w:marRight w:val="0"/>
      <w:marTop w:val="0"/>
      <w:marBottom w:val="0"/>
      <w:divBdr>
        <w:top w:val="none" w:sz="0" w:space="0" w:color="auto"/>
        <w:left w:val="none" w:sz="0" w:space="0" w:color="auto"/>
        <w:bottom w:val="none" w:sz="0" w:space="0" w:color="auto"/>
        <w:right w:val="none" w:sz="0" w:space="0" w:color="auto"/>
      </w:divBdr>
    </w:div>
    <w:div w:id="1301107908">
      <w:bodyDiv w:val="1"/>
      <w:marLeft w:val="0"/>
      <w:marRight w:val="0"/>
      <w:marTop w:val="0"/>
      <w:marBottom w:val="0"/>
      <w:divBdr>
        <w:top w:val="none" w:sz="0" w:space="0" w:color="auto"/>
        <w:left w:val="none" w:sz="0" w:space="0" w:color="auto"/>
        <w:bottom w:val="none" w:sz="0" w:space="0" w:color="auto"/>
        <w:right w:val="none" w:sz="0" w:space="0" w:color="auto"/>
      </w:divBdr>
    </w:div>
    <w:div w:id="1313095366">
      <w:bodyDiv w:val="1"/>
      <w:marLeft w:val="0"/>
      <w:marRight w:val="0"/>
      <w:marTop w:val="0"/>
      <w:marBottom w:val="0"/>
      <w:divBdr>
        <w:top w:val="none" w:sz="0" w:space="0" w:color="auto"/>
        <w:left w:val="none" w:sz="0" w:space="0" w:color="auto"/>
        <w:bottom w:val="none" w:sz="0" w:space="0" w:color="auto"/>
        <w:right w:val="none" w:sz="0" w:space="0" w:color="auto"/>
      </w:divBdr>
    </w:div>
    <w:div w:id="1353797559">
      <w:bodyDiv w:val="1"/>
      <w:marLeft w:val="0"/>
      <w:marRight w:val="0"/>
      <w:marTop w:val="0"/>
      <w:marBottom w:val="0"/>
      <w:divBdr>
        <w:top w:val="none" w:sz="0" w:space="0" w:color="auto"/>
        <w:left w:val="none" w:sz="0" w:space="0" w:color="auto"/>
        <w:bottom w:val="none" w:sz="0" w:space="0" w:color="auto"/>
        <w:right w:val="none" w:sz="0" w:space="0" w:color="auto"/>
      </w:divBdr>
    </w:div>
    <w:div w:id="1403092838">
      <w:bodyDiv w:val="1"/>
      <w:marLeft w:val="0"/>
      <w:marRight w:val="0"/>
      <w:marTop w:val="0"/>
      <w:marBottom w:val="0"/>
      <w:divBdr>
        <w:top w:val="none" w:sz="0" w:space="0" w:color="auto"/>
        <w:left w:val="none" w:sz="0" w:space="0" w:color="auto"/>
        <w:bottom w:val="none" w:sz="0" w:space="0" w:color="auto"/>
        <w:right w:val="none" w:sz="0" w:space="0" w:color="auto"/>
      </w:divBdr>
      <w:divsChild>
        <w:div w:id="699403995">
          <w:marLeft w:val="360"/>
          <w:marRight w:val="0"/>
          <w:marTop w:val="0"/>
          <w:marBottom w:val="72"/>
          <w:divBdr>
            <w:top w:val="none" w:sz="0" w:space="0" w:color="auto"/>
            <w:left w:val="none" w:sz="0" w:space="0" w:color="auto"/>
            <w:bottom w:val="none" w:sz="0" w:space="0" w:color="auto"/>
            <w:right w:val="none" w:sz="0" w:space="0" w:color="auto"/>
          </w:divBdr>
        </w:div>
        <w:div w:id="2069068731">
          <w:marLeft w:val="360"/>
          <w:marRight w:val="0"/>
          <w:marTop w:val="0"/>
          <w:marBottom w:val="72"/>
          <w:divBdr>
            <w:top w:val="none" w:sz="0" w:space="0" w:color="auto"/>
            <w:left w:val="none" w:sz="0" w:space="0" w:color="auto"/>
            <w:bottom w:val="none" w:sz="0" w:space="0" w:color="auto"/>
            <w:right w:val="none" w:sz="0" w:space="0" w:color="auto"/>
          </w:divBdr>
          <w:divsChild>
            <w:div w:id="20916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80265">
      <w:bodyDiv w:val="1"/>
      <w:marLeft w:val="0"/>
      <w:marRight w:val="0"/>
      <w:marTop w:val="0"/>
      <w:marBottom w:val="0"/>
      <w:divBdr>
        <w:top w:val="none" w:sz="0" w:space="0" w:color="auto"/>
        <w:left w:val="none" w:sz="0" w:space="0" w:color="auto"/>
        <w:bottom w:val="none" w:sz="0" w:space="0" w:color="auto"/>
        <w:right w:val="none" w:sz="0" w:space="0" w:color="auto"/>
      </w:divBdr>
    </w:div>
    <w:div w:id="1477989553">
      <w:bodyDiv w:val="1"/>
      <w:marLeft w:val="0"/>
      <w:marRight w:val="0"/>
      <w:marTop w:val="0"/>
      <w:marBottom w:val="0"/>
      <w:divBdr>
        <w:top w:val="none" w:sz="0" w:space="0" w:color="auto"/>
        <w:left w:val="none" w:sz="0" w:space="0" w:color="auto"/>
        <w:bottom w:val="none" w:sz="0" w:space="0" w:color="auto"/>
        <w:right w:val="none" w:sz="0" w:space="0" w:color="auto"/>
      </w:divBdr>
    </w:div>
    <w:div w:id="1505320471">
      <w:bodyDiv w:val="1"/>
      <w:marLeft w:val="0"/>
      <w:marRight w:val="0"/>
      <w:marTop w:val="0"/>
      <w:marBottom w:val="0"/>
      <w:divBdr>
        <w:top w:val="none" w:sz="0" w:space="0" w:color="auto"/>
        <w:left w:val="none" w:sz="0" w:space="0" w:color="auto"/>
        <w:bottom w:val="none" w:sz="0" w:space="0" w:color="auto"/>
        <w:right w:val="none" w:sz="0" w:space="0" w:color="auto"/>
      </w:divBdr>
    </w:div>
    <w:div w:id="1515067785">
      <w:bodyDiv w:val="1"/>
      <w:marLeft w:val="0"/>
      <w:marRight w:val="0"/>
      <w:marTop w:val="0"/>
      <w:marBottom w:val="0"/>
      <w:divBdr>
        <w:top w:val="none" w:sz="0" w:space="0" w:color="auto"/>
        <w:left w:val="none" w:sz="0" w:space="0" w:color="auto"/>
        <w:bottom w:val="none" w:sz="0" w:space="0" w:color="auto"/>
        <w:right w:val="none" w:sz="0" w:space="0" w:color="auto"/>
      </w:divBdr>
    </w:div>
    <w:div w:id="1532690895">
      <w:bodyDiv w:val="1"/>
      <w:marLeft w:val="0"/>
      <w:marRight w:val="0"/>
      <w:marTop w:val="0"/>
      <w:marBottom w:val="0"/>
      <w:divBdr>
        <w:top w:val="none" w:sz="0" w:space="0" w:color="auto"/>
        <w:left w:val="none" w:sz="0" w:space="0" w:color="auto"/>
        <w:bottom w:val="none" w:sz="0" w:space="0" w:color="auto"/>
        <w:right w:val="none" w:sz="0" w:space="0" w:color="auto"/>
      </w:divBdr>
      <w:divsChild>
        <w:div w:id="591935194">
          <w:marLeft w:val="0"/>
          <w:marRight w:val="0"/>
          <w:marTop w:val="0"/>
          <w:marBottom w:val="0"/>
          <w:divBdr>
            <w:top w:val="none" w:sz="0" w:space="0" w:color="auto"/>
            <w:left w:val="none" w:sz="0" w:space="0" w:color="auto"/>
            <w:bottom w:val="none" w:sz="0" w:space="0" w:color="auto"/>
            <w:right w:val="none" w:sz="0" w:space="0" w:color="auto"/>
          </w:divBdr>
          <w:divsChild>
            <w:div w:id="2014335389">
              <w:marLeft w:val="0"/>
              <w:marRight w:val="0"/>
              <w:marTop w:val="0"/>
              <w:marBottom w:val="0"/>
              <w:divBdr>
                <w:top w:val="none" w:sz="0" w:space="0" w:color="auto"/>
                <w:left w:val="none" w:sz="0" w:space="0" w:color="auto"/>
                <w:bottom w:val="none" w:sz="0" w:space="0" w:color="auto"/>
                <w:right w:val="none" w:sz="0" w:space="0" w:color="auto"/>
              </w:divBdr>
              <w:divsChild>
                <w:div w:id="47260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265880">
      <w:bodyDiv w:val="1"/>
      <w:marLeft w:val="0"/>
      <w:marRight w:val="0"/>
      <w:marTop w:val="0"/>
      <w:marBottom w:val="0"/>
      <w:divBdr>
        <w:top w:val="none" w:sz="0" w:space="0" w:color="auto"/>
        <w:left w:val="none" w:sz="0" w:space="0" w:color="auto"/>
        <w:bottom w:val="none" w:sz="0" w:space="0" w:color="auto"/>
        <w:right w:val="none" w:sz="0" w:space="0" w:color="auto"/>
      </w:divBdr>
      <w:divsChild>
        <w:div w:id="480193025">
          <w:marLeft w:val="360"/>
          <w:marRight w:val="0"/>
          <w:marTop w:val="72"/>
          <w:marBottom w:val="72"/>
          <w:divBdr>
            <w:top w:val="none" w:sz="0" w:space="0" w:color="auto"/>
            <w:left w:val="none" w:sz="0" w:space="0" w:color="auto"/>
            <w:bottom w:val="none" w:sz="0" w:space="0" w:color="auto"/>
            <w:right w:val="none" w:sz="0" w:space="0" w:color="auto"/>
          </w:divBdr>
        </w:div>
        <w:div w:id="150295957">
          <w:marLeft w:val="360"/>
          <w:marRight w:val="0"/>
          <w:marTop w:val="0"/>
          <w:marBottom w:val="72"/>
          <w:divBdr>
            <w:top w:val="none" w:sz="0" w:space="0" w:color="auto"/>
            <w:left w:val="none" w:sz="0" w:space="0" w:color="auto"/>
            <w:bottom w:val="none" w:sz="0" w:space="0" w:color="auto"/>
            <w:right w:val="none" w:sz="0" w:space="0" w:color="auto"/>
          </w:divBdr>
        </w:div>
        <w:div w:id="1706827976">
          <w:marLeft w:val="360"/>
          <w:marRight w:val="0"/>
          <w:marTop w:val="0"/>
          <w:marBottom w:val="72"/>
          <w:divBdr>
            <w:top w:val="none" w:sz="0" w:space="0" w:color="auto"/>
            <w:left w:val="none" w:sz="0" w:space="0" w:color="auto"/>
            <w:bottom w:val="none" w:sz="0" w:space="0" w:color="auto"/>
            <w:right w:val="none" w:sz="0" w:space="0" w:color="auto"/>
          </w:divBdr>
        </w:div>
        <w:div w:id="788016372">
          <w:marLeft w:val="360"/>
          <w:marRight w:val="0"/>
          <w:marTop w:val="0"/>
          <w:marBottom w:val="72"/>
          <w:divBdr>
            <w:top w:val="none" w:sz="0" w:space="0" w:color="auto"/>
            <w:left w:val="none" w:sz="0" w:space="0" w:color="auto"/>
            <w:bottom w:val="none" w:sz="0" w:space="0" w:color="auto"/>
            <w:right w:val="none" w:sz="0" w:space="0" w:color="auto"/>
          </w:divBdr>
        </w:div>
        <w:div w:id="588196512">
          <w:marLeft w:val="360"/>
          <w:marRight w:val="0"/>
          <w:marTop w:val="0"/>
          <w:marBottom w:val="72"/>
          <w:divBdr>
            <w:top w:val="none" w:sz="0" w:space="0" w:color="auto"/>
            <w:left w:val="none" w:sz="0" w:space="0" w:color="auto"/>
            <w:bottom w:val="none" w:sz="0" w:space="0" w:color="auto"/>
            <w:right w:val="none" w:sz="0" w:space="0" w:color="auto"/>
          </w:divBdr>
        </w:div>
      </w:divsChild>
    </w:div>
    <w:div w:id="1562519835">
      <w:bodyDiv w:val="1"/>
      <w:marLeft w:val="0"/>
      <w:marRight w:val="0"/>
      <w:marTop w:val="0"/>
      <w:marBottom w:val="0"/>
      <w:divBdr>
        <w:top w:val="none" w:sz="0" w:space="0" w:color="auto"/>
        <w:left w:val="none" w:sz="0" w:space="0" w:color="auto"/>
        <w:bottom w:val="none" w:sz="0" w:space="0" w:color="auto"/>
        <w:right w:val="none" w:sz="0" w:space="0" w:color="auto"/>
      </w:divBdr>
    </w:div>
    <w:div w:id="1577208513">
      <w:bodyDiv w:val="1"/>
      <w:marLeft w:val="0"/>
      <w:marRight w:val="0"/>
      <w:marTop w:val="0"/>
      <w:marBottom w:val="0"/>
      <w:divBdr>
        <w:top w:val="none" w:sz="0" w:space="0" w:color="auto"/>
        <w:left w:val="none" w:sz="0" w:space="0" w:color="auto"/>
        <w:bottom w:val="none" w:sz="0" w:space="0" w:color="auto"/>
        <w:right w:val="none" w:sz="0" w:space="0" w:color="auto"/>
      </w:divBdr>
      <w:divsChild>
        <w:div w:id="834683014">
          <w:marLeft w:val="0"/>
          <w:marRight w:val="0"/>
          <w:marTop w:val="0"/>
          <w:marBottom w:val="0"/>
          <w:divBdr>
            <w:top w:val="none" w:sz="0" w:space="0" w:color="auto"/>
            <w:left w:val="none" w:sz="0" w:space="0" w:color="auto"/>
            <w:bottom w:val="none" w:sz="0" w:space="0" w:color="auto"/>
            <w:right w:val="none" w:sz="0" w:space="0" w:color="auto"/>
          </w:divBdr>
          <w:divsChild>
            <w:div w:id="833494920">
              <w:marLeft w:val="0"/>
              <w:marRight w:val="0"/>
              <w:marTop w:val="0"/>
              <w:marBottom w:val="0"/>
              <w:divBdr>
                <w:top w:val="none" w:sz="0" w:space="0" w:color="auto"/>
                <w:left w:val="none" w:sz="0" w:space="0" w:color="auto"/>
                <w:bottom w:val="none" w:sz="0" w:space="0" w:color="auto"/>
                <w:right w:val="none" w:sz="0" w:space="0" w:color="auto"/>
              </w:divBdr>
              <w:divsChild>
                <w:div w:id="159744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95387">
      <w:bodyDiv w:val="1"/>
      <w:marLeft w:val="0"/>
      <w:marRight w:val="0"/>
      <w:marTop w:val="0"/>
      <w:marBottom w:val="0"/>
      <w:divBdr>
        <w:top w:val="none" w:sz="0" w:space="0" w:color="auto"/>
        <w:left w:val="none" w:sz="0" w:space="0" w:color="auto"/>
        <w:bottom w:val="none" w:sz="0" w:space="0" w:color="auto"/>
        <w:right w:val="none" w:sz="0" w:space="0" w:color="auto"/>
      </w:divBdr>
    </w:div>
    <w:div w:id="1605263007">
      <w:bodyDiv w:val="1"/>
      <w:marLeft w:val="0"/>
      <w:marRight w:val="0"/>
      <w:marTop w:val="0"/>
      <w:marBottom w:val="0"/>
      <w:divBdr>
        <w:top w:val="none" w:sz="0" w:space="0" w:color="auto"/>
        <w:left w:val="none" w:sz="0" w:space="0" w:color="auto"/>
        <w:bottom w:val="none" w:sz="0" w:space="0" w:color="auto"/>
        <w:right w:val="none" w:sz="0" w:space="0" w:color="auto"/>
      </w:divBdr>
    </w:div>
    <w:div w:id="1626422524">
      <w:bodyDiv w:val="1"/>
      <w:marLeft w:val="0"/>
      <w:marRight w:val="0"/>
      <w:marTop w:val="0"/>
      <w:marBottom w:val="0"/>
      <w:divBdr>
        <w:top w:val="none" w:sz="0" w:space="0" w:color="auto"/>
        <w:left w:val="none" w:sz="0" w:space="0" w:color="auto"/>
        <w:bottom w:val="none" w:sz="0" w:space="0" w:color="auto"/>
        <w:right w:val="none" w:sz="0" w:space="0" w:color="auto"/>
      </w:divBdr>
    </w:div>
    <w:div w:id="1632706022">
      <w:bodyDiv w:val="1"/>
      <w:marLeft w:val="0"/>
      <w:marRight w:val="0"/>
      <w:marTop w:val="0"/>
      <w:marBottom w:val="0"/>
      <w:divBdr>
        <w:top w:val="none" w:sz="0" w:space="0" w:color="auto"/>
        <w:left w:val="none" w:sz="0" w:space="0" w:color="auto"/>
        <w:bottom w:val="none" w:sz="0" w:space="0" w:color="auto"/>
        <w:right w:val="none" w:sz="0" w:space="0" w:color="auto"/>
      </w:divBdr>
      <w:divsChild>
        <w:div w:id="1958876551">
          <w:marLeft w:val="0"/>
          <w:marRight w:val="0"/>
          <w:marTop w:val="0"/>
          <w:marBottom w:val="0"/>
          <w:divBdr>
            <w:top w:val="none" w:sz="0" w:space="0" w:color="auto"/>
            <w:left w:val="none" w:sz="0" w:space="0" w:color="auto"/>
            <w:bottom w:val="none" w:sz="0" w:space="0" w:color="auto"/>
            <w:right w:val="none" w:sz="0" w:space="0" w:color="auto"/>
          </w:divBdr>
          <w:divsChild>
            <w:div w:id="1290207278">
              <w:marLeft w:val="0"/>
              <w:marRight w:val="0"/>
              <w:marTop w:val="0"/>
              <w:marBottom w:val="0"/>
              <w:divBdr>
                <w:top w:val="none" w:sz="0" w:space="0" w:color="auto"/>
                <w:left w:val="none" w:sz="0" w:space="0" w:color="auto"/>
                <w:bottom w:val="none" w:sz="0" w:space="0" w:color="auto"/>
                <w:right w:val="none" w:sz="0" w:space="0" w:color="auto"/>
              </w:divBdr>
              <w:divsChild>
                <w:div w:id="62346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0803">
      <w:bodyDiv w:val="1"/>
      <w:marLeft w:val="0"/>
      <w:marRight w:val="0"/>
      <w:marTop w:val="0"/>
      <w:marBottom w:val="0"/>
      <w:divBdr>
        <w:top w:val="none" w:sz="0" w:space="0" w:color="auto"/>
        <w:left w:val="none" w:sz="0" w:space="0" w:color="auto"/>
        <w:bottom w:val="none" w:sz="0" w:space="0" w:color="auto"/>
        <w:right w:val="none" w:sz="0" w:space="0" w:color="auto"/>
      </w:divBdr>
    </w:div>
    <w:div w:id="1743066473">
      <w:bodyDiv w:val="1"/>
      <w:marLeft w:val="0"/>
      <w:marRight w:val="0"/>
      <w:marTop w:val="0"/>
      <w:marBottom w:val="0"/>
      <w:divBdr>
        <w:top w:val="none" w:sz="0" w:space="0" w:color="auto"/>
        <w:left w:val="none" w:sz="0" w:space="0" w:color="auto"/>
        <w:bottom w:val="none" w:sz="0" w:space="0" w:color="auto"/>
        <w:right w:val="none" w:sz="0" w:space="0" w:color="auto"/>
      </w:divBdr>
    </w:div>
    <w:div w:id="1786919398">
      <w:bodyDiv w:val="1"/>
      <w:marLeft w:val="0"/>
      <w:marRight w:val="0"/>
      <w:marTop w:val="0"/>
      <w:marBottom w:val="0"/>
      <w:divBdr>
        <w:top w:val="none" w:sz="0" w:space="0" w:color="auto"/>
        <w:left w:val="none" w:sz="0" w:space="0" w:color="auto"/>
        <w:bottom w:val="none" w:sz="0" w:space="0" w:color="auto"/>
        <w:right w:val="none" w:sz="0" w:space="0" w:color="auto"/>
      </w:divBdr>
      <w:divsChild>
        <w:div w:id="2102094434">
          <w:marLeft w:val="0"/>
          <w:marRight w:val="0"/>
          <w:marTop w:val="0"/>
          <w:marBottom w:val="0"/>
          <w:divBdr>
            <w:top w:val="none" w:sz="0" w:space="0" w:color="auto"/>
            <w:left w:val="none" w:sz="0" w:space="0" w:color="auto"/>
            <w:bottom w:val="none" w:sz="0" w:space="0" w:color="auto"/>
            <w:right w:val="none" w:sz="0" w:space="0" w:color="auto"/>
          </w:divBdr>
          <w:divsChild>
            <w:div w:id="271254707">
              <w:marLeft w:val="0"/>
              <w:marRight w:val="0"/>
              <w:marTop w:val="0"/>
              <w:marBottom w:val="0"/>
              <w:divBdr>
                <w:top w:val="none" w:sz="0" w:space="0" w:color="auto"/>
                <w:left w:val="none" w:sz="0" w:space="0" w:color="auto"/>
                <w:bottom w:val="none" w:sz="0" w:space="0" w:color="auto"/>
                <w:right w:val="none" w:sz="0" w:space="0" w:color="auto"/>
              </w:divBdr>
              <w:divsChild>
                <w:div w:id="1911886696">
                  <w:marLeft w:val="0"/>
                  <w:marRight w:val="0"/>
                  <w:marTop w:val="0"/>
                  <w:marBottom w:val="0"/>
                  <w:divBdr>
                    <w:top w:val="none" w:sz="0" w:space="0" w:color="auto"/>
                    <w:left w:val="none" w:sz="0" w:space="0" w:color="auto"/>
                    <w:bottom w:val="none" w:sz="0" w:space="0" w:color="auto"/>
                    <w:right w:val="none" w:sz="0" w:space="0" w:color="auto"/>
                  </w:divBdr>
                </w:div>
              </w:divsChild>
            </w:div>
            <w:div w:id="1613435521">
              <w:marLeft w:val="0"/>
              <w:marRight w:val="0"/>
              <w:marTop w:val="0"/>
              <w:marBottom w:val="0"/>
              <w:divBdr>
                <w:top w:val="none" w:sz="0" w:space="0" w:color="auto"/>
                <w:left w:val="none" w:sz="0" w:space="0" w:color="auto"/>
                <w:bottom w:val="none" w:sz="0" w:space="0" w:color="auto"/>
                <w:right w:val="none" w:sz="0" w:space="0" w:color="auto"/>
              </w:divBdr>
              <w:divsChild>
                <w:div w:id="1140153254">
                  <w:marLeft w:val="0"/>
                  <w:marRight w:val="0"/>
                  <w:marTop w:val="0"/>
                  <w:marBottom w:val="0"/>
                  <w:divBdr>
                    <w:top w:val="none" w:sz="0" w:space="0" w:color="auto"/>
                    <w:left w:val="none" w:sz="0" w:space="0" w:color="auto"/>
                    <w:bottom w:val="none" w:sz="0" w:space="0" w:color="auto"/>
                    <w:right w:val="none" w:sz="0" w:space="0" w:color="auto"/>
                  </w:divBdr>
                </w:div>
                <w:div w:id="3259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19214">
      <w:bodyDiv w:val="1"/>
      <w:marLeft w:val="0"/>
      <w:marRight w:val="0"/>
      <w:marTop w:val="0"/>
      <w:marBottom w:val="0"/>
      <w:divBdr>
        <w:top w:val="none" w:sz="0" w:space="0" w:color="auto"/>
        <w:left w:val="none" w:sz="0" w:space="0" w:color="auto"/>
        <w:bottom w:val="none" w:sz="0" w:space="0" w:color="auto"/>
        <w:right w:val="none" w:sz="0" w:space="0" w:color="auto"/>
      </w:divBdr>
      <w:divsChild>
        <w:div w:id="901603004">
          <w:marLeft w:val="0"/>
          <w:marRight w:val="0"/>
          <w:marTop w:val="0"/>
          <w:marBottom w:val="0"/>
          <w:divBdr>
            <w:top w:val="none" w:sz="0" w:space="0" w:color="auto"/>
            <w:left w:val="none" w:sz="0" w:space="0" w:color="auto"/>
            <w:bottom w:val="none" w:sz="0" w:space="0" w:color="auto"/>
            <w:right w:val="none" w:sz="0" w:space="0" w:color="auto"/>
          </w:divBdr>
          <w:divsChild>
            <w:div w:id="1434739734">
              <w:marLeft w:val="0"/>
              <w:marRight w:val="0"/>
              <w:marTop w:val="0"/>
              <w:marBottom w:val="0"/>
              <w:divBdr>
                <w:top w:val="none" w:sz="0" w:space="0" w:color="auto"/>
                <w:left w:val="none" w:sz="0" w:space="0" w:color="auto"/>
                <w:bottom w:val="none" w:sz="0" w:space="0" w:color="auto"/>
                <w:right w:val="none" w:sz="0" w:space="0" w:color="auto"/>
              </w:divBdr>
              <w:divsChild>
                <w:div w:id="171530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427269">
      <w:bodyDiv w:val="1"/>
      <w:marLeft w:val="0"/>
      <w:marRight w:val="0"/>
      <w:marTop w:val="0"/>
      <w:marBottom w:val="0"/>
      <w:divBdr>
        <w:top w:val="none" w:sz="0" w:space="0" w:color="auto"/>
        <w:left w:val="none" w:sz="0" w:space="0" w:color="auto"/>
        <w:bottom w:val="none" w:sz="0" w:space="0" w:color="auto"/>
        <w:right w:val="none" w:sz="0" w:space="0" w:color="auto"/>
      </w:divBdr>
      <w:divsChild>
        <w:div w:id="238835334">
          <w:marLeft w:val="0"/>
          <w:marRight w:val="0"/>
          <w:marTop w:val="0"/>
          <w:marBottom w:val="0"/>
          <w:divBdr>
            <w:top w:val="none" w:sz="0" w:space="0" w:color="auto"/>
            <w:left w:val="none" w:sz="0" w:space="0" w:color="auto"/>
            <w:bottom w:val="none" w:sz="0" w:space="0" w:color="auto"/>
            <w:right w:val="none" w:sz="0" w:space="0" w:color="auto"/>
          </w:divBdr>
        </w:div>
        <w:div w:id="1733119262">
          <w:marLeft w:val="0"/>
          <w:marRight w:val="0"/>
          <w:marTop w:val="0"/>
          <w:marBottom w:val="0"/>
          <w:divBdr>
            <w:top w:val="none" w:sz="0" w:space="0" w:color="auto"/>
            <w:left w:val="none" w:sz="0" w:space="0" w:color="auto"/>
            <w:bottom w:val="none" w:sz="0" w:space="0" w:color="auto"/>
            <w:right w:val="none" w:sz="0" w:space="0" w:color="auto"/>
          </w:divBdr>
        </w:div>
        <w:div w:id="62140301">
          <w:marLeft w:val="0"/>
          <w:marRight w:val="0"/>
          <w:marTop w:val="0"/>
          <w:marBottom w:val="0"/>
          <w:divBdr>
            <w:top w:val="none" w:sz="0" w:space="0" w:color="auto"/>
            <w:left w:val="none" w:sz="0" w:space="0" w:color="auto"/>
            <w:bottom w:val="none" w:sz="0" w:space="0" w:color="auto"/>
            <w:right w:val="none" w:sz="0" w:space="0" w:color="auto"/>
          </w:divBdr>
        </w:div>
        <w:div w:id="1000308575">
          <w:marLeft w:val="0"/>
          <w:marRight w:val="0"/>
          <w:marTop w:val="0"/>
          <w:marBottom w:val="0"/>
          <w:divBdr>
            <w:top w:val="none" w:sz="0" w:space="0" w:color="auto"/>
            <w:left w:val="none" w:sz="0" w:space="0" w:color="auto"/>
            <w:bottom w:val="none" w:sz="0" w:space="0" w:color="auto"/>
            <w:right w:val="none" w:sz="0" w:space="0" w:color="auto"/>
          </w:divBdr>
        </w:div>
        <w:div w:id="446393984">
          <w:marLeft w:val="0"/>
          <w:marRight w:val="0"/>
          <w:marTop w:val="0"/>
          <w:marBottom w:val="0"/>
          <w:divBdr>
            <w:top w:val="none" w:sz="0" w:space="0" w:color="auto"/>
            <w:left w:val="none" w:sz="0" w:space="0" w:color="auto"/>
            <w:bottom w:val="none" w:sz="0" w:space="0" w:color="auto"/>
            <w:right w:val="none" w:sz="0" w:space="0" w:color="auto"/>
          </w:divBdr>
        </w:div>
        <w:div w:id="1396078243">
          <w:marLeft w:val="0"/>
          <w:marRight w:val="0"/>
          <w:marTop w:val="0"/>
          <w:marBottom w:val="0"/>
          <w:divBdr>
            <w:top w:val="none" w:sz="0" w:space="0" w:color="auto"/>
            <w:left w:val="none" w:sz="0" w:space="0" w:color="auto"/>
            <w:bottom w:val="none" w:sz="0" w:space="0" w:color="auto"/>
            <w:right w:val="none" w:sz="0" w:space="0" w:color="auto"/>
          </w:divBdr>
        </w:div>
        <w:div w:id="2037852439">
          <w:marLeft w:val="0"/>
          <w:marRight w:val="0"/>
          <w:marTop w:val="0"/>
          <w:marBottom w:val="0"/>
          <w:divBdr>
            <w:top w:val="none" w:sz="0" w:space="0" w:color="auto"/>
            <w:left w:val="none" w:sz="0" w:space="0" w:color="auto"/>
            <w:bottom w:val="none" w:sz="0" w:space="0" w:color="auto"/>
            <w:right w:val="none" w:sz="0" w:space="0" w:color="auto"/>
          </w:divBdr>
        </w:div>
        <w:div w:id="1868331158">
          <w:marLeft w:val="0"/>
          <w:marRight w:val="0"/>
          <w:marTop w:val="0"/>
          <w:marBottom w:val="0"/>
          <w:divBdr>
            <w:top w:val="none" w:sz="0" w:space="0" w:color="auto"/>
            <w:left w:val="none" w:sz="0" w:space="0" w:color="auto"/>
            <w:bottom w:val="none" w:sz="0" w:space="0" w:color="auto"/>
            <w:right w:val="none" w:sz="0" w:space="0" w:color="auto"/>
          </w:divBdr>
        </w:div>
        <w:div w:id="738134845">
          <w:marLeft w:val="0"/>
          <w:marRight w:val="0"/>
          <w:marTop w:val="0"/>
          <w:marBottom w:val="0"/>
          <w:divBdr>
            <w:top w:val="none" w:sz="0" w:space="0" w:color="auto"/>
            <w:left w:val="none" w:sz="0" w:space="0" w:color="auto"/>
            <w:bottom w:val="none" w:sz="0" w:space="0" w:color="auto"/>
            <w:right w:val="none" w:sz="0" w:space="0" w:color="auto"/>
          </w:divBdr>
        </w:div>
        <w:div w:id="665790303">
          <w:marLeft w:val="0"/>
          <w:marRight w:val="0"/>
          <w:marTop w:val="0"/>
          <w:marBottom w:val="0"/>
          <w:divBdr>
            <w:top w:val="none" w:sz="0" w:space="0" w:color="auto"/>
            <w:left w:val="none" w:sz="0" w:space="0" w:color="auto"/>
            <w:bottom w:val="none" w:sz="0" w:space="0" w:color="auto"/>
            <w:right w:val="none" w:sz="0" w:space="0" w:color="auto"/>
          </w:divBdr>
        </w:div>
        <w:div w:id="213278679">
          <w:marLeft w:val="0"/>
          <w:marRight w:val="0"/>
          <w:marTop w:val="0"/>
          <w:marBottom w:val="0"/>
          <w:divBdr>
            <w:top w:val="none" w:sz="0" w:space="0" w:color="auto"/>
            <w:left w:val="none" w:sz="0" w:space="0" w:color="auto"/>
            <w:bottom w:val="none" w:sz="0" w:space="0" w:color="auto"/>
            <w:right w:val="none" w:sz="0" w:space="0" w:color="auto"/>
          </w:divBdr>
        </w:div>
        <w:div w:id="1633368919">
          <w:marLeft w:val="0"/>
          <w:marRight w:val="0"/>
          <w:marTop w:val="0"/>
          <w:marBottom w:val="0"/>
          <w:divBdr>
            <w:top w:val="none" w:sz="0" w:space="0" w:color="auto"/>
            <w:left w:val="none" w:sz="0" w:space="0" w:color="auto"/>
            <w:bottom w:val="none" w:sz="0" w:space="0" w:color="auto"/>
            <w:right w:val="none" w:sz="0" w:space="0" w:color="auto"/>
          </w:divBdr>
        </w:div>
        <w:div w:id="599722081">
          <w:marLeft w:val="0"/>
          <w:marRight w:val="0"/>
          <w:marTop w:val="0"/>
          <w:marBottom w:val="0"/>
          <w:divBdr>
            <w:top w:val="none" w:sz="0" w:space="0" w:color="auto"/>
            <w:left w:val="none" w:sz="0" w:space="0" w:color="auto"/>
            <w:bottom w:val="none" w:sz="0" w:space="0" w:color="auto"/>
            <w:right w:val="none" w:sz="0" w:space="0" w:color="auto"/>
          </w:divBdr>
        </w:div>
        <w:div w:id="1762218013">
          <w:marLeft w:val="0"/>
          <w:marRight w:val="0"/>
          <w:marTop w:val="0"/>
          <w:marBottom w:val="0"/>
          <w:divBdr>
            <w:top w:val="none" w:sz="0" w:space="0" w:color="auto"/>
            <w:left w:val="none" w:sz="0" w:space="0" w:color="auto"/>
            <w:bottom w:val="none" w:sz="0" w:space="0" w:color="auto"/>
            <w:right w:val="none" w:sz="0" w:space="0" w:color="auto"/>
          </w:divBdr>
        </w:div>
        <w:div w:id="2130657104">
          <w:marLeft w:val="0"/>
          <w:marRight w:val="0"/>
          <w:marTop w:val="0"/>
          <w:marBottom w:val="0"/>
          <w:divBdr>
            <w:top w:val="none" w:sz="0" w:space="0" w:color="auto"/>
            <w:left w:val="none" w:sz="0" w:space="0" w:color="auto"/>
            <w:bottom w:val="none" w:sz="0" w:space="0" w:color="auto"/>
            <w:right w:val="none" w:sz="0" w:space="0" w:color="auto"/>
          </w:divBdr>
        </w:div>
        <w:div w:id="78673438">
          <w:marLeft w:val="0"/>
          <w:marRight w:val="0"/>
          <w:marTop w:val="0"/>
          <w:marBottom w:val="0"/>
          <w:divBdr>
            <w:top w:val="none" w:sz="0" w:space="0" w:color="auto"/>
            <w:left w:val="none" w:sz="0" w:space="0" w:color="auto"/>
            <w:bottom w:val="none" w:sz="0" w:space="0" w:color="auto"/>
            <w:right w:val="none" w:sz="0" w:space="0" w:color="auto"/>
          </w:divBdr>
        </w:div>
        <w:div w:id="429665976">
          <w:marLeft w:val="0"/>
          <w:marRight w:val="0"/>
          <w:marTop w:val="0"/>
          <w:marBottom w:val="0"/>
          <w:divBdr>
            <w:top w:val="none" w:sz="0" w:space="0" w:color="auto"/>
            <w:left w:val="none" w:sz="0" w:space="0" w:color="auto"/>
            <w:bottom w:val="none" w:sz="0" w:space="0" w:color="auto"/>
            <w:right w:val="none" w:sz="0" w:space="0" w:color="auto"/>
          </w:divBdr>
        </w:div>
        <w:div w:id="1747923282">
          <w:marLeft w:val="0"/>
          <w:marRight w:val="0"/>
          <w:marTop w:val="0"/>
          <w:marBottom w:val="0"/>
          <w:divBdr>
            <w:top w:val="none" w:sz="0" w:space="0" w:color="auto"/>
            <w:left w:val="none" w:sz="0" w:space="0" w:color="auto"/>
            <w:bottom w:val="none" w:sz="0" w:space="0" w:color="auto"/>
            <w:right w:val="none" w:sz="0" w:space="0" w:color="auto"/>
          </w:divBdr>
        </w:div>
        <w:div w:id="1043283653">
          <w:marLeft w:val="0"/>
          <w:marRight w:val="0"/>
          <w:marTop w:val="0"/>
          <w:marBottom w:val="0"/>
          <w:divBdr>
            <w:top w:val="none" w:sz="0" w:space="0" w:color="auto"/>
            <w:left w:val="none" w:sz="0" w:space="0" w:color="auto"/>
            <w:bottom w:val="none" w:sz="0" w:space="0" w:color="auto"/>
            <w:right w:val="none" w:sz="0" w:space="0" w:color="auto"/>
          </w:divBdr>
        </w:div>
        <w:div w:id="811213949">
          <w:marLeft w:val="0"/>
          <w:marRight w:val="0"/>
          <w:marTop w:val="0"/>
          <w:marBottom w:val="0"/>
          <w:divBdr>
            <w:top w:val="none" w:sz="0" w:space="0" w:color="auto"/>
            <w:left w:val="none" w:sz="0" w:space="0" w:color="auto"/>
            <w:bottom w:val="none" w:sz="0" w:space="0" w:color="auto"/>
            <w:right w:val="none" w:sz="0" w:space="0" w:color="auto"/>
          </w:divBdr>
        </w:div>
        <w:div w:id="1473596098">
          <w:marLeft w:val="0"/>
          <w:marRight w:val="0"/>
          <w:marTop w:val="0"/>
          <w:marBottom w:val="0"/>
          <w:divBdr>
            <w:top w:val="none" w:sz="0" w:space="0" w:color="auto"/>
            <w:left w:val="none" w:sz="0" w:space="0" w:color="auto"/>
            <w:bottom w:val="none" w:sz="0" w:space="0" w:color="auto"/>
            <w:right w:val="none" w:sz="0" w:space="0" w:color="auto"/>
          </w:divBdr>
        </w:div>
        <w:div w:id="357122704">
          <w:marLeft w:val="0"/>
          <w:marRight w:val="0"/>
          <w:marTop w:val="0"/>
          <w:marBottom w:val="0"/>
          <w:divBdr>
            <w:top w:val="none" w:sz="0" w:space="0" w:color="auto"/>
            <w:left w:val="none" w:sz="0" w:space="0" w:color="auto"/>
            <w:bottom w:val="none" w:sz="0" w:space="0" w:color="auto"/>
            <w:right w:val="none" w:sz="0" w:space="0" w:color="auto"/>
          </w:divBdr>
        </w:div>
        <w:div w:id="939333382">
          <w:marLeft w:val="0"/>
          <w:marRight w:val="0"/>
          <w:marTop w:val="0"/>
          <w:marBottom w:val="0"/>
          <w:divBdr>
            <w:top w:val="none" w:sz="0" w:space="0" w:color="auto"/>
            <w:left w:val="none" w:sz="0" w:space="0" w:color="auto"/>
            <w:bottom w:val="none" w:sz="0" w:space="0" w:color="auto"/>
            <w:right w:val="none" w:sz="0" w:space="0" w:color="auto"/>
          </w:divBdr>
        </w:div>
        <w:div w:id="1594819148">
          <w:marLeft w:val="0"/>
          <w:marRight w:val="0"/>
          <w:marTop w:val="0"/>
          <w:marBottom w:val="0"/>
          <w:divBdr>
            <w:top w:val="none" w:sz="0" w:space="0" w:color="auto"/>
            <w:left w:val="none" w:sz="0" w:space="0" w:color="auto"/>
            <w:bottom w:val="none" w:sz="0" w:space="0" w:color="auto"/>
            <w:right w:val="none" w:sz="0" w:space="0" w:color="auto"/>
          </w:divBdr>
        </w:div>
        <w:div w:id="765076524">
          <w:marLeft w:val="0"/>
          <w:marRight w:val="0"/>
          <w:marTop w:val="0"/>
          <w:marBottom w:val="0"/>
          <w:divBdr>
            <w:top w:val="none" w:sz="0" w:space="0" w:color="auto"/>
            <w:left w:val="none" w:sz="0" w:space="0" w:color="auto"/>
            <w:bottom w:val="none" w:sz="0" w:space="0" w:color="auto"/>
            <w:right w:val="none" w:sz="0" w:space="0" w:color="auto"/>
          </w:divBdr>
        </w:div>
        <w:div w:id="1039236777">
          <w:marLeft w:val="0"/>
          <w:marRight w:val="0"/>
          <w:marTop w:val="0"/>
          <w:marBottom w:val="0"/>
          <w:divBdr>
            <w:top w:val="none" w:sz="0" w:space="0" w:color="auto"/>
            <w:left w:val="none" w:sz="0" w:space="0" w:color="auto"/>
            <w:bottom w:val="none" w:sz="0" w:space="0" w:color="auto"/>
            <w:right w:val="none" w:sz="0" w:space="0" w:color="auto"/>
          </w:divBdr>
        </w:div>
        <w:div w:id="1473524564">
          <w:marLeft w:val="0"/>
          <w:marRight w:val="0"/>
          <w:marTop w:val="0"/>
          <w:marBottom w:val="0"/>
          <w:divBdr>
            <w:top w:val="none" w:sz="0" w:space="0" w:color="auto"/>
            <w:left w:val="none" w:sz="0" w:space="0" w:color="auto"/>
            <w:bottom w:val="none" w:sz="0" w:space="0" w:color="auto"/>
            <w:right w:val="none" w:sz="0" w:space="0" w:color="auto"/>
          </w:divBdr>
        </w:div>
        <w:div w:id="1120345286">
          <w:marLeft w:val="0"/>
          <w:marRight w:val="0"/>
          <w:marTop w:val="0"/>
          <w:marBottom w:val="0"/>
          <w:divBdr>
            <w:top w:val="none" w:sz="0" w:space="0" w:color="auto"/>
            <w:left w:val="none" w:sz="0" w:space="0" w:color="auto"/>
            <w:bottom w:val="none" w:sz="0" w:space="0" w:color="auto"/>
            <w:right w:val="none" w:sz="0" w:space="0" w:color="auto"/>
          </w:divBdr>
        </w:div>
        <w:div w:id="1821072142">
          <w:marLeft w:val="0"/>
          <w:marRight w:val="0"/>
          <w:marTop w:val="0"/>
          <w:marBottom w:val="0"/>
          <w:divBdr>
            <w:top w:val="none" w:sz="0" w:space="0" w:color="auto"/>
            <w:left w:val="none" w:sz="0" w:space="0" w:color="auto"/>
            <w:bottom w:val="none" w:sz="0" w:space="0" w:color="auto"/>
            <w:right w:val="none" w:sz="0" w:space="0" w:color="auto"/>
          </w:divBdr>
        </w:div>
        <w:div w:id="1152527156">
          <w:marLeft w:val="0"/>
          <w:marRight w:val="0"/>
          <w:marTop w:val="0"/>
          <w:marBottom w:val="0"/>
          <w:divBdr>
            <w:top w:val="none" w:sz="0" w:space="0" w:color="auto"/>
            <w:left w:val="none" w:sz="0" w:space="0" w:color="auto"/>
            <w:bottom w:val="none" w:sz="0" w:space="0" w:color="auto"/>
            <w:right w:val="none" w:sz="0" w:space="0" w:color="auto"/>
          </w:divBdr>
        </w:div>
        <w:div w:id="1943419412">
          <w:marLeft w:val="0"/>
          <w:marRight w:val="0"/>
          <w:marTop w:val="0"/>
          <w:marBottom w:val="0"/>
          <w:divBdr>
            <w:top w:val="none" w:sz="0" w:space="0" w:color="auto"/>
            <w:left w:val="none" w:sz="0" w:space="0" w:color="auto"/>
            <w:bottom w:val="none" w:sz="0" w:space="0" w:color="auto"/>
            <w:right w:val="none" w:sz="0" w:space="0" w:color="auto"/>
          </w:divBdr>
        </w:div>
        <w:div w:id="797646767">
          <w:marLeft w:val="0"/>
          <w:marRight w:val="0"/>
          <w:marTop w:val="0"/>
          <w:marBottom w:val="0"/>
          <w:divBdr>
            <w:top w:val="none" w:sz="0" w:space="0" w:color="auto"/>
            <w:left w:val="none" w:sz="0" w:space="0" w:color="auto"/>
            <w:bottom w:val="none" w:sz="0" w:space="0" w:color="auto"/>
            <w:right w:val="none" w:sz="0" w:space="0" w:color="auto"/>
          </w:divBdr>
        </w:div>
        <w:div w:id="158158756">
          <w:marLeft w:val="0"/>
          <w:marRight w:val="0"/>
          <w:marTop w:val="0"/>
          <w:marBottom w:val="0"/>
          <w:divBdr>
            <w:top w:val="none" w:sz="0" w:space="0" w:color="auto"/>
            <w:left w:val="none" w:sz="0" w:space="0" w:color="auto"/>
            <w:bottom w:val="none" w:sz="0" w:space="0" w:color="auto"/>
            <w:right w:val="none" w:sz="0" w:space="0" w:color="auto"/>
          </w:divBdr>
        </w:div>
        <w:div w:id="1757894557">
          <w:marLeft w:val="0"/>
          <w:marRight w:val="0"/>
          <w:marTop w:val="0"/>
          <w:marBottom w:val="0"/>
          <w:divBdr>
            <w:top w:val="none" w:sz="0" w:space="0" w:color="auto"/>
            <w:left w:val="none" w:sz="0" w:space="0" w:color="auto"/>
            <w:bottom w:val="none" w:sz="0" w:space="0" w:color="auto"/>
            <w:right w:val="none" w:sz="0" w:space="0" w:color="auto"/>
          </w:divBdr>
        </w:div>
        <w:div w:id="1024593127">
          <w:marLeft w:val="0"/>
          <w:marRight w:val="0"/>
          <w:marTop w:val="0"/>
          <w:marBottom w:val="0"/>
          <w:divBdr>
            <w:top w:val="none" w:sz="0" w:space="0" w:color="auto"/>
            <w:left w:val="none" w:sz="0" w:space="0" w:color="auto"/>
            <w:bottom w:val="none" w:sz="0" w:space="0" w:color="auto"/>
            <w:right w:val="none" w:sz="0" w:space="0" w:color="auto"/>
          </w:divBdr>
        </w:div>
        <w:div w:id="199250492">
          <w:marLeft w:val="0"/>
          <w:marRight w:val="0"/>
          <w:marTop w:val="0"/>
          <w:marBottom w:val="0"/>
          <w:divBdr>
            <w:top w:val="none" w:sz="0" w:space="0" w:color="auto"/>
            <w:left w:val="none" w:sz="0" w:space="0" w:color="auto"/>
            <w:bottom w:val="none" w:sz="0" w:space="0" w:color="auto"/>
            <w:right w:val="none" w:sz="0" w:space="0" w:color="auto"/>
          </w:divBdr>
        </w:div>
        <w:div w:id="1647976383">
          <w:marLeft w:val="0"/>
          <w:marRight w:val="0"/>
          <w:marTop w:val="0"/>
          <w:marBottom w:val="0"/>
          <w:divBdr>
            <w:top w:val="none" w:sz="0" w:space="0" w:color="auto"/>
            <w:left w:val="none" w:sz="0" w:space="0" w:color="auto"/>
            <w:bottom w:val="none" w:sz="0" w:space="0" w:color="auto"/>
            <w:right w:val="none" w:sz="0" w:space="0" w:color="auto"/>
          </w:divBdr>
        </w:div>
        <w:div w:id="87970685">
          <w:marLeft w:val="0"/>
          <w:marRight w:val="0"/>
          <w:marTop w:val="0"/>
          <w:marBottom w:val="0"/>
          <w:divBdr>
            <w:top w:val="none" w:sz="0" w:space="0" w:color="auto"/>
            <w:left w:val="none" w:sz="0" w:space="0" w:color="auto"/>
            <w:bottom w:val="none" w:sz="0" w:space="0" w:color="auto"/>
            <w:right w:val="none" w:sz="0" w:space="0" w:color="auto"/>
          </w:divBdr>
        </w:div>
        <w:div w:id="133331758">
          <w:marLeft w:val="0"/>
          <w:marRight w:val="0"/>
          <w:marTop w:val="0"/>
          <w:marBottom w:val="0"/>
          <w:divBdr>
            <w:top w:val="none" w:sz="0" w:space="0" w:color="auto"/>
            <w:left w:val="none" w:sz="0" w:space="0" w:color="auto"/>
            <w:bottom w:val="none" w:sz="0" w:space="0" w:color="auto"/>
            <w:right w:val="none" w:sz="0" w:space="0" w:color="auto"/>
          </w:divBdr>
        </w:div>
        <w:div w:id="1117141776">
          <w:marLeft w:val="0"/>
          <w:marRight w:val="0"/>
          <w:marTop w:val="0"/>
          <w:marBottom w:val="0"/>
          <w:divBdr>
            <w:top w:val="none" w:sz="0" w:space="0" w:color="auto"/>
            <w:left w:val="none" w:sz="0" w:space="0" w:color="auto"/>
            <w:bottom w:val="none" w:sz="0" w:space="0" w:color="auto"/>
            <w:right w:val="none" w:sz="0" w:space="0" w:color="auto"/>
          </w:divBdr>
        </w:div>
        <w:div w:id="2024045693">
          <w:marLeft w:val="0"/>
          <w:marRight w:val="0"/>
          <w:marTop w:val="0"/>
          <w:marBottom w:val="0"/>
          <w:divBdr>
            <w:top w:val="none" w:sz="0" w:space="0" w:color="auto"/>
            <w:left w:val="none" w:sz="0" w:space="0" w:color="auto"/>
            <w:bottom w:val="none" w:sz="0" w:space="0" w:color="auto"/>
            <w:right w:val="none" w:sz="0" w:space="0" w:color="auto"/>
          </w:divBdr>
        </w:div>
        <w:div w:id="1653942575">
          <w:marLeft w:val="0"/>
          <w:marRight w:val="0"/>
          <w:marTop w:val="0"/>
          <w:marBottom w:val="0"/>
          <w:divBdr>
            <w:top w:val="none" w:sz="0" w:space="0" w:color="auto"/>
            <w:left w:val="none" w:sz="0" w:space="0" w:color="auto"/>
            <w:bottom w:val="none" w:sz="0" w:space="0" w:color="auto"/>
            <w:right w:val="none" w:sz="0" w:space="0" w:color="auto"/>
          </w:divBdr>
        </w:div>
        <w:div w:id="1959145369">
          <w:marLeft w:val="0"/>
          <w:marRight w:val="0"/>
          <w:marTop w:val="0"/>
          <w:marBottom w:val="0"/>
          <w:divBdr>
            <w:top w:val="none" w:sz="0" w:space="0" w:color="auto"/>
            <w:left w:val="none" w:sz="0" w:space="0" w:color="auto"/>
            <w:bottom w:val="none" w:sz="0" w:space="0" w:color="auto"/>
            <w:right w:val="none" w:sz="0" w:space="0" w:color="auto"/>
          </w:divBdr>
        </w:div>
        <w:div w:id="171380898">
          <w:marLeft w:val="0"/>
          <w:marRight w:val="0"/>
          <w:marTop w:val="0"/>
          <w:marBottom w:val="0"/>
          <w:divBdr>
            <w:top w:val="none" w:sz="0" w:space="0" w:color="auto"/>
            <w:left w:val="none" w:sz="0" w:space="0" w:color="auto"/>
            <w:bottom w:val="none" w:sz="0" w:space="0" w:color="auto"/>
            <w:right w:val="none" w:sz="0" w:space="0" w:color="auto"/>
          </w:divBdr>
        </w:div>
        <w:div w:id="421537232">
          <w:marLeft w:val="0"/>
          <w:marRight w:val="0"/>
          <w:marTop w:val="0"/>
          <w:marBottom w:val="0"/>
          <w:divBdr>
            <w:top w:val="none" w:sz="0" w:space="0" w:color="auto"/>
            <w:left w:val="none" w:sz="0" w:space="0" w:color="auto"/>
            <w:bottom w:val="none" w:sz="0" w:space="0" w:color="auto"/>
            <w:right w:val="none" w:sz="0" w:space="0" w:color="auto"/>
          </w:divBdr>
        </w:div>
        <w:div w:id="904266673">
          <w:marLeft w:val="0"/>
          <w:marRight w:val="0"/>
          <w:marTop w:val="0"/>
          <w:marBottom w:val="0"/>
          <w:divBdr>
            <w:top w:val="none" w:sz="0" w:space="0" w:color="auto"/>
            <w:left w:val="none" w:sz="0" w:space="0" w:color="auto"/>
            <w:bottom w:val="none" w:sz="0" w:space="0" w:color="auto"/>
            <w:right w:val="none" w:sz="0" w:space="0" w:color="auto"/>
          </w:divBdr>
        </w:div>
        <w:div w:id="405764176">
          <w:marLeft w:val="0"/>
          <w:marRight w:val="0"/>
          <w:marTop w:val="0"/>
          <w:marBottom w:val="0"/>
          <w:divBdr>
            <w:top w:val="none" w:sz="0" w:space="0" w:color="auto"/>
            <w:left w:val="none" w:sz="0" w:space="0" w:color="auto"/>
            <w:bottom w:val="none" w:sz="0" w:space="0" w:color="auto"/>
            <w:right w:val="none" w:sz="0" w:space="0" w:color="auto"/>
          </w:divBdr>
        </w:div>
        <w:div w:id="1293747202">
          <w:marLeft w:val="0"/>
          <w:marRight w:val="0"/>
          <w:marTop w:val="0"/>
          <w:marBottom w:val="0"/>
          <w:divBdr>
            <w:top w:val="none" w:sz="0" w:space="0" w:color="auto"/>
            <w:left w:val="none" w:sz="0" w:space="0" w:color="auto"/>
            <w:bottom w:val="none" w:sz="0" w:space="0" w:color="auto"/>
            <w:right w:val="none" w:sz="0" w:space="0" w:color="auto"/>
          </w:divBdr>
        </w:div>
        <w:div w:id="1070077329">
          <w:marLeft w:val="0"/>
          <w:marRight w:val="0"/>
          <w:marTop w:val="0"/>
          <w:marBottom w:val="0"/>
          <w:divBdr>
            <w:top w:val="none" w:sz="0" w:space="0" w:color="auto"/>
            <w:left w:val="none" w:sz="0" w:space="0" w:color="auto"/>
            <w:bottom w:val="none" w:sz="0" w:space="0" w:color="auto"/>
            <w:right w:val="none" w:sz="0" w:space="0" w:color="auto"/>
          </w:divBdr>
        </w:div>
        <w:div w:id="2029066621">
          <w:marLeft w:val="0"/>
          <w:marRight w:val="0"/>
          <w:marTop w:val="0"/>
          <w:marBottom w:val="0"/>
          <w:divBdr>
            <w:top w:val="none" w:sz="0" w:space="0" w:color="auto"/>
            <w:left w:val="none" w:sz="0" w:space="0" w:color="auto"/>
            <w:bottom w:val="none" w:sz="0" w:space="0" w:color="auto"/>
            <w:right w:val="none" w:sz="0" w:space="0" w:color="auto"/>
          </w:divBdr>
        </w:div>
        <w:div w:id="1847404741">
          <w:marLeft w:val="0"/>
          <w:marRight w:val="0"/>
          <w:marTop w:val="0"/>
          <w:marBottom w:val="0"/>
          <w:divBdr>
            <w:top w:val="none" w:sz="0" w:space="0" w:color="auto"/>
            <w:left w:val="none" w:sz="0" w:space="0" w:color="auto"/>
            <w:bottom w:val="none" w:sz="0" w:space="0" w:color="auto"/>
            <w:right w:val="none" w:sz="0" w:space="0" w:color="auto"/>
          </w:divBdr>
        </w:div>
        <w:div w:id="565186069">
          <w:marLeft w:val="0"/>
          <w:marRight w:val="0"/>
          <w:marTop w:val="0"/>
          <w:marBottom w:val="0"/>
          <w:divBdr>
            <w:top w:val="none" w:sz="0" w:space="0" w:color="auto"/>
            <w:left w:val="none" w:sz="0" w:space="0" w:color="auto"/>
            <w:bottom w:val="none" w:sz="0" w:space="0" w:color="auto"/>
            <w:right w:val="none" w:sz="0" w:space="0" w:color="auto"/>
          </w:divBdr>
        </w:div>
        <w:div w:id="1476414113">
          <w:marLeft w:val="0"/>
          <w:marRight w:val="0"/>
          <w:marTop w:val="0"/>
          <w:marBottom w:val="0"/>
          <w:divBdr>
            <w:top w:val="none" w:sz="0" w:space="0" w:color="auto"/>
            <w:left w:val="none" w:sz="0" w:space="0" w:color="auto"/>
            <w:bottom w:val="none" w:sz="0" w:space="0" w:color="auto"/>
            <w:right w:val="none" w:sz="0" w:space="0" w:color="auto"/>
          </w:divBdr>
        </w:div>
        <w:div w:id="480081678">
          <w:marLeft w:val="0"/>
          <w:marRight w:val="0"/>
          <w:marTop w:val="0"/>
          <w:marBottom w:val="0"/>
          <w:divBdr>
            <w:top w:val="none" w:sz="0" w:space="0" w:color="auto"/>
            <w:left w:val="none" w:sz="0" w:space="0" w:color="auto"/>
            <w:bottom w:val="none" w:sz="0" w:space="0" w:color="auto"/>
            <w:right w:val="none" w:sz="0" w:space="0" w:color="auto"/>
          </w:divBdr>
        </w:div>
        <w:div w:id="251549447">
          <w:marLeft w:val="0"/>
          <w:marRight w:val="0"/>
          <w:marTop w:val="0"/>
          <w:marBottom w:val="0"/>
          <w:divBdr>
            <w:top w:val="none" w:sz="0" w:space="0" w:color="auto"/>
            <w:left w:val="none" w:sz="0" w:space="0" w:color="auto"/>
            <w:bottom w:val="none" w:sz="0" w:space="0" w:color="auto"/>
            <w:right w:val="none" w:sz="0" w:space="0" w:color="auto"/>
          </w:divBdr>
        </w:div>
        <w:div w:id="1049576769">
          <w:marLeft w:val="0"/>
          <w:marRight w:val="0"/>
          <w:marTop w:val="0"/>
          <w:marBottom w:val="0"/>
          <w:divBdr>
            <w:top w:val="none" w:sz="0" w:space="0" w:color="auto"/>
            <w:left w:val="none" w:sz="0" w:space="0" w:color="auto"/>
            <w:bottom w:val="none" w:sz="0" w:space="0" w:color="auto"/>
            <w:right w:val="none" w:sz="0" w:space="0" w:color="auto"/>
          </w:divBdr>
        </w:div>
        <w:div w:id="1772776010">
          <w:marLeft w:val="0"/>
          <w:marRight w:val="0"/>
          <w:marTop w:val="0"/>
          <w:marBottom w:val="0"/>
          <w:divBdr>
            <w:top w:val="none" w:sz="0" w:space="0" w:color="auto"/>
            <w:left w:val="none" w:sz="0" w:space="0" w:color="auto"/>
            <w:bottom w:val="none" w:sz="0" w:space="0" w:color="auto"/>
            <w:right w:val="none" w:sz="0" w:space="0" w:color="auto"/>
          </w:divBdr>
        </w:div>
        <w:div w:id="907765967">
          <w:marLeft w:val="0"/>
          <w:marRight w:val="0"/>
          <w:marTop w:val="0"/>
          <w:marBottom w:val="0"/>
          <w:divBdr>
            <w:top w:val="none" w:sz="0" w:space="0" w:color="auto"/>
            <w:left w:val="none" w:sz="0" w:space="0" w:color="auto"/>
            <w:bottom w:val="none" w:sz="0" w:space="0" w:color="auto"/>
            <w:right w:val="none" w:sz="0" w:space="0" w:color="auto"/>
          </w:divBdr>
        </w:div>
        <w:div w:id="62993126">
          <w:marLeft w:val="0"/>
          <w:marRight w:val="0"/>
          <w:marTop w:val="0"/>
          <w:marBottom w:val="0"/>
          <w:divBdr>
            <w:top w:val="none" w:sz="0" w:space="0" w:color="auto"/>
            <w:left w:val="none" w:sz="0" w:space="0" w:color="auto"/>
            <w:bottom w:val="none" w:sz="0" w:space="0" w:color="auto"/>
            <w:right w:val="none" w:sz="0" w:space="0" w:color="auto"/>
          </w:divBdr>
        </w:div>
        <w:div w:id="1063066154">
          <w:marLeft w:val="0"/>
          <w:marRight w:val="0"/>
          <w:marTop w:val="0"/>
          <w:marBottom w:val="0"/>
          <w:divBdr>
            <w:top w:val="none" w:sz="0" w:space="0" w:color="auto"/>
            <w:left w:val="none" w:sz="0" w:space="0" w:color="auto"/>
            <w:bottom w:val="none" w:sz="0" w:space="0" w:color="auto"/>
            <w:right w:val="none" w:sz="0" w:space="0" w:color="auto"/>
          </w:divBdr>
        </w:div>
        <w:div w:id="1443454283">
          <w:marLeft w:val="0"/>
          <w:marRight w:val="0"/>
          <w:marTop w:val="0"/>
          <w:marBottom w:val="0"/>
          <w:divBdr>
            <w:top w:val="none" w:sz="0" w:space="0" w:color="auto"/>
            <w:left w:val="none" w:sz="0" w:space="0" w:color="auto"/>
            <w:bottom w:val="none" w:sz="0" w:space="0" w:color="auto"/>
            <w:right w:val="none" w:sz="0" w:space="0" w:color="auto"/>
          </w:divBdr>
        </w:div>
        <w:div w:id="451635670">
          <w:marLeft w:val="0"/>
          <w:marRight w:val="0"/>
          <w:marTop w:val="0"/>
          <w:marBottom w:val="0"/>
          <w:divBdr>
            <w:top w:val="none" w:sz="0" w:space="0" w:color="auto"/>
            <w:left w:val="none" w:sz="0" w:space="0" w:color="auto"/>
            <w:bottom w:val="none" w:sz="0" w:space="0" w:color="auto"/>
            <w:right w:val="none" w:sz="0" w:space="0" w:color="auto"/>
          </w:divBdr>
        </w:div>
        <w:div w:id="1278871052">
          <w:marLeft w:val="0"/>
          <w:marRight w:val="0"/>
          <w:marTop w:val="0"/>
          <w:marBottom w:val="0"/>
          <w:divBdr>
            <w:top w:val="none" w:sz="0" w:space="0" w:color="auto"/>
            <w:left w:val="none" w:sz="0" w:space="0" w:color="auto"/>
            <w:bottom w:val="none" w:sz="0" w:space="0" w:color="auto"/>
            <w:right w:val="none" w:sz="0" w:space="0" w:color="auto"/>
          </w:divBdr>
        </w:div>
        <w:div w:id="317199488">
          <w:marLeft w:val="0"/>
          <w:marRight w:val="0"/>
          <w:marTop w:val="0"/>
          <w:marBottom w:val="0"/>
          <w:divBdr>
            <w:top w:val="none" w:sz="0" w:space="0" w:color="auto"/>
            <w:left w:val="none" w:sz="0" w:space="0" w:color="auto"/>
            <w:bottom w:val="none" w:sz="0" w:space="0" w:color="auto"/>
            <w:right w:val="none" w:sz="0" w:space="0" w:color="auto"/>
          </w:divBdr>
        </w:div>
        <w:div w:id="168568820">
          <w:marLeft w:val="0"/>
          <w:marRight w:val="0"/>
          <w:marTop w:val="0"/>
          <w:marBottom w:val="0"/>
          <w:divBdr>
            <w:top w:val="none" w:sz="0" w:space="0" w:color="auto"/>
            <w:left w:val="none" w:sz="0" w:space="0" w:color="auto"/>
            <w:bottom w:val="none" w:sz="0" w:space="0" w:color="auto"/>
            <w:right w:val="none" w:sz="0" w:space="0" w:color="auto"/>
          </w:divBdr>
        </w:div>
        <w:div w:id="1506827131">
          <w:marLeft w:val="0"/>
          <w:marRight w:val="0"/>
          <w:marTop w:val="0"/>
          <w:marBottom w:val="0"/>
          <w:divBdr>
            <w:top w:val="none" w:sz="0" w:space="0" w:color="auto"/>
            <w:left w:val="none" w:sz="0" w:space="0" w:color="auto"/>
            <w:bottom w:val="none" w:sz="0" w:space="0" w:color="auto"/>
            <w:right w:val="none" w:sz="0" w:space="0" w:color="auto"/>
          </w:divBdr>
        </w:div>
        <w:div w:id="443353477">
          <w:marLeft w:val="0"/>
          <w:marRight w:val="0"/>
          <w:marTop w:val="0"/>
          <w:marBottom w:val="0"/>
          <w:divBdr>
            <w:top w:val="none" w:sz="0" w:space="0" w:color="auto"/>
            <w:left w:val="none" w:sz="0" w:space="0" w:color="auto"/>
            <w:bottom w:val="none" w:sz="0" w:space="0" w:color="auto"/>
            <w:right w:val="none" w:sz="0" w:space="0" w:color="auto"/>
          </w:divBdr>
        </w:div>
        <w:div w:id="1078598854">
          <w:marLeft w:val="0"/>
          <w:marRight w:val="0"/>
          <w:marTop w:val="0"/>
          <w:marBottom w:val="0"/>
          <w:divBdr>
            <w:top w:val="none" w:sz="0" w:space="0" w:color="auto"/>
            <w:left w:val="none" w:sz="0" w:space="0" w:color="auto"/>
            <w:bottom w:val="none" w:sz="0" w:space="0" w:color="auto"/>
            <w:right w:val="none" w:sz="0" w:space="0" w:color="auto"/>
          </w:divBdr>
        </w:div>
        <w:div w:id="1959604891">
          <w:marLeft w:val="0"/>
          <w:marRight w:val="0"/>
          <w:marTop w:val="0"/>
          <w:marBottom w:val="0"/>
          <w:divBdr>
            <w:top w:val="none" w:sz="0" w:space="0" w:color="auto"/>
            <w:left w:val="none" w:sz="0" w:space="0" w:color="auto"/>
            <w:bottom w:val="none" w:sz="0" w:space="0" w:color="auto"/>
            <w:right w:val="none" w:sz="0" w:space="0" w:color="auto"/>
          </w:divBdr>
        </w:div>
        <w:div w:id="160388771">
          <w:marLeft w:val="0"/>
          <w:marRight w:val="0"/>
          <w:marTop w:val="0"/>
          <w:marBottom w:val="0"/>
          <w:divBdr>
            <w:top w:val="none" w:sz="0" w:space="0" w:color="auto"/>
            <w:left w:val="none" w:sz="0" w:space="0" w:color="auto"/>
            <w:bottom w:val="none" w:sz="0" w:space="0" w:color="auto"/>
            <w:right w:val="none" w:sz="0" w:space="0" w:color="auto"/>
          </w:divBdr>
        </w:div>
        <w:div w:id="1114792804">
          <w:marLeft w:val="0"/>
          <w:marRight w:val="0"/>
          <w:marTop w:val="0"/>
          <w:marBottom w:val="0"/>
          <w:divBdr>
            <w:top w:val="none" w:sz="0" w:space="0" w:color="auto"/>
            <w:left w:val="none" w:sz="0" w:space="0" w:color="auto"/>
            <w:bottom w:val="none" w:sz="0" w:space="0" w:color="auto"/>
            <w:right w:val="none" w:sz="0" w:space="0" w:color="auto"/>
          </w:divBdr>
        </w:div>
        <w:div w:id="289626428">
          <w:marLeft w:val="0"/>
          <w:marRight w:val="0"/>
          <w:marTop w:val="0"/>
          <w:marBottom w:val="0"/>
          <w:divBdr>
            <w:top w:val="none" w:sz="0" w:space="0" w:color="auto"/>
            <w:left w:val="none" w:sz="0" w:space="0" w:color="auto"/>
            <w:bottom w:val="none" w:sz="0" w:space="0" w:color="auto"/>
            <w:right w:val="none" w:sz="0" w:space="0" w:color="auto"/>
          </w:divBdr>
        </w:div>
        <w:div w:id="2016882060">
          <w:marLeft w:val="0"/>
          <w:marRight w:val="0"/>
          <w:marTop w:val="0"/>
          <w:marBottom w:val="0"/>
          <w:divBdr>
            <w:top w:val="none" w:sz="0" w:space="0" w:color="auto"/>
            <w:left w:val="none" w:sz="0" w:space="0" w:color="auto"/>
            <w:bottom w:val="none" w:sz="0" w:space="0" w:color="auto"/>
            <w:right w:val="none" w:sz="0" w:space="0" w:color="auto"/>
          </w:divBdr>
        </w:div>
        <w:div w:id="1602449909">
          <w:marLeft w:val="0"/>
          <w:marRight w:val="0"/>
          <w:marTop w:val="0"/>
          <w:marBottom w:val="0"/>
          <w:divBdr>
            <w:top w:val="none" w:sz="0" w:space="0" w:color="auto"/>
            <w:left w:val="none" w:sz="0" w:space="0" w:color="auto"/>
            <w:bottom w:val="none" w:sz="0" w:space="0" w:color="auto"/>
            <w:right w:val="none" w:sz="0" w:space="0" w:color="auto"/>
          </w:divBdr>
        </w:div>
        <w:div w:id="1737971990">
          <w:marLeft w:val="0"/>
          <w:marRight w:val="0"/>
          <w:marTop w:val="0"/>
          <w:marBottom w:val="0"/>
          <w:divBdr>
            <w:top w:val="none" w:sz="0" w:space="0" w:color="auto"/>
            <w:left w:val="none" w:sz="0" w:space="0" w:color="auto"/>
            <w:bottom w:val="none" w:sz="0" w:space="0" w:color="auto"/>
            <w:right w:val="none" w:sz="0" w:space="0" w:color="auto"/>
          </w:divBdr>
        </w:div>
        <w:div w:id="882329768">
          <w:marLeft w:val="0"/>
          <w:marRight w:val="0"/>
          <w:marTop w:val="0"/>
          <w:marBottom w:val="0"/>
          <w:divBdr>
            <w:top w:val="none" w:sz="0" w:space="0" w:color="auto"/>
            <w:left w:val="none" w:sz="0" w:space="0" w:color="auto"/>
            <w:bottom w:val="none" w:sz="0" w:space="0" w:color="auto"/>
            <w:right w:val="none" w:sz="0" w:space="0" w:color="auto"/>
          </w:divBdr>
        </w:div>
        <w:div w:id="1786150173">
          <w:marLeft w:val="0"/>
          <w:marRight w:val="0"/>
          <w:marTop w:val="0"/>
          <w:marBottom w:val="0"/>
          <w:divBdr>
            <w:top w:val="none" w:sz="0" w:space="0" w:color="auto"/>
            <w:left w:val="none" w:sz="0" w:space="0" w:color="auto"/>
            <w:bottom w:val="none" w:sz="0" w:space="0" w:color="auto"/>
            <w:right w:val="none" w:sz="0" w:space="0" w:color="auto"/>
          </w:divBdr>
        </w:div>
        <w:div w:id="2024168658">
          <w:marLeft w:val="0"/>
          <w:marRight w:val="0"/>
          <w:marTop w:val="0"/>
          <w:marBottom w:val="0"/>
          <w:divBdr>
            <w:top w:val="none" w:sz="0" w:space="0" w:color="auto"/>
            <w:left w:val="none" w:sz="0" w:space="0" w:color="auto"/>
            <w:bottom w:val="none" w:sz="0" w:space="0" w:color="auto"/>
            <w:right w:val="none" w:sz="0" w:space="0" w:color="auto"/>
          </w:divBdr>
        </w:div>
        <w:div w:id="74085644">
          <w:marLeft w:val="0"/>
          <w:marRight w:val="0"/>
          <w:marTop w:val="0"/>
          <w:marBottom w:val="0"/>
          <w:divBdr>
            <w:top w:val="none" w:sz="0" w:space="0" w:color="auto"/>
            <w:left w:val="none" w:sz="0" w:space="0" w:color="auto"/>
            <w:bottom w:val="none" w:sz="0" w:space="0" w:color="auto"/>
            <w:right w:val="none" w:sz="0" w:space="0" w:color="auto"/>
          </w:divBdr>
        </w:div>
        <w:div w:id="2001345807">
          <w:marLeft w:val="0"/>
          <w:marRight w:val="0"/>
          <w:marTop w:val="0"/>
          <w:marBottom w:val="0"/>
          <w:divBdr>
            <w:top w:val="none" w:sz="0" w:space="0" w:color="auto"/>
            <w:left w:val="none" w:sz="0" w:space="0" w:color="auto"/>
            <w:bottom w:val="none" w:sz="0" w:space="0" w:color="auto"/>
            <w:right w:val="none" w:sz="0" w:space="0" w:color="auto"/>
          </w:divBdr>
        </w:div>
        <w:div w:id="1593271208">
          <w:marLeft w:val="0"/>
          <w:marRight w:val="0"/>
          <w:marTop w:val="0"/>
          <w:marBottom w:val="0"/>
          <w:divBdr>
            <w:top w:val="none" w:sz="0" w:space="0" w:color="auto"/>
            <w:left w:val="none" w:sz="0" w:space="0" w:color="auto"/>
            <w:bottom w:val="none" w:sz="0" w:space="0" w:color="auto"/>
            <w:right w:val="none" w:sz="0" w:space="0" w:color="auto"/>
          </w:divBdr>
        </w:div>
        <w:div w:id="964581151">
          <w:marLeft w:val="0"/>
          <w:marRight w:val="0"/>
          <w:marTop w:val="0"/>
          <w:marBottom w:val="0"/>
          <w:divBdr>
            <w:top w:val="none" w:sz="0" w:space="0" w:color="auto"/>
            <w:left w:val="none" w:sz="0" w:space="0" w:color="auto"/>
            <w:bottom w:val="none" w:sz="0" w:space="0" w:color="auto"/>
            <w:right w:val="none" w:sz="0" w:space="0" w:color="auto"/>
          </w:divBdr>
        </w:div>
        <w:div w:id="1746952901">
          <w:marLeft w:val="0"/>
          <w:marRight w:val="0"/>
          <w:marTop w:val="0"/>
          <w:marBottom w:val="0"/>
          <w:divBdr>
            <w:top w:val="none" w:sz="0" w:space="0" w:color="auto"/>
            <w:left w:val="none" w:sz="0" w:space="0" w:color="auto"/>
            <w:bottom w:val="none" w:sz="0" w:space="0" w:color="auto"/>
            <w:right w:val="none" w:sz="0" w:space="0" w:color="auto"/>
          </w:divBdr>
        </w:div>
        <w:div w:id="1147166466">
          <w:marLeft w:val="0"/>
          <w:marRight w:val="0"/>
          <w:marTop w:val="0"/>
          <w:marBottom w:val="0"/>
          <w:divBdr>
            <w:top w:val="none" w:sz="0" w:space="0" w:color="auto"/>
            <w:left w:val="none" w:sz="0" w:space="0" w:color="auto"/>
            <w:bottom w:val="none" w:sz="0" w:space="0" w:color="auto"/>
            <w:right w:val="none" w:sz="0" w:space="0" w:color="auto"/>
          </w:divBdr>
        </w:div>
      </w:divsChild>
    </w:div>
    <w:div w:id="1853841140">
      <w:bodyDiv w:val="1"/>
      <w:marLeft w:val="0"/>
      <w:marRight w:val="0"/>
      <w:marTop w:val="0"/>
      <w:marBottom w:val="0"/>
      <w:divBdr>
        <w:top w:val="none" w:sz="0" w:space="0" w:color="auto"/>
        <w:left w:val="none" w:sz="0" w:space="0" w:color="auto"/>
        <w:bottom w:val="none" w:sz="0" w:space="0" w:color="auto"/>
        <w:right w:val="none" w:sz="0" w:space="0" w:color="auto"/>
      </w:divBdr>
    </w:div>
    <w:div w:id="1863976562">
      <w:bodyDiv w:val="1"/>
      <w:marLeft w:val="0"/>
      <w:marRight w:val="0"/>
      <w:marTop w:val="0"/>
      <w:marBottom w:val="0"/>
      <w:divBdr>
        <w:top w:val="none" w:sz="0" w:space="0" w:color="auto"/>
        <w:left w:val="none" w:sz="0" w:space="0" w:color="auto"/>
        <w:bottom w:val="none" w:sz="0" w:space="0" w:color="auto"/>
        <w:right w:val="none" w:sz="0" w:space="0" w:color="auto"/>
      </w:divBdr>
    </w:div>
    <w:div w:id="1917321417">
      <w:bodyDiv w:val="1"/>
      <w:marLeft w:val="0"/>
      <w:marRight w:val="0"/>
      <w:marTop w:val="0"/>
      <w:marBottom w:val="0"/>
      <w:divBdr>
        <w:top w:val="none" w:sz="0" w:space="0" w:color="auto"/>
        <w:left w:val="none" w:sz="0" w:space="0" w:color="auto"/>
        <w:bottom w:val="none" w:sz="0" w:space="0" w:color="auto"/>
        <w:right w:val="none" w:sz="0" w:space="0" w:color="auto"/>
      </w:divBdr>
      <w:divsChild>
        <w:div w:id="1493527032">
          <w:marLeft w:val="0"/>
          <w:marRight w:val="0"/>
          <w:marTop w:val="0"/>
          <w:marBottom w:val="0"/>
          <w:divBdr>
            <w:top w:val="none" w:sz="0" w:space="0" w:color="auto"/>
            <w:left w:val="none" w:sz="0" w:space="0" w:color="auto"/>
            <w:bottom w:val="none" w:sz="0" w:space="0" w:color="auto"/>
            <w:right w:val="none" w:sz="0" w:space="0" w:color="auto"/>
          </w:divBdr>
          <w:divsChild>
            <w:div w:id="927231219">
              <w:marLeft w:val="0"/>
              <w:marRight w:val="0"/>
              <w:marTop w:val="0"/>
              <w:marBottom w:val="0"/>
              <w:divBdr>
                <w:top w:val="none" w:sz="0" w:space="0" w:color="auto"/>
                <w:left w:val="none" w:sz="0" w:space="0" w:color="auto"/>
                <w:bottom w:val="none" w:sz="0" w:space="0" w:color="auto"/>
                <w:right w:val="none" w:sz="0" w:space="0" w:color="auto"/>
              </w:divBdr>
              <w:divsChild>
                <w:div w:id="12942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037000">
      <w:bodyDiv w:val="1"/>
      <w:marLeft w:val="0"/>
      <w:marRight w:val="0"/>
      <w:marTop w:val="0"/>
      <w:marBottom w:val="0"/>
      <w:divBdr>
        <w:top w:val="none" w:sz="0" w:space="0" w:color="auto"/>
        <w:left w:val="none" w:sz="0" w:space="0" w:color="auto"/>
        <w:bottom w:val="none" w:sz="0" w:space="0" w:color="auto"/>
        <w:right w:val="none" w:sz="0" w:space="0" w:color="auto"/>
      </w:divBdr>
    </w:div>
    <w:div w:id="2001158352">
      <w:bodyDiv w:val="1"/>
      <w:marLeft w:val="0"/>
      <w:marRight w:val="0"/>
      <w:marTop w:val="0"/>
      <w:marBottom w:val="0"/>
      <w:divBdr>
        <w:top w:val="none" w:sz="0" w:space="0" w:color="auto"/>
        <w:left w:val="none" w:sz="0" w:space="0" w:color="auto"/>
        <w:bottom w:val="none" w:sz="0" w:space="0" w:color="auto"/>
        <w:right w:val="none" w:sz="0" w:space="0" w:color="auto"/>
      </w:divBdr>
      <w:divsChild>
        <w:div w:id="1688100266">
          <w:marLeft w:val="0"/>
          <w:marRight w:val="0"/>
          <w:marTop w:val="0"/>
          <w:marBottom w:val="0"/>
          <w:divBdr>
            <w:top w:val="none" w:sz="0" w:space="0" w:color="auto"/>
            <w:left w:val="none" w:sz="0" w:space="0" w:color="auto"/>
            <w:bottom w:val="none" w:sz="0" w:space="0" w:color="auto"/>
            <w:right w:val="none" w:sz="0" w:space="0" w:color="auto"/>
          </w:divBdr>
          <w:divsChild>
            <w:div w:id="154611971">
              <w:marLeft w:val="0"/>
              <w:marRight w:val="0"/>
              <w:marTop w:val="0"/>
              <w:marBottom w:val="0"/>
              <w:divBdr>
                <w:top w:val="none" w:sz="0" w:space="0" w:color="auto"/>
                <w:left w:val="none" w:sz="0" w:space="0" w:color="auto"/>
                <w:bottom w:val="none" w:sz="0" w:space="0" w:color="auto"/>
                <w:right w:val="none" w:sz="0" w:space="0" w:color="auto"/>
              </w:divBdr>
              <w:divsChild>
                <w:div w:id="21261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165088">
      <w:bodyDiv w:val="1"/>
      <w:marLeft w:val="0"/>
      <w:marRight w:val="0"/>
      <w:marTop w:val="0"/>
      <w:marBottom w:val="0"/>
      <w:divBdr>
        <w:top w:val="none" w:sz="0" w:space="0" w:color="auto"/>
        <w:left w:val="none" w:sz="0" w:space="0" w:color="auto"/>
        <w:bottom w:val="none" w:sz="0" w:space="0" w:color="auto"/>
        <w:right w:val="none" w:sz="0" w:space="0" w:color="auto"/>
      </w:divBdr>
      <w:divsChild>
        <w:div w:id="1086264518">
          <w:marLeft w:val="0"/>
          <w:marRight w:val="0"/>
          <w:marTop w:val="0"/>
          <w:marBottom w:val="0"/>
          <w:divBdr>
            <w:top w:val="none" w:sz="0" w:space="0" w:color="auto"/>
            <w:left w:val="none" w:sz="0" w:space="0" w:color="auto"/>
            <w:bottom w:val="none" w:sz="0" w:space="0" w:color="auto"/>
            <w:right w:val="none" w:sz="0" w:space="0" w:color="auto"/>
          </w:divBdr>
          <w:divsChild>
            <w:div w:id="1407531507">
              <w:marLeft w:val="0"/>
              <w:marRight w:val="0"/>
              <w:marTop w:val="0"/>
              <w:marBottom w:val="0"/>
              <w:divBdr>
                <w:top w:val="none" w:sz="0" w:space="0" w:color="auto"/>
                <w:left w:val="none" w:sz="0" w:space="0" w:color="auto"/>
                <w:bottom w:val="none" w:sz="0" w:space="0" w:color="auto"/>
                <w:right w:val="none" w:sz="0" w:space="0" w:color="auto"/>
              </w:divBdr>
              <w:divsChild>
                <w:div w:id="78034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939873">
      <w:bodyDiv w:val="1"/>
      <w:marLeft w:val="0"/>
      <w:marRight w:val="0"/>
      <w:marTop w:val="0"/>
      <w:marBottom w:val="0"/>
      <w:divBdr>
        <w:top w:val="none" w:sz="0" w:space="0" w:color="auto"/>
        <w:left w:val="none" w:sz="0" w:space="0" w:color="auto"/>
        <w:bottom w:val="none" w:sz="0" w:space="0" w:color="auto"/>
        <w:right w:val="none" w:sz="0" w:space="0" w:color="auto"/>
      </w:divBdr>
    </w:div>
    <w:div w:id="2090228937">
      <w:bodyDiv w:val="1"/>
      <w:marLeft w:val="0"/>
      <w:marRight w:val="0"/>
      <w:marTop w:val="0"/>
      <w:marBottom w:val="0"/>
      <w:divBdr>
        <w:top w:val="none" w:sz="0" w:space="0" w:color="auto"/>
        <w:left w:val="none" w:sz="0" w:space="0" w:color="auto"/>
        <w:bottom w:val="none" w:sz="0" w:space="0" w:color="auto"/>
        <w:right w:val="none" w:sz="0" w:space="0" w:color="auto"/>
      </w:divBdr>
      <w:divsChild>
        <w:div w:id="1408109965">
          <w:marLeft w:val="0"/>
          <w:marRight w:val="0"/>
          <w:marTop w:val="72"/>
          <w:marBottom w:val="0"/>
          <w:divBdr>
            <w:top w:val="none" w:sz="0" w:space="0" w:color="auto"/>
            <w:left w:val="none" w:sz="0" w:space="0" w:color="auto"/>
            <w:bottom w:val="none" w:sz="0" w:space="0" w:color="auto"/>
            <w:right w:val="none" w:sz="0" w:space="0" w:color="auto"/>
          </w:divBdr>
        </w:div>
        <w:div w:id="1729912780">
          <w:marLeft w:val="0"/>
          <w:marRight w:val="0"/>
          <w:marTop w:val="72"/>
          <w:marBottom w:val="0"/>
          <w:divBdr>
            <w:top w:val="none" w:sz="0" w:space="0" w:color="auto"/>
            <w:left w:val="none" w:sz="0" w:space="0" w:color="auto"/>
            <w:bottom w:val="none" w:sz="0" w:space="0" w:color="auto"/>
            <w:right w:val="none" w:sz="0" w:space="0" w:color="auto"/>
          </w:divBdr>
        </w:div>
        <w:div w:id="915019724">
          <w:marLeft w:val="0"/>
          <w:marRight w:val="0"/>
          <w:marTop w:val="72"/>
          <w:marBottom w:val="0"/>
          <w:divBdr>
            <w:top w:val="none" w:sz="0" w:space="0" w:color="auto"/>
            <w:left w:val="none" w:sz="0" w:space="0" w:color="auto"/>
            <w:bottom w:val="none" w:sz="0" w:space="0" w:color="auto"/>
            <w:right w:val="none" w:sz="0" w:space="0" w:color="auto"/>
          </w:divBdr>
        </w:div>
        <w:div w:id="1962835423">
          <w:marLeft w:val="0"/>
          <w:marRight w:val="0"/>
          <w:marTop w:val="72"/>
          <w:marBottom w:val="0"/>
          <w:divBdr>
            <w:top w:val="none" w:sz="0" w:space="0" w:color="auto"/>
            <w:left w:val="none" w:sz="0" w:space="0" w:color="auto"/>
            <w:bottom w:val="none" w:sz="0" w:space="0" w:color="auto"/>
            <w:right w:val="none" w:sz="0" w:space="0" w:color="auto"/>
          </w:divBdr>
        </w:div>
      </w:divsChild>
    </w:div>
    <w:div w:id="212896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bs-wroclaw.com.pl/ogloszenia-przetargow/"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bs.tylna@tbs-wroc&#322;aw.com.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tbs.tylna@tbs-wroc&#322;aw.com.pl"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tbs.tylna@tbs-wroc&#322;aw.com.p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E6009-637F-42CC-A836-82ECD8DF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8330</Words>
  <Characters>46902</Characters>
  <Application>Microsoft Office Word</Application>
  <DocSecurity>0</DocSecurity>
  <Lines>1143</Lines>
  <Paragraphs>1062</Paragraphs>
  <ScaleCrop>false</ScaleCrop>
  <HeadingPairs>
    <vt:vector size="2" baseType="variant">
      <vt:variant>
        <vt:lpstr>Tytuł</vt:lpstr>
      </vt:variant>
      <vt:variant>
        <vt:i4>1</vt:i4>
      </vt:variant>
    </vt:vector>
  </HeadingPairs>
  <TitlesOfParts>
    <vt:vector size="1" baseType="lpstr">
      <vt:lpstr>ZATWIERDZAM:</vt:lpstr>
    </vt:vector>
  </TitlesOfParts>
  <Company/>
  <LinksUpToDate>false</LinksUpToDate>
  <CharactersWithSpaces>54170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ZATWIERDZAM:</dc:title>
  <dc:creator>Ewelina Bielinska</dc:creator>
  <cp:lastModifiedBy>Autor</cp:lastModifiedBy>
  <cp:revision>4</cp:revision>
  <cp:lastPrinted>2021-06-29T11:34:00Z</cp:lastPrinted>
  <dcterms:created xsi:type="dcterms:W3CDTF">2021-07-13T05:46:00Z</dcterms:created>
  <dcterms:modified xsi:type="dcterms:W3CDTF">2021-07-15T07:17:00Z</dcterms:modified>
</cp:coreProperties>
</file>